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027C27" w:rsidP="00B561C0">
      <w:bookmarkStart w:id="0" w:name="_GoBack"/>
      <w:bookmarkEnd w:id="0"/>
    </w:p>
    <w:p w:rsidR="00890555" w:rsidRDefault="00890555" w:rsidP="00B561C0"/>
    <w:p w:rsidR="008D4B38" w:rsidRPr="006870A1" w:rsidRDefault="006870A1" w:rsidP="006870A1">
      <w:pPr>
        <w:jc w:val="center"/>
        <w:rPr>
          <w:rFonts w:asciiTheme="minorHAnsi" w:hAnsiTheme="minorHAnsi" w:cstheme="minorHAnsi"/>
          <w:b/>
          <w:color w:val="000000"/>
        </w:rPr>
      </w:pPr>
      <w:r>
        <w:rPr>
          <w:rFonts w:asciiTheme="minorHAnsi" w:hAnsiTheme="minorHAnsi" w:cstheme="minorHAnsi"/>
          <w:b/>
          <w:color w:val="000000"/>
        </w:rPr>
        <w:t xml:space="preserve">Scotland’s CLD </w:t>
      </w:r>
      <w:r w:rsidRPr="006870A1">
        <w:rPr>
          <w:rFonts w:asciiTheme="minorHAnsi" w:hAnsiTheme="minorHAnsi" w:cstheme="minorHAnsi"/>
          <w:b/>
          <w:color w:val="000000"/>
        </w:rPr>
        <w:t xml:space="preserve">workforce development </w:t>
      </w:r>
      <w:r>
        <w:rPr>
          <w:rFonts w:asciiTheme="minorHAnsi" w:hAnsiTheme="minorHAnsi" w:cstheme="minorHAnsi"/>
          <w:b/>
          <w:color w:val="000000"/>
        </w:rPr>
        <w:t xml:space="preserve">action </w:t>
      </w:r>
      <w:r w:rsidRPr="006870A1">
        <w:rPr>
          <w:rFonts w:asciiTheme="minorHAnsi" w:hAnsiTheme="minorHAnsi" w:cstheme="minorHAnsi"/>
          <w:b/>
          <w:color w:val="000000"/>
        </w:rPr>
        <w:t>plan 2018-19</w:t>
      </w:r>
    </w:p>
    <w:p w:rsidR="006870A1" w:rsidRPr="006870A1" w:rsidRDefault="006870A1" w:rsidP="006870A1">
      <w:pPr>
        <w:jc w:val="center"/>
        <w:rPr>
          <w:rFonts w:asciiTheme="minorHAnsi" w:hAnsiTheme="minorHAnsi" w:cstheme="minorHAnsi"/>
          <w:b/>
          <w:color w:val="000000"/>
        </w:rPr>
      </w:pPr>
      <w:r w:rsidRPr="006870A1">
        <w:rPr>
          <w:rFonts w:asciiTheme="minorHAnsi" w:hAnsiTheme="minorHAnsi" w:cstheme="minorHAnsi"/>
          <w:b/>
          <w:color w:val="000000"/>
        </w:rPr>
        <w:t>Evaluative discussion with national partners, 27/6/19</w:t>
      </w:r>
    </w:p>
    <w:p w:rsidR="006870A1" w:rsidRDefault="006870A1" w:rsidP="00B561C0">
      <w:pPr>
        <w:rPr>
          <w:rFonts w:asciiTheme="minorHAnsi" w:hAnsiTheme="minorHAnsi" w:cstheme="minorHAnsi"/>
        </w:rPr>
      </w:pPr>
    </w:p>
    <w:p w:rsidR="006870A1" w:rsidRPr="00712789" w:rsidRDefault="006870A1" w:rsidP="00B561C0">
      <w:pPr>
        <w:rPr>
          <w:rFonts w:asciiTheme="minorHAnsi" w:hAnsiTheme="minorHAnsi" w:cstheme="minorHAnsi"/>
          <w:b/>
          <w:sz w:val="22"/>
          <w:szCs w:val="22"/>
        </w:rPr>
      </w:pPr>
      <w:r w:rsidRPr="00712789">
        <w:rPr>
          <w:rFonts w:asciiTheme="minorHAnsi" w:hAnsiTheme="minorHAnsi" w:cstheme="minorHAnsi"/>
          <w:b/>
          <w:sz w:val="22"/>
          <w:szCs w:val="22"/>
        </w:rPr>
        <w:t>Present:</w:t>
      </w:r>
    </w:p>
    <w:p w:rsidR="006870A1" w:rsidRPr="00712789" w:rsidRDefault="006870A1" w:rsidP="00B561C0">
      <w:pPr>
        <w:rPr>
          <w:rFonts w:asciiTheme="minorHAnsi" w:hAnsiTheme="minorHAnsi" w:cstheme="minorHAnsi"/>
          <w:sz w:val="22"/>
          <w:szCs w:val="22"/>
        </w:rPr>
      </w:pPr>
      <w:r w:rsidRPr="00712789">
        <w:rPr>
          <w:rFonts w:asciiTheme="minorHAnsi" w:hAnsiTheme="minorHAnsi" w:cstheme="minorHAnsi"/>
          <w:sz w:val="22"/>
          <w:szCs w:val="22"/>
        </w:rPr>
        <w:t>Liz Green (YouthLink) Shirley Howitt (Learning Link); Nicola McAndrew (SG); Kirsty Gemmell (CLD SC); Avril Nicol (CLDMS); Alona Murray and John Galt (both Ed Scot)</w:t>
      </w:r>
    </w:p>
    <w:p w:rsidR="006870A1" w:rsidRPr="00712789" w:rsidRDefault="006870A1" w:rsidP="00B561C0">
      <w:pPr>
        <w:rPr>
          <w:rFonts w:asciiTheme="minorHAnsi" w:hAnsiTheme="minorHAnsi" w:cstheme="minorHAnsi"/>
          <w:sz w:val="22"/>
          <w:szCs w:val="22"/>
        </w:rPr>
      </w:pPr>
    </w:p>
    <w:p w:rsidR="006870A1" w:rsidRPr="00712789" w:rsidRDefault="006870A1" w:rsidP="00B561C0">
      <w:pPr>
        <w:rPr>
          <w:rFonts w:asciiTheme="minorHAnsi" w:hAnsiTheme="minorHAnsi" w:cstheme="minorHAnsi"/>
          <w:b/>
          <w:sz w:val="22"/>
          <w:szCs w:val="22"/>
        </w:rPr>
      </w:pPr>
      <w:r w:rsidRPr="00712789">
        <w:rPr>
          <w:rFonts w:asciiTheme="minorHAnsi" w:hAnsiTheme="minorHAnsi" w:cstheme="minorHAnsi"/>
          <w:b/>
          <w:sz w:val="22"/>
          <w:szCs w:val="22"/>
        </w:rPr>
        <w:t>General feedback:</w:t>
      </w:r>
    </w:p>
    <w:p w:rsidR="006870A1" w:rsidRPr="00712789" w:rsidRDefault="00AE0946" w:rsidP="00B561C0">
      <w:pPr>
        <w:pStyle w:val="ListParagraph"/>
        <w:numPr>
          <w:ilvl w:val="0"/>
          <w:numId w:val="8"/>
        </w:numPr>
        <w:rPr>
          <w:rFonts w:asciiTheme="minorHAnsi" w:hAnsiTheme="minorHAnsi" w:cstheme="minorHAnsi"/>
          <w:sz w:val="22"/>
          <w:szCs w:val="22"/>
        </w:rPr>
      </w:pPr>
      <w:r w:rsidRPr="00712789">
        <w:rPr>
          <w:rFonts w:asciiTheme="minorHAnsi" w:hAnsiTheme="minorHAnsi" w:cstheme="minorHAnsi"/>
          <w:sz w:val="22"/>
          <w:szCs w:val="22"/>
        </w:rPr>
        <w:t>A shared</w:t>
      </w:r>
      <w:r w:rsidR="006870A1" w:rsidRPr="00712789">
        <w:rPr>
          <w:rFonts w:asciiTheme="minorHAnsi" w:hAnsiTheme="minorHAnsi" w:cstheme="minorHAnsi"/>
          <w:sz w:val="22"/>
          <w:szCs w:val="22"/>
        </w:rPr>
        <w:t xml:space="preserve"> professional</w:t>
      </w:r>
      <w:r w:rsidRPr="00712789">
        <w:rPr>
          <w:rFonts w:asciiTheme="minorHAnsi" w:hAnsiTheme="minorHAnsi" w:cstheme="minorHAnsi"/>
          <w:sz w:val="22"/>
          <w:szCs w:val="22"/>
        </w:rPr>
        <w:t xml:space="preserve"> learning offer that addresses the needs of a changing workforce and that is accessible to CLD practitioners in the third and public sectors</w:t>
      </w:r>
      <w:r w:rsidR="006870A1" w:rsidRPr="00712789">
        <w:rPr>
          <w:rFonts w:asciiTheme="minorHAnsi" w:hAnsiTheme="minorHAnsi" w:cstheme="minorHAnsi"/>
          <w:sz w:val="22"/>
          <w:szCs w:val="22"/>
        </w:rPr>
        <w:t xml:space="preserve"> remains a priority for partners</w:t>
      </w:r>
      <w:r w:rsidRPr="00712789">
        <w:rPr>
          <w:rFonts w:asciiTheme="minorHAnsi" w:hAnsiTheme="minorHAnsi" w:cstheme="minorHAnsi"/>
          <w:sz w:val="22"/>
          <w:szCs w:val="22"/>
        </w:rPr>
        <w:t>.</w:t>
      </w:r>
    </w:p>
    <w:p w:rsidR="006870A1" w:rsidRPr="00712789" w:rsidRDefault="006870A1" w:rsidP="00B561C0">
      <w:pPr>
        <w:pStyle w:val="ListParagraph"/>
        <w:numPr>
          <w:ilvl w:val="0"/>
          <w:numId w:val="8"/>
        </w:numPr>
        <w:rPr>
          <w:rFonts w:asciiTheme="minorHAnsi" w:hAnsiTheme="minorHAnsi" w:cstheme="minorHAnsi"/>
          <w:sz w:val="22"/>
          <w:szCs w:val="22"/>
        </w:rPr>
      </w:pPr>
      <w:r w:rsidRPr="00712789">
        <w:rPr>
          <w:rFonts w:asciiTheme="minorHAnsi" w:hAnsiTheme="minorHAnsi" w:cstheme="minorHAnsi"/>
          <w:sz w:val="22"/>
          <w:szCs w:val="22"/>
        </w:rPr>
        <w:t>What is needed is a</w:t>
      </w:r>
      <w:r w:rsidR="001F693D" w:rsidRPr="00712789">
        <w:rPr>
          <w:rFonts w:asciiTheme="minorHAnsi" w:hAnsiTheme="minorHAnsi" w:cstheme="minorHAnsi"/>
          <w:sz w:val="22"/>
          <w:szCs w:val="22"/>
        </w:rPr>
        <w:t xml:space="preserve"> clear </w:t>
      </w:r>
      <w:r w:rsidRPr="00712789">
        <w:rPr>
          <w:rFonts w:asciiTheme="minorHAnsi" w:hAnsiTheme="minorHAnsi" w:cstheme="minorHAnsi"/>
          <w:sz w:val="22"/>
          <w:szCs w:val="22"/>
        </w:rPr>
        <w:t xml:space="preserve">strategic </w:t>
      </w:r>
      <w:r w:rsidR="001F693D" w:rsidRPr="00712789">
        <w:rPr>
          <w:rFonts w:asciiTheme="minorHAnsi" w:hAnsiTheme="minorHAnsi" w:cstheme="minorHAnsi"/>
          <w:sz w:val="22"/>
          <w:szCs w:val="22"/>
        </w:rPr>
        <w:t xml:space="preserve">statement of shared national priorities. </w:t>
      </w:r>
      <w:r w:rsidRPr="00712789">
        <w:rPr>
          <w:rFonts w:asciiTheme="minorHAnsi" w:hAnsiTheme="minorHAnsi" w:cstheme="minorHAnsi"/>
          <w:sz w:val="22"/>
          <w:szCs w:val="22"/>
        </w:rPr>
        <w:t>It may not require the level of operational detail in the 18-19 plan.</w:t>
      </w:r>
      <w:r w:rsidR="00FE4721" w:rsidRPr="00712789">
        <w:rPr>
          <w:rFonts w:asciiTheme="minorHAnsi" w:hAnsiTheme="minorHAnsi" w:cstheme="minorHAnsi"/>
          <w:sz w:val="22"/>
          <w:szCs w:val="22"/>
        </w:rPr>
        <w:t xml:space="preserve"> </w:t>
      </w:r>
    </w:p>
    <w:p w:rsidR="008D4B38" w:rsidRPr="00712789" w:rsidRDefault="008D4B38" w:rsidP="00B561C0">
      <w:pPr>
        <w:pStyle w:val="ListParagraph"/>
        <w:numPr>
          <w:ilvl w:val="0"/>
          <w:numId w:val="8"/>
        </w:numPr>
        <w:rPr>
          <w:rFonts w:asciiTheme="minorHAnsi" w:hAnsiTheme="minorHAnsi" w:cstheme="minorHAnsi"/>
          <w:sz w:val="22"/>
          <w:szCs w:val="22"/>
        </w:rPr>
      </w:pPr>
      <w:r w:rsidRPr="00712789">
        <w:rPr>
          <w:rFonts w:asciiTheme="minorHAnsi" w:hAnsiTheme="minorHAnsi" w:cstheme="minorHAnsi"/>
          <w:sz w:val="22"/>
          <w:szCs w:val="22"/>
        </w:rPr>
        <w:t>The midpoint evaluation of the plan recommended that future plans take account of the range of other relevant developments</w:t>
      </w:r>
      <w:r w:rsidR="006870A1" w:rsidRPr="00712789">
        <w:rPr>
          <w:rFonts w:asciiTheme="minorHAnsi" w:hAnsiTheme="minorHAnsi" w:cstheme="minorHAnsi"/>
          <w:sz w:val="22"/>
          <w:szCs w:val="22"/>
        </w:rPr>
        <w:t xml:space="preserve"> due to take place in 2018-19 (see below)</w:t>
      </w:r>
    </w:p>
    <w:p w:rsidR="009B40DB" w:rsidRPr="00712789" w:rsidRDefault="009B40DB" w:rsidP="009B40DB">
      <w:pPr>
        <w:pStyle w:val="ListParagraph"/>
        <w:numPr>
          <w:ilvl w:val="0"/>
          <w:numId w:val="8"/>
        </w:numPr>
        <w:rPr>
          <w:rFonts w:asciiTheme="minorHAnsi" w:hAnsiTheme="minorHAnsi" w:cstheme="minorHAnsi"/>
          <w:sz w:val="22"/>
          <w:szCs w:val="22"/>
        </w:rPr>
      </w:pPr>
      <w:r w:rsidRPr="00712789">
        <w:rPr>
          <w:rFonts w:asciiTheme="minorHAnsi" w:hAnsiTheme="minorHAnsi" w:cstheme="minorHAnsi"/>
          <w:sz w:val="22"/>
          <w:szCs w:val="22"/>
        </w:rPr>
        <w:t>Future shared priorities should be more relevant to youth workers as well as adult/family learning and community development.</w:t>
      </w:r>
    </w:p>
    <w:p w:rsidR="008D4B38" w:rsidRDefault="008D4B38" w:rsidP="00B561C0">
      <w:pPr>
        <w:rPr>
          <w:rFonts w:asciiTheme="minorHAnsi" w:hAnsiTheme="minorHAnsi" w:cstheme="minorHAnsi"/>
        </w:rPr>
      </w:pPr>
    </w:p>
    <w:p w:rsidR="00BD6E29" w:rsidRPr="00712789" w:rsidRDefault="00890555" w:rsidP="00B561C0">
      <w:pPr>
        <w:rPr>
          <w:rFonts w:asciiTheme="minorHAnsi" w:hAnsiTheme="minorHAnsi" w:cstheme="minorHAnsi"/>
          <w:b/>
          <w:sz w:val="22"/>
          <w:szCs w:val="22"/>
        </w:rPr>
      </w:pPr>
      <w:r w:rsidRPr="00712789">
        <w:rPr>
          <w:rFonts w:asciiTheme="minorHAnsi" w:hAnsiTheme="minorHAnsi" w:cstheme="minorHAnsi"/>
          <w:b/>
          <w:sz w:val="22"/>
          <w:szCs w:val="22"/>
        </w:rPr>
        <w:t>Outcome 1</w:t>
      </w:r>
      <w:r w:rsidR="006870A1" w:rsidRPr="00712789">
        <w:rPr>
          <w:rFonts w:asciiTheme="minorHAnsi" w:hAnsiTheme="minorHAnsi" w:cstheme="minorHAnsi"/>
          <w:b/>
          <w:sz w:val="22"/>
          <w:szCs w:val="22"/>
        </w:rPr>
        <w:t>: A more consistent approach to workforce development and professional learning to meet practitioner needs efficiently and effectively</w:t>
      </w:r>
    </w:p>
    <w:p w:rsidR="006870A1" w:rsidRPr="00712789" w:rsidRDefault="006870A1" w:rsidP="0062637B">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 xml:space="preserve">The review of </w:t>
      </w:r>
      <w:r w:rsidRPr="00712789">
        <w:rPr>
          <w:rFonts w:asciiTheme="minorHAnsi" w:hAnsiTheme="minorHAnsi" w:cstheme="minorHAnsi"/>
          <w:i/>
          <w:sz w:val="22"/>
          <w:szCs w:val="22"/>
        </w:rPr>
        <w:t>Growing the Learning Culture</w:t>
      </w:r>
      <w:r w:rsidR="0058229A" w:rsidRPr="00712789">
        <w:rPr>
          <w:rFonts w:asciiTheme="minorHAnsi" w:hAnsiTheme="minorHAnsi" w:cstheme="minorHAnsi"/>
          <w:i/>
          <w:sz w:val="22"/>
          <w:szCs w:val="22"/>
        </w:rPr>
        <w:t xml:space="preserve"> (GTLC</w:t>
      </w:r>
      <w:r w:rsidRPr="00712789">
        <w:rPr>
          <w:rFonts w:asciiTheme="minorHAnsi" w:hAnsiTheme="minorHAnsi" w:cstheme="minorHAnsi"/>
          <w:sz w:val="22"/>
          <w:szCs w:val="22"/>
        </w:rPr>
        <w:t xml:space="preserve"> </w:t>
      </w:r>
      <w:r w:rsidR="0058229A" w:rsidRPr="00712789">
        <w:rPr>
          <w:rFonts w:asciiTheme="minorHAnsi" w:hAnsiTheme="minorHAnsi" w:cstheme="minorHAnsi"/>
          <w:sz w:val="22"/>
          <w:szCs w:val="22"/>
        </w:rPr>
        <w:t>)</w:t>
      </w:r>
      <w:r w:rsidRPr="00712789">
        <w:rPr>
          <w:rFonts w:asciiTheme="minorHAnsi" w:hAnsiTheme="minorHAnsi" w:cstheme="minorHAnsi"/>
          <w:sz w:val="22"/>
          <w:szCs w:val="22"/>
        </w:rPr>
        <w:t>is still a priority for the CLDSC although the timescale will now be 19-20. This offers a good opportunity to integrate the next steps from this plan into a revised GTLC.</w:t>
      </w:r>
    </w:p>
    <w:p w:rsidR="006870A1" w:rsidRPr="00712789" w:rsidRDefault="006870A1" w:rsidP="006870A1">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HM inspectors will publish a State of the Nation report summarising the themes from the most recent CLD inspection programme 2016-19.</w:t>
      </w:r>
    </w:p>
    <w:p w:rsidR="006870A1" w:rsidRPr="00712789" w:rsidRDefault="006870A1" w:rsidP="006870A1">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The CLD Workforce Survey is completed and the final report is due soon. Key messages include: There are likely to be more CLD practitioners in the third sector than in the public sector; The workforce – particularly in the public sector is an ageing one; skills gaps include leadership and digital skills (closer analysis of the findings required)</w:t>
      </w:r>
    </w:p>
    <w:p w:rsidR="006870A1" w:rsidRPr="00712789" w:rsidRDefault="0062637B" w:rsidP="006870A1">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 xml:space="preserve">All 32 CLD plans have been completed and most </w:t>
      </w:r>
      <w:hyperlink r:id="rId8" w:history="1">
        <w:r w:rsidRPr="00712789">
          <w:rPr>
            <w:rStyle w:val="Hyperlink"/>
            <w:rFonts w:asciiTheme="minorHAnsi" w:hAnsiTheme="minorHAnsi" w:cstheme="minorHAnsi"/>
            <w:sz w:val="22"/>
            <w:szCs w:val="22"/>
          </w:rPr>
          <w:t>published online</w:t>
        </w:r>
      </w:hyperlink>
      <w:r w:rsidRPr="00712789">
        <w:rPr>
          <w:rFonts w:asciiTheme="minorHAnsi" w:hAnsiTheme="minorHAnsi" w:cstheme="minorHAnsi"/>
          <w:sz w:val="22"/>
          <w:szCs w:val="22"/>
        </w:rPr>
        <w:t xml:space="preserve">. </w:t>
      </w:r>
      <w:r w:rsidR="006870A1" w:rsidRPr="00712789">
        <w:rPr>
          <w:rFonts w:asciiTheme="minorHAnsi" w:hAnsiTheme="minorHAnsi" w:cstheme="minorHAnsi"/>
          <w:sz w:val="22"/>
          <w:szCs w:val="22"/>
        </w:rPr>
        <w:t>The review of CLD plans is due to be published in July. The review provides evidence of the range of partners involved in CLD planning and delivery. Workforce development is addressed in all plans. Just over half of the plans identified detailed workforce development priorities. Other areas have remitted this task to sub groups or local planning groups. Again, issues such as leadership and self-evaluation are common themes.</w:t>
      </w:r>
    </w:p>
    <w:p w:rsidR="0062637B" w:rsidRPr="00712789" w:rsidRDefault="0062637B" w:rsidP="0062637B">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 xml:space="preserve">SG will be working with the sector to develop key national strategies for CLD in 19-20 – a renewed national youth work strategy and adult learning strategy. There is potential to align shared workforce development priorities </w:t>
      </w:r>
    </w:p>
    <w:p w:rsidR="0062637B" w:rsidRPr="00712789" w:rsidRDefault="0062637B" w:rsidP="0062637B">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Ed Scot is changing how it supports Scotland’s educators. Local – regional - national approach. 6  x ES Regional Improvement Teams are now established and are developing their role. Support to the CLD sector is part of their remit.</w:t>
      </w:r>
    </w:p>
    <w:p w:rsidR="0062637B" w:rsidRPr="00712789" w:rsidRDefault="0062637B" w:rsidP="0062637B">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RICS – The North Alliance has a strong focus on CLD. Other RICs have less of a focus so far but this is a developing picture. RIC plans will be updated in September.</w:t>
      </w:r>
    </w:p>
    <w:p w:rsidR="0062637B" w:rsidRPr="00712789" w:rsidRDefault="0062637B" w:rsidP="0062637B">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CLDMS is considering changes to how it operates – eg a greater focus on practice sharing and regional working</w:t>
      </w:r>
    </w:p>
    <w:p w:rsidR="006870A1" w:rsidRDefault="006870A1" w:rsidP="00B561C0">
      <w:pPr>
        <w:rPr>
          <w:rFonts w:asciiTheme="minorHAnsi" w:hAnsiTheme="minorHAnsi" w:cstheme="minorHAnsi"/>
          <w:sz w:val="22"/>
          <w:szCs w:val="22"/>
        </w:rPr>
      </w:pPr>
    </w:p>
    <w:p w:rsidR="00712789" w:rsidRDefault="00712789" w:rsidP="00B561C0">
      <w:pPr>
        <w:rPr>
          <w:rFonts w:asciiTheme="minorHAnsi" w:hAnsiTheme="minorHAnsi" w:cstheme="minorHAnsi"/>
          <w:sz w:val="22"/>
          <w:szCs w:val="22"/>
        </w:rPr>
      </w:pPr>
    </w:p>
    <w:p w:rsidR="00712789" w:rsidRDefault="00712789" w:rsidP="00B561C0">
      <w:pPr>
        <w:rPr>
          <w:rFonts w:asciiTheme="minorHAnsi" w:hAnsiTheme="minorHAnsi" w:cstheme="minorHAnsi"/>
          <w:sz w:val="22"/>
          <w:szCs w:val="22"/>
        </w:rPr>
      </w:pPr>
    </w:p>
    <w:p w:rsidR="00712789" w:rsidRDefault="00712789" w:rsidP="00B561C0">
      <w:pPr>
        <w:rPr>
          <w:rFonts w:asciiTheme="minorHAnsi" w:hAnsiTheme="minorHAnsi" w:cstheme="minorHAnsi"/>
          <w:sz w:val="22"/>
          <w:szCs w:val="22"/>
        </w:rPr>
      </w:pPr>
    </w:p>
    <w:p w:rsidR="00712789" w:rsidRPr="00712789" w:rsidRDefault="00712789" w:rsidP="00B561C0">
      <w:pPr>
        <w:rPr>
          <w:rFonts w:asciiTheme="minorHAnsi" w:hAnsiTheme="minorHAnsi" w:cstheme="minorHAnsi"/>
          <w:sz w:val="22"/>
          <w:szCs w:val="22"/>
        </w:rPr>
      </w:pPr>
    </w:p>
    <w:p w:rsidR="0062637B" w:rsidRPr="00712789" w:rsidRDefault="00BD6E29" w:rsidP="00B561C0">
      <w:pPr>
        <w:rPr>
          <w:rFonts w:asciiTheme="minorHAnsi" w:hAnsiTheme="minorHAnsi" w:cstheme="minorHAnsi"/>
          <w:b/>
          <w:sz w:val="22"/>
          <w:szCs w:val="22"/>
        </w:rPr>
      </w:pPr>
      <w:r w:rsidRPr="00712789">
        <w:rPr>
          <w:rFonts w:asciiTheme="minorHAnsi" w:hAnsiTheme="minorHAnsi" w:cstheme="minorHAnsi"/>
          <w:b/>
          <w:sz w:val="22"/>
          <w:szCs w:val="22"/>
        </w:rPr>
        <w:lastRenderedPageBreak/>
        <w:t>Outcome 2</w:t>
      </w:r>
      <w:r w:rsidR="0062637B" w:rsidRPr="00712789">
        <w:rPr>
          <w:rFonts w:asciiTheme="minorHAnsi" w:hAnsiTheme="minorHAnsi" w:cstheme="minorHAnsi"/>
          <w:b/>
          <w:sz w:val="22"/>
          <w:szCs w:val="22"/>
        </w:rPr>
        <w:t>: Improve the identification and dissemination of strong CLD practice</w:t>
      </w:r>
    </w:p>
    <w:p w:rsidR="0062637B" w:rsidRPr="00712789" w:rsidRDefault="0062637B" w:rsidP="0062637B">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 xml:space="preserve">Examples of various practice sharing sessions held in 18-19 by Ed Scot; YouthLink; and the CLD Network. </w:t>
      </w:r>
    </w:p>
    <w:p w:rsidR="0062637B" w:rsidRPr="00712789" w:rsidRDefault="00BD6E29" w:rsidP="00B561C0">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 xml:space="preserve">Ed Scot has developed </w:t>
      </w:r>
      <w:r w:rsidR="0062637B" w:rsidRPr="00712789">
        <w:rPr>
          <w:rFonts w:asciiTheme="minorHAnsi" w:hAnsiTheme="minorHAnsi" w:cstheme="minorHAnsi"/>
          <w:sz w:val="22"/>
          <w:szCs w:val="22"/>
        </w:rPr>
        <w:t xml:space="preserve">the </w:t>
      </w:r>
      <w:r w:rsidRPr="00712789">
        <w:rPr>
          <w:rFonts w:asciiTheme="minorHAnsi" w:hAnsiTheme="minorHAnsi" w:cstheme="minorHAnsi"/>
          <w:sz w:val="22"/>
          <w:szCs w:val="22"/>
        </w:rPr>
        <w:t>‘</w:t>
      </w:r>
      <w:hyperlink r:id="rId9" w:history="1">
        <w:r w:rsidRPr="00712789">
          <w:rPr>
            <w:rStyle w:val="Hyperlink"/>
            <w:rFonts w:asciiTheme="minorHAnsi" w:hAnsiTheme="minorHAnsi" w:cstheme="minorHAnsi"/>
            <w:sz w:val="22"/>
            <w:szCs w:val="22"/>
          </w:rPr>
          <w:t>Sketchnotes</w:t>
        </w:r>
      </w:hyperlink>
      <w:r w:rsidRPr="00712789">
        <w:rPr>
          <w:rFonts w:asciiTheme="minorHAnsi" w:hAnsiTheme="minorHAnsi" w:cstheme="minorHAnsi"/>
          <w:sz w:val="22"/>
          <w:szCs w:val="22"/>
        </w:rPr>
        <w:t>’ approach</w:t>
      </w:r>
      <w:r w:rsidR="0062637B" w:rsidRPr="00712789">
        <w:rPr>
          <w:rFonts w:asciiTheme="minorHAnsi" w:hAnsiTheme="minorHAnsi" w:cstheme="minorHAnsi"/>
          <w:sz w:val="22"/>
          <w:szCs w:val="22"/>
        </w:rPr>
        <w:t xml:space="preserve"> to online practice sharing</w:t>
      </w:r>
      <w:r w:rsidRPr="00712789">
        <w:rPr>
          <w:rFonts w:asciiTheme="minorHAnsi" w:hAnsiTheme="minorHAnsi" w:cstheme="minorHAnsi"/>
          <w:sz w:val="22"/>
          <w:szCs w:val="22"/>
        </w:rPr>
        <w:t>.</w:t>
      </w:r>
    </w:p>
    <w:p w:rsidR="0062637B" w:rsidRPr="00712789" w:rsidRDefault="00BD6E29" w:rsidP="00B561C0">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CLDMS is developing a greater focus on practice sharing</w:t>
      </w:r>
    </w:p>
    <w:p w:rsidR="00BD6E29" w:rsidRPr="00712789" w:rsidRDefault="00BD6E29" w:rsidP="00B561C0">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New ES regional teams have a role to help to share good practice.</w:t>
      </w:r>
    </w:p>
    <w:p w:rsidR="0062637B" w:rsidRPr="00712789" w:rsidRDefault="0062637B" w:rsidP="00B561C0">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Scope for better social media coordination between national CLD partners?</w:t>
      </w:r>
    </w:p>
    <w:p w:rsidR="00BD6E29" w:rsidRPr="00712789" w:rsidRDefault="0062637B" w:rsidP="00B561C0">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The youth work research project has been well shared throughout the sector. What lessons did that tell us about communicating future research?</w:t>
      </w:r>
    </w:p>
    <w:p w:rsidR="00B41A2D" w:rsidRPr="00712789" w:rsidRDefault="00B41A2D" w:rsidP="00B41A2D">
      <w:pPr>
        <w:pStyle w:val="ListParagraph"/>
        <w:numPr>
          <w:ilvl w:val="0"/>
          <w:numId w:val="9"/>
        </w:numPr>
        <w:rPr>
          <w:rFonts w:asciiTheme="minorHAnsi" w:hAnsiTheme="minorHAnsi" w:cstheme="minorHAnsi"/>
          <w:sz w:val="22"/>
          <w:szCs w:val="22"/>
        </w:rPr>
      </w:pPr>
      <w:r w:rsidRPr="00712789">
        <w:rPr>
          <w:rFonts w:asciiTheme="minorHAnsi" w:hAnsiTheme="minorHAnsi" w:cstheme="minorHAnsi"/>
          <w:sz w:val="22"/>
          <w:szCs w:val="22"/>
        </w:rPr>
        <w:t>The workforce survey suggests that less than 40% of CLD practitioners use the NIH. How relevant is the NIH for CLD sector?</w:t>
      </w:r>
    </w:p>
    <w:p w:rsidR="0062637B" w:rsidRPr="00712789" w:rsidRDefault="0062637B" w:rsidP="00B561C0">
      <w:pPr>
        <w:rPr>
          <w:rFonts w:asciiTheme="minorHAnsi" w:hAnsiTheme="minorHAnsi" w:cstheme="minorHAnsi"/>
          <w:sz w:val="22"/>
          <w:szCs w:val="22"/>
        </w:rPr>
      </w:pPr>
    </w:p>
    <w:p w:rsidR="00BD6E29" w:rsidRPr="00712789" w:rsidRDefault="00BD6E29" w:rsidP="00B561C0">
      <w:pPr>
        <w:rPr>
          <w:rFonts w:asciiTheme="minorHAnsi" w:hAnsiTheme="minorHAnsi" w:cstheme="minorHAnsi"/>
          <w:b/>
          <w:sz w:val="22"/>
          <w:szCs w:val="22"/>
        </w:rPr>
      </w:pPr>
      <w:r w:rsidRPr="00712789">
        <w:rPr>
          <w:rFonts w:asciiTheme="minorHAnsi" w:hAnsiTheme="minorHAnsi" w:cstheme="minorHAnsi"/>
          <w:b/>
          <w:sz w:val="22"/>
          <w:szCs w:val="22"/>
        </w:rPr>
        <w:t>Outcome 3</w:t>
      </w:r>
      <w:r w:rsidR="00B41A2D" w:rsidRPr="00712789">
        <w:rPr>
          <w:rFonts w:asciiTheme="minorHAnsi" w:hAnsiTheme="minorHAnsi" w:cstheme="minorHAnsi"/>
          <w:b/>
          <w:sz w:val="22"/>
          <w:szCs w:val="22"/>
        </w:rPr>
        <w:t>: I</w:t>
      </w:r>
      <w:r w:rsidR="0062637B" w:rsidRPr="00712789">
        <w:rPr>
          <w:rFonts w:asciiTheme="minorHAnsi" w:hAnsiTheme="minorHAnsi" w:cstheme="minorHAnsi"/>
          <w:b/>
          <w:sz w:val="22"/>
          <w:szCs w:val="22"/>
        </w:rPr>
        <w:t xml:space="preserve">ncrease the sector’s capacity to drive improvement </w:t>
      </w:r>
      <w:r w:rsidR="00B41A2D" w:rsidRPr="00712789">
        <w:rPr>
          <w:rFonts w:asciiTheme="minorHAnsi" w:hAnsiTheme="minorHAnsi" w:cstheme="minorHAnsi"/>
          <w:b/>
          <w:sz w:val="22"/>
          <w:szCs w:val="22"/>
        </w:rPr>
        <w:t xml:space="preserve">in regards to - </w:t>
      </w:r>
    </w:p>
    <w:p w:rsidR="00BD6E29" w:rsidRPr="00712789" w:rsidRDefault="0062637B" w:rsidP="00B561C0">
      <w:pPr>
        <w:rPr>
          <w:rFonts w:asciiTheme="minorHAnsi" w:hAnsiTheme="minorHAnsi" w:cstheme="minorHAnsi"/>
          <w:b/>
          <w:sz w:val="22"/>
          <w:szCs w:val="22"/>
        </w:rPr>
      </w:pPr>
      <w:r w:rsidRPr="00712789">
        <w:rPr>
          <w:rFonts w:asciiTheme="minorHAnsi" w:hAnsiTheme="minorHAnsi" w:cstheme="minorHAnsi"/>
          <w:b/>
          <w:sz w:val="22"/>
          <w:szCs w:val="22"/>
        </w:rPr>
        <w:t xml:space="preserve">Work with Families and </w:t>
      </w:r>
      <w:r w:rsidR="00B41A2D" w:rsidRPr="00712789">
        <w:rPr>
          <w:rFonts w:asciiTheme="minorHAnsi" w:hAnsiTheme="minorHAnsi" w:cstheme="minorHAnsi"/>
          <w:b/>
          <w:sz w:val="22"/>
          <w:szCs w:val="22"/>
        </w:rPr>
        <w:t>Communities</w:t>
      </w:r>
    </w:p>
    <w:p w:rsidR="001F693D" w:rsidRPr="00712789" w:rsidRDefault="00BD6E29" w:rsidP="00B41A2D">
      <w:pPr>
        <w:pStyle w:val="ListParagraph"/>
        <w:numPr>
          <w:ilvl w:val="0"/>
          <w:numId w:val="10"/>
        </w:numPr>
        <w:rPr>
          <w:rFonts w:asciiTheme="minorHAnsi" w:hAnsiTheme="minorHAnsi" w:cstheme="minorHAnsi"/>
          <w:sz w:val="22"/>
          <w:szCs w:val="22"/>
        </w:rPr>
      </w:pPr>
      <w:r w:rsidRPr="00712789">
        <w:rPr>
          <w:rFonts w:asciiTheme="minorHAnsi" w:hAnsiTheme="minorHAnsi" w:cstheme="minorHAnsi"/>
          <w:sz w:val="22"/>
          <w:szCs w:val="22"/>
        </w:rPr>
        <w:t xml:space="preserve">Clearly remains a priority. Ed Scot published the </w:t>
      </w:r>
      <w:r w:rsidRPr="00712789">
        <w:rPr>
          <w:rFonts w:asciiTheme="minorHAnsi" w:hAnsiTheme="minorHAnsi" w:cstheme="minorHAnsi"/>
          <w:i/>
          <w:sz w:val="22"/>
          <w:szCs w:val="22"/>
        </w:rPr>
        <w:t>national action plan</w:t>
      </w:r>
      <w:r w:rsidRPr="00712789">
        <w:rPr>
          <w:rFonts w:asciiTheme="minorHAnsi" w:hAnsiTheme="minorHAnsi" w:cstheme="minorHAnsi"/>
          <w:sz w:val="22"/>
          <w:szCs w:val="22"/>
        </w:rPr>
        <w:t xml:space="preserve"> 2018-21. </w:t>
      </w:r>
    </w:p>
    <w:p w:rsidR="00BD6E29" w:rsidRPr="00712789" w:rsidRDefault="001F693D" w:rsidP="00B41A2D">
      <w:pPr>
        <w:pStyle w:val="ListParagraph"/>
        <w:numPr>
          <w:ilvl w:val="0"/>
          <w:numId w:val="10"/>
        </w:numPr>
        <w:rPr>
          <w:rFonts w:asciiTheme="minorHAnsi" w:hAnsiTheme="minorHAnsi" w:cstheme="minorHAnsi"/>
          <w:sz w:val="22"/>
          <w:szCs w:val="22"/>
        </w:rPr>
      </w:pPr>
      <w:r w:rsidRPr="00712789">
        <w:rPr>
          <w:rFonts w:asciiTheme="minorHAnsi" w:hAnsiTheme="minorHAnsi" w:cstheme="minorHAnsi"/>
          <w:sz w:val="22"/>
          <w:szCs w:val="22"/>
        </w:rPr>
        <w:t xml:space="preserve">Importance of the role that </w:t>
      </w:r>
      <w:r w:rsidR="00BD6E29" w:rsidRPr="00712789">
        <w:rPr>
          <w:rFonts w:asciiTheme="minorHAnsi" w:hAnsiTheme="minorHAnsi" w:cstheme="minorHAnsi"/>
          <w:sz w:val="22"/>
          <w:szCs w:val="22"/>
        </w:rPr>
        <w:t xml:space="preserve">CLD </w:t>
      </w:r>
      <w:r w:rsidRPr="00712789">
        <w:rPr>
          <w:rFonts w:asciiTheme="minorHAnsi" w:hAnsiTheme="minorHAnsi" w:cstheme="minorHAnsi"/>
          <w:sz w:val="22"/>
          <w:szCs w:val="22"/>
        </w:rPr>
        <w:t>providers play – with schools - as a key providers</w:t>
      </w:r>
      <w:r w:rsidR="00BD6E29" w:rsidRPr="00712789">
        <w:rPr>
          <w:rFonts w:asciiTheme="minorHAnsi" w:hAnsiTheme="minorHAnsi" w:cstheme="minorHAnsi"/>
          <w:sz w:val="22"/>
          <w:szCs w:val="22"/>
        </w:rPr>
        <w:t xml:space="preserve"> of family learning </w:t>
      </w:r>
      <w:r w:rsidRPr="00712789">
        <w:rPr>
          <w:rFonts w:asciiTheme="minorHAnsi" w:hAnsiTheme="minorHAnsi" w:cstheme="minorHAnsi"/>
          <w:sz w:val="22"/>
          <w:szCs w:val="22"/>
        </w:rPr>
        <w:t xml:space="preserve">– ie beyond simply being </w:t>
      </w:r>
      <w:r w:rsidR="00BD6E29" w:rsidRPr="00712789">
        <w:rPr>
          <w:rFonts w:asciiTheme="minorHAnsi" w:hAnsiTheme="minorHAnsi" w:cstheme="minorHAnsi"/>
          <w:sz w:val="22"/>
          <w:szCs w:val="22"/>
        </w:rPr>
        <w:t>partner</w:t>
      </w:r>
      <w:r w:rsidRPr="00712789">
        <w:rPr>
          <w:rFonts w:asciiTheme="minorHAnsi" w:hAnsiTheme="minorHAnsi" w:cstheme="minorHAnsi"/>
          <w:sz w:val="22"/>
          <w:szCs w:val="22"/>
        </w:rPr>
        <w:t>s</w:t>
      </w:r>
      <w:r w:rsidR="00BD6E29" w:rsidRPr="00712789">
        <w:rPr>
          <w:rFonts w:asciiTheme="minorHAnsi" w:hAnsiTheme="minorHAnsi" w:cstheme="minorHAnsi"/>
          <w:sz w:val="22"/>
          <w:szCs w:val="22"/>
        </w:rPr>
        <w:t xml:space="preserve"> for schools.</w:t>
      </w:r>
      <w:r w:rsidRPr="00712789">
        <w:rPr>
          <w:rFonts w:asciiTheme="minorHAnsi" w:hAnsiTheme="minorHAnsi" w:cstheme="minorHAnsi"/>
          <w:sz w:val="22"/>
          <w:szCs w:val="22"/>
        </w:rPr>
        <w:t xml:space="preserve"> </w:t>
      </w:r>
    </w:p>
    <w:p w:rsidR="001F693D" w:rsidRPr="00712789" w:rsidRDefault="001F693D" w:rsidP="00B41A2D">
      <w:pPr>
        <w:pStyle w:val="ListParagraph"/>
        <w:numPr>
          <w:ilvl w:val="0"/>
          <w:numId w:val="10"/>
        </w:numPr>
        <w:rPr>
          <w:rFonts w:asciiTheme="minorHAnsi" w:hAnsiTheme="minorHAnsi" w:cstheme="minorHAnsi"/>
          <w:sz w:val="22"/>
          <w:szCs w:val="22"/>
        </w:rPr>
      </w:pPr>
      <w:r w:rsidRPr="00712789">
        <w:rPr>
          <w:rFonts w:asciiTheme="minorHAnsi" w:hAnsiTheme="minorHAnsi" w:cstheme="minorHAnsi"/>
          <w:sz w:val="22"/>
          <w:szCs w:val="22"/>
        </w:rPr>
        <w:t xml:space="preserve">SG and Ed Scot making closer links between family learning and CLD national policy and guidance. </w:t>
      </w:r>
    </w:p>
    <w:p w:rsidR="00BD6E29" w:rsidRPr="00712789" w:rsidRDefault="00BD6E29" w:rsidP="00B41A2D">
      <w:pPr>
        <w:pStyle w:val="ListParagraph"/>
        <w:numPr>
          <w:ilvl w:val="0"/>
          <w:numId w:val="10"/>
        </w:numPr>
        <w:rPr>
          <w:rFonts w:asciiTheme="minorHAnsi" w:hAnsiTheme="minorHAnsi" w:cstheme="minorHAnsi"/>
          <w:sz w:val="22"/>
          <w:szCs w:val="22"/>
        </w:rPr>
      </w:pPr>
      <w:r w:rsidRPr="00712789">
        <w:rPr>
          <w:rFonts w:asciiTheme="minorHAnsi" w:hAnsiTheme="minorHAnsi" w:cstheme="minorHAnsi"/>
          <w:sz w:val="22"/>
          <w:szCs w:val="22"/>
        </w:rPr>
        <w:t>Scope to make clear links between the action plan and the new adult learning and youth work strategies.</w:t>
      </w:r>
    </w:p>
    <w:p w:rsidR="001F693D" w:rsidRPr="00712789" w:rsidRDefault="001F693D" w:rsidP="00B41A2D">
      <w:pPr>
        <w:pStyle w:val="ListParagraph"/>
        <w:numPr>
          <w:ilvl w:val="0"/>
          <w:numId w:val="10"/>
        </w:numPr>
        <w:rPr>
          <w:rFonts w:asciiTheme="minorHAnsi" w:hAnsiTheme="minorHAnsi" w:cstheme="minorHAnsi"/>
          <w:sz w:val="22"/>
          <w:szCs w:val="22"/>
        </w:rPr>
      </w:pPr>
      <w:r w:rsidRPr="00712789">
        <w:rPr>
          <w:rFonts w:asciiTheme="minorHAnsi" w:hAnsiTheme="minorHAnsi" w:cstheme="minorHAnsi"/>
          <w:sz w:val="22"/>
          <w:szCs w:val="22"/>
        </w:rPr>
        <w:t>Evidence base of impact of family learning through CLD growing. This should be a focus of professional learning for school leaders and CLD practitioners.</w:t>
      </w:r>
    </w:p>
    <w:p w:rsidR="00BD6E29" w:rsidRPr="00712789" w:rsidRDefault="00BD6E29" w:rsidP="00B561C0">
      <w:pPr>
        <w:rPr>
          <w:rFonts w:asciiTheme="minorHAnsi" w:hAnsiTheme="minorHAnsi" w:cstheme="minorHAnsi"/>
          <w:sz w:val="22"/>
          <w:szCs w:val="22"/>
        </w:rPr>
      </w:pPr>
    </w:p>
    <w:p w:rsidR="008012BD" w:rsidRPr="00712789" w:rsidRDefault="00BD6E29" w:rsidP="00BD6E29">
      <w:pPr>
        <w:rPr>
          <w:rFonts w:asciiTheme="minorHAnsi" w:hAnsiTheme="minorHAnsi" w:cstheme="minorHAnsi"/>
          <w:sz w:val="22"/>
          <w:szCs w:val="22"/>
        </w:rPr>
      </w:pPr>
      <w:r w:rsidRPr="00712789">
        <w:rPr>
          <w:rFonts w:asciiTheme="minorHAnsi" w:hAnsiTheme="minorHAnsi" w:cstheme="minorHAnsi"/>
          <w:b/>
          <w:sz w:val="22"/>
          <w:szCs w:val="22"/>
        </w:rPr>
        <w:t>Outcome 4</w:t>
      </w:r>
      <w:r w:rsidR="00B41A2D" w:rsidRPr="00712789">
        <w:rPr>
          <w:rFonts w:asciiTheme="minorHAnsi" w:hAnsiTheme="minorHAnsi" w:cstheme="minorHAnsi"/>
          <w:b/>
          <w:sz w:val="22"/>
          <w:szCs w:val="22"/>
        </w:rPr>
        <w:t>: Increase the sector’s capacity to drive improvement in regards to – self-evaluation</w:t>
      </w:r>
      <w:r w:rsidR="00B41A2D" w:rsidRPr="00712789">
        <w:rPr>
          <w:rFonts w:asciiTheme="minorHAnsi" w:hAnsiTheme="minorHAnsi" w:cstheme="minorHAnsi"/>
          <w:sz w:val="22"/>
          <w:szCs w:val="22"/>
        </w:rPr>
        <w:t xml:space="preserve"> and performance monitoring </w:t>
      </w:r>
    </w:p>
    <w:p w:rsidR="00B41A2D" w:rsidRPr="00712789" w:rsidRDefault="008012BD" w:rsidP="00BD6E29">
      <w:pPr>
        <w:pStyle w:val="ListParagraph"/>
        <w:numPr>
          <w:ilvl w:val="0"/>
          <w:numId w:val="11"/>
        </w:numPr>
        <w:rPr>
          <w:rFonts w:asciiTheme="minorHAnsi" w:hAnsiTheme="minorHAnsi" w:cstheme="minorHAnsi"/>
          <w:sz w:val="22"/>
          <w:szCs w:val="22"/>
        </w:rPr>
      </w:pPr>
      <w:r w:rsidRPr="00712789">
        <w:rPr>
          <w:rFonts w:asciiTheme="minorHAnsi" w:hAnsiTheme="minorHAnsi" w:cstheme="minorHAnsi"/>
          <w:sz w:val="22"/>
          <w:szCs w:val="22"/>
        </w:rPr>
        <w:t xml:space="preserve">Ed Scot is rolling out a CLD peer evaluation toolkit. Also reviewing HGITLDIOC and HGIOTS? </w:t>
      </w:r>
      <w:r w:rsidR="00B41A2D" w:rsidRPr="00712789">
        <w:rPr>
          <w:rFonts w:asciiTheme="minorHAnsi" w:hAnsiTheme="minorHAnsi" w:cstheme="minorHAnsi"/>
          <w:sz w:val="22"/>
          <w:szCs w:val="22"/>
        </w:rPr>
        <w:t>Ed Scot will develop a</w:t>
      </w:r>
      <w:r w:rsidRPr="00712789">
        <w:rPr>
          <w:rFonts w:asciiTheme="minorHAnsi" w:hAnsiTheme="minorHAnsi" w:cstheme="minorHAnsi"/>
          <w:sz w:val="22"/>
          <w:szCs w:val="22"/>
        </w:rPr>
        <w:t xml:space="preserve"> new CLD inspection framework later in the year.</w:t>
      </w:r>
    </w:p>
    <w:p w:rsidR="00B41A2D" w:rsidRPr="00712789" w:rsidRDefault="008012BD" w:rsidP="00BD6E29">
      <w:pPr>
        <w:pStyle w:val="ListParagraph"/>
        <w:numPr>
          <w:ilvl w:val="0"/>
          <w:numId w:val="11"/>
        </w:numPr>
        <w:rPr>
          <w:rFonts w:asciiTheme="minorHAnsi" w:hAnsiTheme="minorHAnsi" w:cstheme="minorHAnsi"/>
          <w:sz w:val="22"/>
          <w:szCs w:val="22"/>
        </w:rPr>
      </w:pPr>
      <w:r w:rsidRPr="00712789">
        <w:rPr>
          <w:rFonts w:asciiTheme="minorHAnsi" w:hAnsiTheme="minorHAnsi" w:cstheme="minorHAnsi"/>
          <w:sz w:val="22"/>
          <w:szCs w:val="22"/>
        </w:rPr>
        <w:t xml:space="preserve">YouthLink – Involved in UK pilot of YPQI framework with Centre for Youth Impact. </w:t>
      </w:r>
    </w:p>
    <w:p w:rsidR="008012BD" w:rsidRPr="00712789" w:rsidRDefault="008012BD" w:rsidP="00BD6E29">
      <w:pPr>
        <w:pStyle w:val="ListParagraph"/>
        <w:numPr>
          <w:ilvl w:val="0"/>
          <w:numId w:val="11"/>
        </w:numPr>
        <w:rPr>
          <w:rFonts w:asciiTheme="minorHAnsi" w:hAnsiTheme="minorHAnsi" w:cstheme="minorHAnsi"/>
          <w:sz w:val="22"/>
          <w:szCs w:val="22"/>
        </w:rPr>
      </w:pPr>
      <w:r w:rsidRPr="00712789">
        <w:rPr>
          <w:rFonts w:asciiTheme="minorHAnsi" w:hAnsiTheme="minorHAnsi" w:cstheme="minorHAnsi"/>
          <w:sz w:val="22"/>
          <w:szCs w:val="22"/>
        </w:rPr>
        <w:t xml:space="preserve">Leadership – Continues to be a clear priority from the evidence base. Feed this back to SG and Ed Scot – how will it be addressed? (SCEL, other resources?) Examples of how the sector is responding include North Alliance Leadership Programme.  </w:t>
      </w:r>
    </w:p>
    <w:p w:rsidR="00BD6E29" w:rsidRPr="00712789" w:rsidRDefault="00BD6E29" w:rsidP="00B561C0">
      <w:pPr>
        <w:rPr>
          <w:rFonts w:asciiTheme="minorHAnsi" w:hAnsiTheme="minorHAnsi" w:cstheme="minorHAnsi"/>
          <w:sz w:val="22"/>
          <w:szCs w:val="22"/>
        </w:rPr>
      </w:pPr>
    </w:p>
    <w:p w:rsidR="000B5239" w:rsidRPr="00712789" w:rsidRDefault="00B41A2D" w:rsidP="00B41A2D">
      <w:pPr>
        <w:rPr>
          <w:rFonts w:asciiTheme="minorHAnsi" w:hAnsiTheme="minorHAnsi" w:cstheme="minorHAnsi"/>
          <w:b/>
          <w:sz w:val="22"/>
          <w:szCs w:val="22"/>
        </w:rPr>
      </w:pPr>
      <w:r w:rsidRPr="00712789">
        <w:rPr>
          <w:rFonts w:asciiTheme="minorHAnsi" w:hAnsiTheme="minorHAnsi" w:cstheme="minorHAnsi"/>
          <w:b/>
          <w:sz w:val="22"/>
          <w:szCs w:val="22"/>
        </w:rPr>
        <w:t>Outcome 5: Increase the sector’s capacity to drive improvement in regards to -</w:t>
      </w:r>
    </w:p>
    <w:p w:rsidR="000B11BF" w:rsidRPr="00712789" w:rsidRDefault="000B5239" w:rsidP="00B561C0">
      <w:pPr>
        <w:rPr>
          <w:rFonts w:asciiTheme="minorHAnsi" w:hAnsiTheme="minorHAnsi" w:cstheme="minorHAnsi"/>
          <w:b/>
          <w:sz w:val="22"/>
          <w:szCs w:val="22"/>
        </w:rPr>
      </w:pPr>
      <w:r w:rsidRPr="00712789">
        <w:rPr>
          <w:rFonts w:asciiTheme="minorHAnsi" w:hAnsiTheme="minorHAnsi" w:cstheme="minorHAnsi"/>
          <w:b/>
          <w:sz w:val="22"/>
          <w:szCs w:val="22"/>
        </w:rPr>
        <w:t>Community empowerment</w:t>
      </w:r>
    </w:p>
    <w:p w:rsidR="009B40DB" w:rsidRPr="00712789" w:rsidRDefault="009B40DB" w:rsidP="008D4B38">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Practice sharing sessions hosted in 18-19 by regional networks and HMI.</w:t>
      </w:r>
    </w:p>
    <w:p w:rsidR="009B40DB" w:rsidRPr="00712789" w:rsidRDefault="009B40DB" w:rsidP="008D4B38">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Range of learning activity linked to the CE Act not captured here – eg PB network events.</w:t>
      </w:r>
    </w:p>
    <w:p w:rsidR="00FE4721" w:rsidRPr="00712789" w:rsidRDefault="00FE4721" w:rsidP="008D4B38">
      <w:pPr>
        <w:pStyle w:val="ListParagraph"/>
        <w:numPr>
          <w:ilvl w:val="0"/>
          <w:numId w:val="7"/>
        </w:numPr>
        <w:rPr>
          <w:rFonts w:asciiTheme="minorHAnsi" w:hAnsiTheme="minorHAnsi" w:cstheme="minorHAnsi"/>
          <w:sz w:val="22"/>
          <w:szCs w:val="22"/>
        </w:rPr>
      </w:pPr>
      <w:r w:rsidRPr="00712789">
        <w:rPr>
          <w:rFonts w:asciiTheme="minorHAnsi" w:hAnsiTheme="minorHAnsi" w:cstheme="minorHAnsi"/>
          <w:sz w:val="22"/>
          <w:szCs w:val="22"/>
        </w:rPr>
        <w:t>Role for CoSLA to help to coordinate professional learning for LA staff around the CE Bill?</w:t>
      </w:r>
    </w:p>
    <w:p w:rsidR="008D4B38" w:rsidRPr="00712789" w:rsidRDefault="008D4B38" w:rsidP="00B561C0">
      <w:pPr>
        <w:rPr>
          <w:rFonts w:asciiTheme="minorHAnsi" w:hAnsiTheme="minorHAnsi" w:cstheme="minorHAnsi"/>
          <w:sz w:val="22"/>
          <w:szCs w:val="22"/>
        </w:rPr>
      </w:pPr>
    </w:p>
    <w:p w:rsidR="000B11BF" w:rsidRPr="00712789" w:rsidRDefault="00086703" w:rsidP="00B561C0">
      <w:pPr>
        <w:rPr>
          <w:rFonts w:asciiTheme="minorHAnsi" w:hAnsiTheme="minorHAnsi" w:cstheme="minorHAnsi"/>
          <w:b/>
          <w:sz w:val="22"/>
          <w:szCs w:val="22"/>
        </w:rPr>
      </w:pPr>
      <w:r>
        <w:rPr>
          <w:rFonts w:asciiTheme="minorHAnsi" w:hAnsiTheme="minorHAnsi" w:cstheme="minorHAnsi"/>
          <w:b/>
          <w:sz w:val="22"/>
          <w:szCs w:val="22"/>
        </w:rPr>
        <w:t>Proposed a</w:t>
      </w:r>
      <w:r w:rsidR="00FE4721" w:rsidRPr="00712789">
        <w:rPr>
          <w:rFonts w:asciiTheme="minorHAnsi" w:hAnsiTheme="minorHAnsi" w:cstheme="minorHAnsi"/>
          <w:b/>
          <w:sz w:val="22"/>
          <w:szCs w:val="22"/>
        </w:rPr>
        <w:t>ctions:</w:t>
      </w:r>
    </w:p>
    <w:p w:rsidR="00FE4721" w:rsidRPr="00712789" w:rsidRDefault="00086703" w:rsidP="00B80B6C">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ES will h</w:t>
      </w:r>
      <w:r w:rsidR="00FE4721" w:rsidRPr="00712789">
        <w:rPr>
          <w:rFonts w:asciiTheme="minorHAnsi" w:hAnsiTheme="minorHAnsi" w:cstheme="minorHAnsi"/>
          <w:sz w:val="22"/>
          <w:szCs w:val="22"/>
        </w:rPr>
        <w:t xml:space="preserve">old a similar discussion with the leads from CLD </w:t>
      </w:r>
      <w:r w:rsidR="00B80B6C" w:rsidRPr="00712789">
        <w:rPr>
          <w:rFonts w:asciiTheme="minorHAnsi" w:hAnsiTheme="minorHAnsi" w:cstheme="minorHAnsi"/>
          <w:sz w:val="22"/>
          <w:szCs w:val="22"/>
        </w:rPr>
        <w:t xml:space="preserve">professional learning </w:t>
      </w:r>
      <w:r w:rsidR="00FE4721" w:rsidRPr="00712789">
        <w:rPr>
          <w:rFonts w:asciiTheme="minorHAnsi" w:hAnsiTheme="minorHAnsi" w:cstheme="minorHAnsi"/>
          <w:sz w:val="22"/>
          <w:szCs w:val="22"/>
        </w:rPr>
        <w:t>networks in September.</w:t>
      </w:r>
    </w:p>
    <w:p w:rsidR="00762ED1" w:rsidRPr="00712789" w:rsidRDefault="00762ED1" w:rsidP="00B80B6C">
      <w:pPr>
        <w:pStyle w:val="ListParagraph"/>
        <w:numPr>
          <w:ilvl w:val="0"/>
          <w:numId w:val="12"/>
        </w:numPr>
        <w:rPr>
          <w:rFonts w:asciiTheme="minorHAnsi" w:hAnsiTheme="minorHAnsi" w:cstheme="minorHAnsi"/>
          <w:sz w:val="22"/>
          <w:szCs w:val="22"/>
        </w:rPr>
      </w:pPr>
      <w:r w:rsidRPr="00712789">
        <w:rPr>
          <w:rFonts w:asciiTheme="minorHAnsi" w:hAnsiTheme="minorHAnsi" w:cstheme="minorHAnsi"/>
          <w:sz w:val="22"/>
          <w:szCs w:val="22"/>
        </w:rPr>
        <w:t xml:space="preserve">Facilitate a presentation/discussion </w:t>
      </w:r>
      <w:r w:rsidR="00086703">
        <w:rPr>
          <w:rFonts w:asciiTheme="minorHAnsi" w:hAnsiTheme="minorHAnsi" w:cstheme="minorHAnsi"/>
          <w:sz w:val="22"/>
          <w:szCs w:val="22"/>
        </w:rPr>
        <w:t xml:space="preserve">group with CoSLA; and SCVO – </w:t>
      </w:r>
      <w:r w:rsidR="00C17B3B">
        <w:rPr>
          <w:rFonts w:asciiTheme="minorHAnsi" w:hAnsiTheme="minorHAnsi" w:cstheme="minorHAnsi"/>
          <w:sz w:val="22"/>
          <w:szCs w:val="22"/>
        </w:rPr>
        <w:t xml:space="preserve">to be </w:t>
      </w:r>
      <w:r w:rsidR="00086703">
        <w:rPr>
          <w:rFonts w:asciiTheme="minorHAnsi" w:hAnsiTheme="minorHAnsi" w:cstheme="minorHAnsi"/>
          <w:sz w:val="22"/>
          <w:szCs w:val="22"/>
        </w:rPr>
        <w:t>discuss</w:t>
      </w:r>
      <w:r w:rsidR="00C17B3B">
        <w:rPr>
          <w:rFonts w:asciiTheme="minorHAnsi" w:hAnsiTheme="minorHAnsi" w:cstheme="minorHAnsi"/>
          <w:sz w:val="22"/>
          <w:szCs w:val="22"/>
        </w:rPr>
        <w:t>ed</w:t>
      </w:r>
      <w:r w:rsidR="00086703">
        <w:rPr>
          <w:rFonts w:asciiTheme="minorHAnsi" w:hAnsiTheme="minorHAnsi" w:cstheme="minorHAnsi"/>
          <w:sz w:val="22"/>
          <w:szCs w:val="22"/>
        </w:rPr>
        <w:t xml:space="preserve"> with ES/SG/CLDMS</w:t>
      </w:r>
    </w:p>
    <w:p w:rsidR="0058229A" w:rsidRPr="00712789" w:rsidRDefault="0058229A" w:rsidP="00B80B6C">
      <w:pPr>
        <w:pStyle w:val="ListParagraph"/>
        <w:numPr>
          <w:ilvl w:val="0"/>
          <w:numId w:val="12"/>
        </w:numPr>
        <w:rPr>
          <w:rFonts w:asciiTheme="minorHAnsi" w:hAnsiTheme="minorHAnsi" w:cstheme="minorHAnsi"/>
          <w:sz w:val="22"/>
          <w:szCs w:val="22"/>
        </w:rPr>
      </w:pPr>
      <w:r w:rsidRPr="00712789">
        <w:rPr>
          <w:rFonts w:asciiTheme="minorHAnsi" w:hAnsiTheme="minorHAnsi" w:cstheme="minorHAnsi"/>
          <w:sz w:val="22"/>
          <w:szCs w:val="22"/>
        </w:rPr>
        <w:t>Prepare submi</w:t>
      </w:r>
      <w:r w:rsidR="00086703">
        <w:rPr>
          <w:rFonts w:asciiTheme="minorHAnsi" w:hAnsiTheme="minorHAnsi" w:cstheme="minorHAnsi"/>
          <w:sz w:val="22"/>
          <w:szCs w:val="22"/>
        </w:rPr>
        <w:t xml:space="preserve">ssion on ‘state of the nation’ and </w:t>
      </w:r>
      <w:r w:rsidRPr="00712789">
        <w:rPr>
          <w:rFonts w:asciiTheme="minorHAnsi" w:hAnsiTheme="minorHAnsi" w:cstheme="minorHAnsi"/>
          <w:sz w:val="22"/>
          <w:szCs w:val="22"/>
        </w:rPr>
        <w:t xml:space="preserve"> work</w:t>
      </w:r>
      <w:r w:rsidR="00086703">
        <w:rPr>
          <w:rFonts w:asciiTheme="minorHAnsi" w:hAnsiTheme="minorHAnsi" w:cstheme="minorHAnsi"/>
          <w:sz w:val="22"/>
          <w:szCs w:val="22"/>
        </w:rPr>
        <w:t>force development for</w:t>
      </w:r>
      <w:r w:rsidR="00684A30">
        <w:rPr>
          <w:rFonts w:asciiTheme="minorHAnsi" w:hAnsiTheme="minorHAnsi" w:cstheme="minorHAnsi"/>
          <w:sz w:val="22"/>
          <w:szCs w:val="22"/>
        </w:rPr>
        <w:t xml:space="preserve"> Ministers </w:t>
      </w:r>
      <w:r w:rsidR="00086703">
        <w:rPr>
          <w:rFonts w:asciiTheme="minorHAnsi" w:hAnsiTheme="minorHAnsi" w:cstheme="minorHAnsi"/>
          <w:sz w:val="22"/>
          <w:szCs w:val="22"/>
        </w:rPr>
        <w:t xml:space="preserve">– </w:t>
      </w:r>
      <w:r w:rsidR="00C17B3B">
        <w:rPr>
          <w:rFonts w:asciiTheme="minorHAnsi" w:hAnsiTheme="minorHAnsi" w:cstheme="minorHAnsi"/>
          <w:sz w:val="22"/>
          <w:szCs w:val="22"/>
        </w:rPr>
        <w:t xml:space="preserve">to be </w:t>
      </w:r>
      <w:r w:rsidR="00086703">
        <w:rPr>
          <w:rFonts w:asciiTheme="minorHAnsi" w:hAnsiTheme="minorHAnsi" w:cstheme="minorHAnsi"/>
          <w:sz w:val="22"/>
          <w:szCs w:val="22"/>
        </w:rPr>
        <w:t>discuss</w:t>
      </w:r>
      <w:r w:rsidR="00C17B3B">
        <w:rPr>
          <w:rFonts w:asciiTheme="minorHAnsi" w:hAnsiTheme="minorHAnsi" w:cstheme="minorHAnsi"/>
          <w:sz w:val="22"/>
          <w:szCs w:val="22"/>
        </w:rPr>
        <w:t>ed</w:t>
      </w:r>
      <w:r w:rsidR="00086703">
        <w:rPr>
          <w:rFonts w:asciiTheme="minorHAnsi" w:hAnsiTheme="minorHAnsi" w:cstheme="minorHAnsi"/>
          <w:sz w:val="22"/>
          <w:szCs w:val="22"/>
        </w:rPr>
        <w:t xml:space="preserve"> with HMI and SG CLD Policy team</w:t>
      </w:r>
    </w:p>
    <w:p w:rsidR="0058229A" w:rsidRPr="00712789" w:rsidRDefault="00086703" w:rsidP="00B80B6C">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D</w:t>
      </w:r>
      <w:r w:rsidR="0058229A" w:rsidRPr="00712789">
        <w:rPr>
          <w:rFonts w:asciiTheme="minorHAnsi" w:hAnsiTheme="minorHAnsi" w:cstheme="minorHAnsi"/>
          <w:sz w:val="22"/>
          <w:szCs w:val="22"/>
        </w:rPr>
        <w:t xml:space="preserve">evelop a revised </w:t>
      </w:r>
      <w:r w:rsidR="0058229A" w:rsidRPr="00712789">
        <w:rPr>
          <w:rFonts w:asciiTheme="minorHAnsi" w:hAnsiTheme="minorHAnsi" w:cstheme="minorHAnsi"/>
          <w:i/>
          <w:sz w:val="22"/>
          <w:szCs w:val="22"/>
        </w:rPr>
        <w:t xml:space="preserve">GTLC </w:t>
      </w:r>
      <w:r w:rsidR="0058229A" w:rsidRPr="00712789">
        <w:rPr>
          <w:rFonts w:asciiTheme="minorHAnsi" w:hAnsiTheme="minorHAnsi" w:cstheme="minorHAnsi"/>
          <w:sz w:val="22"/>
          <w:szCs w:val="22"/>
        </w:rPr>
        <w:t>plan which is informed by the priorities above and includes 2-3 shared outcomes that resonate as necessary across the sector by April 2020</w:t>
      </w:r>
      <w:r>
        <w:rPr>
          <w:rFonts w:asciiTheme="minorHAnsi" w:hAnsiTheme="minorHAnsi" w:cstheme="minorHAnsi"/>
          <w:sz w:val="22"/>
          <w:szCs w:val="22"/>
        </w:rPr>
        <w:t xml:space="preserve"> – </w:t>
      </w:r>
      <w:r w:rsidR="00C17B3B">
        <w:rPr>
          <w:rFonts w:asciiTheme="minorHAnsi" w:hAnsiTheme="minorHAnsi" w:cstheme="minorHAnsi"/>
          <w:sz w:val="22"/>
          <w:szCs w:val="22"/>
        </w:rPr>
        <w:t xml:space="preserve">to be </w:t>
      </w:r>
      <w:r>
        <w:rPr>
          <w:rFonts w:asciiTheme="minorHAnsi" w:hAnsiTheme="minorHAnsi" w:cstheme="minorHAnsi"/>
          <w:sz w:val="22"/>
          <w:szCs w:val="22"/>
        </w:rPr>
        <w:t>agree</w:t>
      </w:r>
      <w:r w:rsidR="00C17B3B">
        <w:rPr>
          <w:rFonts w:asciiTheme="minorHAnsi" w:hAnsiTheme="minorHAnsi" w:cstheme="minorHAnsi"/>
          <w:sz w:val="22"/>
          <w:szCs w:val="22"/>
        </w:rPr>
        <w:t>d</w:t>
      </w:r>
      <w:r>
        <w:rPr>
          <w:rFonts w:asciiTheme="minorHAnsi" w:hAnsiTheme="minorHAnsi" w:cstheme="minorHAnsi"/>
          <w:sz w:val="22"/>
          <w:szCs w:val="22"/>
        </w:rPr>
        <w:t xml:space="preserve"> with all stakeholders</w:t>
      </w:r>
      <w:r w:rsidR="00C17B3B">
        <w:rPr>
          <w:rFonts w:asciiTheme="minorHAnsi" w:hAnsiTheme="minorHAnsi" w:cstheme="minorHAnsi"/>
          <w:sz w:val="22"/>
          <w:szCs w:val="22"/>
        </w:rPr>
        <w:t>.</w:t>
      </w:r>
    </w:p>
    <w:p w:rsidR="00FE4721" w:rsidRPr="00712789" w:rsidRDefault="00FE4721" w:rsidP="00B561C0">
      <w:pPr>
        <w:rPr>
          <w:sz w:val="22"/>
          <w:szCs w:val="22"/>
        </w:rPr>
      </w:pPr>
    </w:p>
    <w:p w:rsidR="00890555" w:rsidRDefault="00890555" w:rsidP="00B561C0"/>
    <w:p w:rsidR="00890555" w:rsidRPr="009B7615" w:rsidRDefault="00890555" w:rsidP="00B561C0"/>
    <w:sectPr w:rsidR="00890555" w:rsidRPr="009B7615" w:rsidSect="00B561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2F" w:rsidRDefault="00AA732F" w:rsidP="00712789">
      <w:r>
        <w:separator/>
      </w:r>
    </w:p>
  </w:endnote>
  <w:endnote w:type="continuationSeparator" w:id="0">
    <w:p w:rsidR="00AA732F" w:rsidRDefault="00AA732F" w:rsidP="0071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89" w:rsidRDefault="0071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89" w:rsidRDefault="00712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89" w:rsidRDefault="0071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2F" w:rsidRDefault="00AA732F" w:rsidP="00712789">
      <w:r>
        <w:separator/>
      </w:r>
    </w:p>
  </w:footnote>
  <w:footnote w:type="continuationSeparator" w:id="0">
    <w:p w:rsidR="00AA732F" w:rsidRDefault="00AA732F" w:rsidP="0071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89" w:rsidRDefault="00712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89031"/>
      <w:docPartObj>
        <w:docPartGallery w:val="Watermarks"/>
        <w:docPartUnique/>
      </w:docPartObj>
    </w:sdtPr>
    <w:sdtEndPr/>
    <w:sdtContent>
      <w:p w:rsidR="00712789" w:rsidRDefault="0004365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89" w:rsidRDefault="0071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6F5CAD"/>
    <w:multiLevelType w:val="hybridMultilevel"/>
    <w:tmpl w:val="32AE9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04FBC"/>
    <w:multiLevelType w:val="hybridMultilevel"/>
    <w:tmpl w:val="4952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4B3824"/>
    <w:multiLevelType w:val="hybridMultilevel"/>
    <w:tmpl w:val="1D12B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D2DD4"/>
    <w:multiLevelType w:val="hybridMultilevel"/>
    <w:tmpl w:val="D964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8F13C9B"/>
    <w:multiLevelType w:val="hybridMultilevel"/>
    <w:tmpl w:val="8C680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8A7B2D"/>
    <w:multiLevelType w:val="hybridMultilevel"/>
    <w:tmpl w:val="6420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7"/>
  </w:num>
  <w:num w:numId="8">
    <w:abstractNumId w:val="2"/>
  </w:num>
  <w:num w:numId="9">
    <w:abstractNumId w:val="1"/>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55"/>
    <w:rsid w:val="00027C27"/>
    <w:rsid w:val="00043651"/>
    <w:rsid w:val="00086703"/>
    <w:rsid w:val="000B11BF"/>
    <w:rsid w:val="000B5239"/>
    <w:rsid w:val="000C0CF4"/>
    <w:rsid w:val="0016749A"/>
    <w:rsid w:val="001F693D"/>
    <w:rsid w:val="00281579"/>
    <w:rsid w:val="00306C61"/>
    <w:rsid w:val="0037582B"/>
    <w:rsid w:val="0058229A"/>
    <w:rsid w:val="0062637B"/>
    <w:rsid w:val="00684A30"/>
    <w:rsid w:val="006870A1"/>
    <w:rsid w:val="00712789"/>
    <w:rsid w:val="00762ED1"/>
    <w:rsid w:val="008012BD"/>
    <w:rsid w:val="00857548"/>
    <w:rsid w:val="00890555"/>
    <w:rsid w:val="008D4B38"/>
    <w:rsid w:val="00931A78"/>
    <w:rsid w:val="009B40DB"/>
    <w:rsid w:val="009B7615"/>
    <w:rsid w:val="00AA732F"/>
    <w:rsid w:val="00AE0946"/>
    <w:rsid w:val="00B41A2D"/>
    <w:rsid w:val="00B51BDC"/>
    <w:rsid w:val="00B561C0"/>
    <w:rsid w:val="00B773CE"/>
    <w:rsid w:val="00B80B6C"/>
    <w:rsid w:val="00BD6E29"/>
    <w:rsid w:val="00C17B3B"/>
    <w:rsid w:val="00C91823"/>
    <w:rsid w:val="00D008AB"/>
    <w:rsid w:val="00D41012"/>
    <w:rsid w:val="00FA4BC1"/>
    <w:rsid w:val="00FE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EAC2C0-2617-4BB3-BB4D-22676D8D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8D4B38"/>
    <w:pPr>
      <w:ind w:left="720"/>
      <w:contextualSpacing/>
    </w:pPr>
  </w:style>
  <w:style w:type="character" w:styleId="Hyperlink">
    <w:name w:val="Hyperlink"/>
    <w:basedOn w:val="DefaultParagraphFont"/>
    <w:uiPriority w:val="99"/>
    <w:unhideWhenUsed/>
    <w:rsid w:val="00626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improvement/self-evaluation/community-learning-and-development-planning-2018-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gov.scot/improvement/practice-exemplars/sketchnote-tarrada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24E6-D502-4F6D-857B-BDF605B3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J (John)</dc:creator>
  <cp:keywords/>
  <dc:description/>
  <cp:lastModifiedBy>Gemmell K (Kirsty)</cp:lastModifiedBy>
  <cp:revision>2</cp:revision>
  <dcterms:created xsi:type="dcterms:W3CDTF">2019-08-28T09:36:00Z</dcterms:created>
  <dcterms:modified xsi:type="dcterms:W3CDTF">2019-08-28T09:36:00Z</dcterms:modified>
</cp:coreProperties>
</file>