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77" w:rsidRPr="00141E77" w:rsidRDefault="00141E77" w:rsidP="00141E77">
      <w:pPr>
        <w:spacing w:before="60" w:after="60" w:line="240" w:lineRule="auto"/>
        <w:ind w:left="1701" w:hanging="1701"/>
        <w:jc w:val="both"/>
        <w:rPr>
          <w:rFonts w:ascii="Arial" w:eastAsia="Times New Roman" w:hAnsi="Arial" w:cs="Arial"/>
          <w:b/>
          <w:sz w:val="20"/>
          <w:szCs w:val="20"/>
          <w:lang w:eastAsia="en-GB"/>
        </w:rPr>
      </w:pPr>
      <w:r w:rsidRPr="00141E77">
        <w:rPr>
          <w:rFonts w:ascii="Arial" w:eastAsia="Times New Roman" w:hAnsi="Arial" w:cs="Arial"/>
          <w:b/>
          <w:sz w:val="20"/>
          <w:szCs w:val="20"/>
          <w:lang w:eastAsia="en-GB"/>
        </w:rPr>
        <w:t>Meeting:</w:t>
      </w:r>
      <w:r w:rsidRPr="00141E77">
        <w:rPr>
          <w:rFonts w:ascii="Arial" w:eastAsia="Times New Roman" w:hAnsi="Arial" w:cs="Arial"/>
          <w:b/>
          <w:sz w:val="20"/>
          <w:szCs w:val="20"/>
          <w:lang w:eastAsia="en-GB"/>
        </w:rPr>
        <w:tab/>
      </w:r>
      <w:r w:rsidR="00D7566A">
        <w:rPr>
          <w:rFonts w:ascii="Arial" w:eastAsia="Times New Roman" w:hAnsi="Arial" w:cs="Arial"/>
          <w:b/>
          <w:sz w:val="20"/>
          <w:szCs w:val="20"/>
          <w:lang w:eastAsia="en-GB"/>
        </w:rPr>
        <w:t xml:space="preserve">Tayside &amp; Fife Alliance </w:t>
      </w:r>
      <w:r w:rsidRPr="00141E77">
        <w:rPr>
          <w:rFonts w:ascii="Arial" w:eastAsia="Times New Roman" w:hAnsi="Arial" w:cs="Arial"/>
          <w:b/>
          <w:sz w:val="20"/>
          <w:szCs w:val="20"/>
          <w:lang w:eastAsia="en-GB"/>
        </w:rPr>
        <w:t xml:space="preserve"> </w:t>
      </w:r>
    </w:p>
    <w:p w:rsidR="00141E77" w:rsidRPr="00141E77" w:rsidRDefault="00141E77" w:rsidP="00141E77">
      <w:pPr>
        <w:spacing w:before="60" w:after="60" w:line="240" w:lineRule="auto"/>
        <w:ind w:left="1701" w:hanging="1701"/>
        <w:jc w:val="both"/>
        <w:rPr>
          <w:rFonts w:ascii="Arial" w:eastAsia="Times New Roman" w:hAnsi="Arial" w:cs="Arial"/>
          <w:b/>
          <w:sz w:val="20"/>
          <w:szCs w:val="20"/>
          <w:lang w:eastAsia="en-GB"/>
        </w:rPr>
      </w:pPr>
    </w:p>
    <w:p w:rsidR="00141E77" w:rsidRPr="00141E77" w:rsidRDefault="00141E77" w:rsidP="00B121B6">
      <w:pPr>
        <w:spacing w:before="60" w:after="60" w:line="240" w:lineRule="auto"/>
        <w:ind w:left="1701" w:hanging="1701"/>
        <w:rPr>
          <w:rFonts w:ascii="Arial" w:eastAsia="Times New Roman" w:hAnsi="Arial" w:cs="Arial"/>
          <w:b/>
          <w:sz w:val="20"/>
          <w:szCs w:val="20"/>
          <w:lang w:eastAsia="en-GB"/>
        </w:rPr>
      </w:pPr>
      <w:r w:rsidRPr="00141E77">
        <w:rPr>
          <w:rFonts w:ascii="Arial" w:eastAsia="Times New Roman" w:hAnsi="Arial" w:cs="Arial"/>
          <w:b/>
          <w:sz w:val="20"/>
          <w:szCs w:val="20"/>
          <w:lang w:eastAsia="en-GB"/>
        </w:rPr>
        <w:t xml:space="preserve">Date: </w:t>
      </w:r>
      <w:r w:rsidR="00D7566A">
        <w:rPr>
          <w:rFonts w:ascii="Arial" w:eastAsia="Times New Roman" w:hAnsi="Arial" w:cs="Arial"/>
          <w:b/>
          <w:sz w:val="20"/>
          <w:szCs w:val="20"/>
          <w:lang w:eastAsia="en-GB"/>
        </w:rPr>
        <w:tab/>
        <w:t>26.03.2019</w:t>
      </w:r>
      <w:r w:rsidRPr="00141E77">
        <w:rPr>
          <w:rFonts w:ascii="Arial" w:eastAsia="Times New Roman" w:hAnsi="Arial" w:cs="Arial"/>
          <w:b/>
          <w:sz w:val="20"/>
          <w:szCs w:val="20"/>
          <w:lang w:eastAsia="en-GB"/>
        </w:rPr>
        <w:tab/>
      </w:r>
      <w:r w:rsidR="00031DD7">
        <w:rPr>
          <w:rFonts w:ascii="Arial" w:eastAsia="Times New Roman" w:hAnsi="Arial" w:cs="Arial"/>
          <w:b/>
          <w:sz w:val="20"/>
          <w:szCs w:val="20"/>
          <w:lang w:eastAsia="en-GB"/>
        </w:rPr>
        <w:t xml:space="preserve"> </w:t>
      </w:r>
    </w:p>
    <w:p w:rsidR="00141E77" w:rsidRPr="00141E77" w:rsidRDefault="00141E77" w:rsidP="00141E77">
      <w:pPr>
        <w:spacing w:before="60" w:after="60" w:line="240" w:lineRule="auto"/>
        <w:ind w:left="1701" w:hanging="1701"/>
        <w:jc w:val="both"/>
        <w:rPr>
          <w:rFonts w:ascii="Arial" w:eastAsia="Times New Roman" w:hAnsi="Arial" w:cs="Arial"/>
          <w:b/>
          <w:sz w:val="20"/>
          <w:szCs w:val="20"/>
          <w:lang w:eastAsia="en-GB"/>
        </w:rPr>
      </w:pPr>
    </w:p>
    <w:p w:rsidR="00141E77" w:rsidRPr="00141E77" w:rsidRDefault="00141E77" w:rsidP="00141E77">
      <w:pPr>
        <w:spacing w:before="60" w:after="60" w:line="240" w:lineRule="auto"/>
        <w:ind w:left="1701" w:hanging="1701"/>
        <w:jc w:val="both"/>
        <w:rPr>
          <w:rFonts w:ascii="Arial" w:eastAsia="Times New Roman" w:hAnsi="Arial" w:cs="Arial"/>
          <w:b/>
          <w:sz w:val="20"/>
          <w:szCs w:val="20"/>
          <w:lang w:eastAsia="en-GB"/>
        </w:rPr>
      </w:pPr>
    </w:p>
    <w:p w:rsidR="00D7566A" w:rsidRDefault="00141E77" w:rsidP="00141E77">
      <w:pPr>
        <w:spacing w:before="60" w:after="60" w:line="240" w:lineRule="auto"/>
        <w:ind w:left="1701" w:hanging="1701"/>
        <w:jc w:val="both"/>
        <w:rPr>
          <w:rFonts w:ascii="Arial" w:eastAsia="Times New Roman" w:hAnsi="Arial" w:cs="Arial"/>
          <w:b/>
          <w:sz w:val="20"/>
          <w:szCs w:val="20"/>
          <w:lang w:eastAsia="en-GB"/>
        </w:rPr>
      </w:pPr>
      <w:r w:rsidRPr="00141E77">
        <w:rPr>
          <w:rFonts w:ascii="Arial" w:eastAsia="Times New Roman" w:hAnsi="Arial" w:cs="Arial"/>
          <w:b/>
          <w:sz w:val="20"/>
          <w:szCs w:val="20"/>
          <w:lang w:eastAsia="en-GB"/>
        </w:rPr>
        <w:t>Present:</w:t>
      </w:r>
      <w:r w:rsidR="00D7566A">
        <w:rPr>
          <w:rFonts w:ascii="Arial" w:eastAsia="Times New Roman" w:hAnsi="Arial" w:cs="Arial"/>
          <w:b/>
          <w:sz w:val="20"/>
          <w:szCs w:val="20"/>
          <w:lang w:eastAsia="en-GB"/>
        </w:rPr>
        <w:tab/>
        <w:t xml:space="preserve">Tricia </w:t>
      </w:r>
      <w:r w:rsidR="00691756">
        <w:rPr>
          <w:rFonts w:ascii="Arial" w:eastAsia="Times New Roman" w:hAnsi="Arial" w:cs="Arial"/>
          <w:b/>
          <w:sz w:val="20"/>
          <w:szCs w:val="20"/>
          <w:lang w:eastAsia="en-GB"/>
        </w:rPr>
        <w:t xml:space="preserve">Ryan </w:t>
      </w:r>
      <w:r w:rsidR="00D7566A">
        <w:rPr>
          <w:rFonts w:ascii="Arial" w:eastAsia="Times New Roman" w:hAnsi="Arial" w:cs="Arial"/>
          <w:b/>
          <w:sz w:val="20"/>
          <w:szCs w:val="20"/>
          <w:lang w:eastAsia="en-GB"/>
        </w:rPr>
        <w:t>(Chair)</w:t>
      </w:r>
    </w:p>
    <w:p w:rsidR="00D7566A" w:rsidRDefault="00D7566A" w:rsidP="00141E77">
      <w:pPr>
        <w:spacing w:before="60" w:after="60" w:line="240" w:lineRule="auto"/>
        <w:ind w:left="1701" w:hanging="1701"/>
        <w:jc w:val="both"/>
        <w:rPr>
          <w:rFonts w:ascii="Arial" w:eastAsia="Times New Roman" w:hAnsi="Arial" w:cs="Arial"/>
          <w:b/>
          <w:sz w:val="20"/>
          <w:szCs w:val="20"/>
          <w:lang w:eastAsia="en-GB"/>
        </w:rPr>
      </w:pPr>
      <w:r>
        <w:rPr>
          <w:rFonts w:ascii="Arial" w:eastAsia="Times New Roman" w:hAnsi="Arial" w:cs="Arial"/>
          <w:b/>
          <w:sz w:val="20"/>
          <w:szCs w:val="20"/>
          <w:lang w:eastAsia="en-GB"/>
        </w:rPr>
        <w:tab/>
        <w:t xml:space="preserve">Sue </w:t>
      </w:r>
      <w:r w:rsidR="00691756">
        <w:rPr>
          <w:rFonts w:ascii="Arial" w:eastAsia="Times New Roman" w:hAnsi="Arial" w:cs="Arial"/>
          <w:b/>
          <w:sz w:val="20"/>
          <w:szCs w:val="20"/>
          <w:lang w:eastAsia="en-GB"/>
        </w:rPr>
        <w:t xml:space="preserve">Holland-Smith </w:t>
      </w:r>
      <w:r>
        <w:rPr>
          <w:rFonts w:ascii="Arial" w:eastAsia="Times New Roman" w:hAnsi="Arial" w:cs="Arial"/>
          <w:b/>
          <w:sz w:val="20"/>
          <w:szCs w:val="20"/>
          <w:lang w:eastAsia="en-GB"/>
        </w:rPr>
        <w:t>(Minute)</w:t>
      </w:r>
    </w:p>
    <w:p w:rsidR="00D7566A" w:rsidRDefault="00D7566A" w:rsidP="00141E77">
      <w:pPr>
        <w:spacing w:before="60" w:after="60" w:line="240" w:lineRule="auto"/>
        <w:ind w:left="1701" w:hanging="1701"/>
        <w:jc w:val="both"/>
        <w:rPr>
          <w:rFonts w:ascii="Arial" w:eastAsia="Times New Roman" w:hAnsi="Arial" w:cs="Arial"/>
          <w:b/>
          <w:sz w:val="20"/>
          <w:szCs w:val="20"/>
          <w:lang w:eastAsia="en-GB"/>
        </w:rPr>
      </w:pPr>
      <w:r>
        <w:rPr>
          <w:rFonts w:ascii="Arial" w:eastAsia="Times New Roman" w:hAnsi="Arial" w:cs="Arial"/>
          <w:b/>
          <w:sz w:val="20"/>
          <w:szCs w:val="20"/>
          <w:lang w:eastAsia="en-GB"/>
        </w:rPr>
        <w:tab/>
        <w:t>Vicky</w:t>
      </w:r>
      <w:r w:rsidR="00691756">
        <w:rPr>
          <w:rFonts w:ascii="Arial" w:eastAsia="Times New Roman" w:hAnsi="Arial" w:cs="Arial"/>
          <w:b/>
          <w:sz w:val="20"/>
          <w:szCs w:val="20"/>
          <w:lang w:eastAsia="en-GB"/>
        </w:rPr>
        <w:t xml:space="preserve"> Wilson</w:t>
      </w:r>
    </w:p>
    <w:p w:rsidR="00D7566A" w:rsidRDefault="00D7566A" w:rsidP="00141E77">
      <w:pPr>
        <w:spacing w:before="60" w:after="60" w:line="240" w:lineRule="auto"/>
        <w:ind w:left="1701" w:hanging="1701"/>
        <w:jc w:val="both"/>
        <w:rPr>
          <w:rFonts w:ascii="Arial" w:eastAsia="Times New Roman" w:hAnsi="Arial" w:cs="Arial"/>
          <w:b/>
          <w:sz w:val="20"/>
          <w:szCs w:val="20"/>
          <w:lang w:eastAsia="en-GB"/>
        </w:rPr>
      </w:pPr>
      <w:r>
        <w:rPr>
          <w:rFonts w:ascii="Arial" w:eastAsia="Times New Roman" w:hAnsi="Arial" w:cs="Arial"/>
          <w:b/>
          <w:sz w:val="20"/>
          <w:szCs w:val="20"/>
          <w:lang w:eastAsia="en-GB"/>
        </w:rPr>
        <w:tab/>
        <w:t>Sharon</w:t>
      </w:r>
      <w:r w:rsidR="00691756">
        <w:rPr>
          <w:rFonts w:ascii="Arial" w:eastAsia="Times New Roman" w:hAnsi="Arial" w:cs="Arial"/>
          <w:b/>
          <w:sz w:val="20"/>
          <w:szCs w:val="20"/>
          <w:lang w:eastAsia="en-GB"/>
        </w:rPr>
        <w:t xml:space="preserve"> Doyle</w:t>
      </w:r>
    </w:p>
    <w:p w:rsidR="00D7566A" w:rsidRDefault="00D7566A" w:rsidP="00141E77">
      <w:pPr>
        <w:spacing w:before="60" w:after="60" w:line="240" w:lineRule="auto"/>
        <w:ind w:left="1701" w:hanging="1701"/>
        <w:jc w:val="both"/>
        <w:rPr>
          <w:rFonts w:ascii="Arial" w:eastAsia="Times New Roman" w:hAnsi="Arial" w:cs="Arial"/>
          <w:b/>
          <w:sz w:val="20"/>
          <w:szCs w:val="20"/>
          <w:lang w:eastAsia="en-GB"/>
        </w:rPr>
      </w:pPr>
      <w:r>
        <w:rPr>
          <w:rFonts w:ascii="Arial" w:eastAsia="Times New Roman" w:hAnsi="Arial" w:cs="Arial"/>
          <w:b/>
          <w:sz w:val="20"/>
          <w:szCs w:val="20"/>
          <w:lang w:eastAsia="en-GB"/>
        </w:rPr>
        <w:tab/>
        <w:t>Ross</w:t>
      </w:r>
      <w:r w:rsidR="00691756">
        <w:rPr>
          <w:rFonts w:ascii="Arial" w:eastAsia="Times New Roman" w:hAnsi="Arial" w:cs="Arial"/>
          <w:b/>
          <w:sz w:val="20"/>
          <w:szCs w:val="20"/>
          <w:lang w:eastAsia="en-GB"/>
        </w:rPr>
        <w:t xml:space="preserve"> Martin</w:t>
      </w:r>
    </w:p>
    <w:p w:rsidR="007125FF" w:rsidRDefault="00D7566A" w:rsidP="00141E77">
      <w:pPr>
        <w:spacing w:before="60" w:after="60" w:line="240" w:lineRule="auto"/>
        <w:ind w:left="1701" w:hanging="1701"/>
        <w:jc w:val="both"/>
        <w:rPr>
          <w:rFonts w:ascii="Arial" w:eastAsia="Times New Roman" w:hAnsi="Arial" w:cs="Arial"/>
          <w:b/>
          <w:sz w:val="20"/>
          <w:szCs w:val="20"/>
          <w:lang w:eastAsia="en-GB"/>
        </w:rPr>
      </w:pPr>
      <w:r>
        <w:rPr>
          <w:rFonts w:ascii="Arial" w:eastAsia="Times New Roman" w:hAnsi="Arial" w:cs="Arial"/>
          <w:b/>
          <w:sz w:val="20"/>
          <w:szCs w:val="20"/>
          <w:lang w:eastAsia="en-GB"/>
        </w:rPr>
        <w:tab/>
        <w:t>Pete Glen</w:t>
      </w:r>
    </w:p>
    <w:p w:rsidR="007125FF" w:rsidRDefault="007125FF" w:rsidP="00141E77">
      <w:pPr>
        <w:spacing w:before="60" w:after="60" w:line="240" w:lineRule="auto"/>
        <w:ind w:left="1701" w:hanging="1701"/>
        <w:jc w:val="both"/>
        <w:rPr>
          <w:rFonts w:ascii="Arial" w:eastAsia="Times New Roman" w:hAnsi="Arial" w:cs="Arial"/>
          <w:b/>
          <w:sz w:val="20"/>
          <w:szCs w:val="20"/>
          <w:lang w:eastAsia="en-GB"/>
        </w:rPr>
      </w:pPr>
    </w:p>
    <w:p w:rsidR="00141E77" w:rsidRPr="00141E77" w:rsidRDefault="00141E77" w:rsidP="00141E77">
      <w:pPr>
        <w:spacing w:before="60" w:after="60" w:line="240" w:lineRule="auto"/>
        <w:ind w:left="1701" w:hanging="1701"/>
        <w:jc w:val="both"/>
        <w:rPr>
          <w:rFonts w:ascii="Arial" w:eastAsia="Times New Roman" w:hAnsi="Arial" w:cs="Arial"/>
          <w:sz w:val="20"/>
          <w:szCs w:val="20"/>
          <w:lang w:eastAsia="en-GB"/>
        </w:rPr>
      </w:pPr>
      <w:r w:rsidRPr="00141E77">
        <w:rPr>
          <w:rFonts w:ascii="Arial" w:eastAsia="Times New Roman" w:hAnsi="Arial" w:cs="Arial"/>
          <w:b/>
          <w:sz w:val="20"/>
          <w:szCs w:val="20"/>
          <w:lang w:eastAsia="en-GB"/>
        </w:rPr>
        <w:t>A</w:t>
      </w:r>
      <w:r w:rsidR="00687808">
        <w:rPr>
          <w:rFonts w:ascii="Arial" w:eastAsia="Times New Roman" w:hAnsi="Arial" w:cs="Arial"/>
          <w:b/>
          <w:sz w:val="20"/>
          <w:szCs w:val="20"/>
          <w:lang w:eastAsia="en-GB"/>
        </w:rPr>
        <w:t>pologies</w:t>
      </w:r>
      <w:r w:rsidRPr="00141E77">
        <w:rPr>
          <w:rFonts w:ascii="Arial" w:eastAsia="Times New Roman" w:hAnsi="Arial" w:cs="Arial"/>
          <w:b/>
          <w:sz w:val="20"/>
          <w:szCs w:val="20"/>
          <w:lang w:eastAsia="en-GB"/>
        </w:rPr>
        <w:t>:</w:t>
      </w:r>
      <w:r w:rsidR="00D7566A">
        <w:rPr>
          <w:rFonts w:ascii="Arial" w:eastAsia="Times New Roman" w:hAnsi="Arial" w:cs="Arial"/>
          <w:b/>
          <w:sz w:val="20"/>
          <w:szCs w:val="20"/>
          <w:lang w:eastAsia="en-GB"/>
        </w:rPr>
        <w:tab/>
        <w:t>Angie B</w:t>
      </w:r>
      <w:r w:rsidR="00691756">
        <w:rPr>
          <w:rFonts w:ascii="Arial" w:eastAsia="Times New Roman" w:hAnsi="Arial" w:cs="Arial"/>
          <w:b/>
          <w:sz w:val="20"/>
          <w:szCs w:val="20"/>
          <w:lang w:eastAsia="en-GB"/>
        </w:rPr>
        <w:t>allantyne, Gwen Bowles</w:t>
      </w:r>
      <w:r w:rsidRPr="00141E77">
        <w:rPr>
          <w:rFonts w:ascii="Arial" w:eastAsia="Times New Roman" w:hAnsi="Arial" w:cs="Arial"/>
          <w:b/>
          <w:sz w:val="20"/>
          <w:szCs w:val="20"/>
          <w:lang w:eastAsia="en-GB"/>
        </w:rPr>
        <w:tab/>
      </w:r>
    </w:p>
    <w:p w:rsidR="0080639A" w:rsidRDefault="0080639A"/>
    <w:tbl>
      <w:tblPr>
        <w:tblStyle w:val="TableGrid"/>
        <w:tblW w:w="0" w:type="auto"/>
        <w:tblLook w:val="04A0" w:firstRow="1" w:lastRow="0" w:firstColumn="1" w:lastColumn="0" w:noHBand="0" w:noVBand="1"/>
      </w:tblPr>
      <w:tblGrid>
        <w:gridCol w:w="7508"/>
        <w:gridCol w:w="1508"/>
      </w:tblGrid>
      <w:tr w:rsidR="003E3A32" w:rsidTr="00D7566A">
        <w:tc>
          <w:tcPr>
            <w:tcW w:w="7508" w:type="dxa"/>
          </w:tcPr>
          <w:p w:rsidR="003E3A32" w:rsidRPr="00D7566A" w:rsidRDefault="00D7566A">
            <w:pPr>
              <w:rPr>
                <w:b/>
              </w:rPr>
            </w:pPr>
            <w:r w:rsidRPr="00D7566A">
              <w:rPr>
                <w:b/>
              </w:rPr>
              <w:t>Minute of Meeting</w:t>
            </w:r>
          </w:p>
        </w:tc>
        <w:tc>
          <w:tcPr>
            <w:tcW w:w="1508" w:type="dxa"/>
          </w:tcPr>
          <w:p w:rsidR="003E3A32" w:rsidRPr="00D7566A" w:rsidRDefault="00D7566A">
            <w:pPr>
              <w:rPr>
                <w:b/>
              </w:rPr>
            </w:pPr>
            <w:r w:rsidRPr="00D7566A">
              <w:rPr>
                <w:b/>
              </w:rPr>
              <w:t>Action</w:t>
            </w:r>
          </w:p>
        </w:tc>
      </w:tr>
      <w:tr w:rsidR="003E3A32" w:rsidTr="00D7566A">
        <w:tc>
          <w:tcPr>
            <w:tcW w:w="7508" w:type="dxa"/>
          </w:tcPr>
          <w:p w:rsidR="003E3A32" w:rsidRPr="00F27EA8" w:rsidRDefault="00ED50B4">
            <w:pPr>
              <w:rPr>
                <w:b/>
              </w:rPr>
            </w:pPr>
            <w:r w:rsidRPr="00F27EA8">
              <w:rPr>
                <w:b/>
              </w:rPr>
              <w:t>1.  Welcome</w:t>
            </w:r>
          </w:p>
          <w:p w:rsidR="00ED50B4" w:rsidRDefault="00ED50B4"/>
          <w:p w:rsidR="00ED50B4" w:rsidRDefault="00ED50B4">
            <w:r>
              <w:t>TR welcomed everyone to the meeting.</w:t>
            </w:r>
          </w:p>
          <w:p w:rsidR="00F27EA8" w:rsidRDefault="00F27EA8"/>
        </w:tc>
        <w:tc>
          <w:tcPr>
            <w:tcW w:w="1508" w:type="dxa"/>
          </w:tcPr>
          <w:p w:rsidR="003E3A32" w:rsidRDefault="003E3A32"/>
        </w:tc>
      </w:tr>
      <w:tr w:rsidR="003E3A32" w:rsidTr="00D7566A">
        <w:tc>
          <w:tcPr>
            <w:tcW w:w="7508" w:type="dxa"/>
          </w:tcPr>
          <w:p w:rsidR="003E3A32" w:rsidRPr="00F27EA8" w:rsidRDefault="00ED50B4" w:rsidP="00ED50B4">
            <w:pPr>
              <w:rPr>
                <w:b/>
              </w:rPr>
            </w:pPr>
            <w:r w:rsidRPr="00F27EA8">
              <w:rPr>
                <w:b/>
              </w:rPr>
              <w:t xml:space="preserve">2.  Minute of Previous Meeting </w:t>
            </w:r>
          </w:p>
          <w:p w:rsidR="00ED50B4" w:rsidRDefault="00ED50B4" w:rsidP="00ED50B4"/>
          <w:p w:rsidR="00ED50B4" w:rsidRDefault="00ED50B4" w:rsidP="00ED50B4">
            <w:r>
              <w:t>Minute of last meeting approved.</w:t>
            </w:r>
          </w:p>
          <w:p w:rsidR="00F27EA8" w:rsidRDefault="00F27EA8" w:rsidP="00ED50B4"/>
        </w:tc>
        <w:tc>
          <w:tcPr>
            <w:tcW w:w="1508" w:type="dxa"/>
          </w:tcPr>
          <w:p w:rsidR="003E3A32" w:rsidRDefault="003E3A32"/>
        </w:tc>
      </w:tr>
      <w:tr w:rsidR="003E3A32" w:rsidTr="00D7566A">
        <w:tc>
          <w:tcPr>
            <w:tcW w:w="7508" w:type="dxa"/>
          </w:tcPr>
          <w:p w:rsidR="003E3A32" w:rsidRPr="000C2AA4" w:rsidRDefault="00ED50B4">
            <w:pPr>
              <w:rPr>
                <w:b/>
              </w:rPr>
            </w:pPr>
            <w:r w:rsidRPr="000C2AA4">
              <w:rPr>
                <w:b/>
              </w:rPr>
              <w:t>3.  Matters Arising</w:t>
            </w:r>
          </w:p>
          <w:p w:rsidR="00ED50B4" w:rsidRDefault="00ED50B4"/>
          <w:p w:rsidR="00F27EA8" w:rsidRDefault="00F27EA8">
            <w:r>
              <w:t>a) IACD – Fife booked 7 places. 3 additional staff had their abstracts accepted.  Conference is almost completely fully booked.  Prog will go out in the next week.  Some queries about the 2 day study units.</w:t>
            </w:r>
            <w:r w:rsidR="00691756">
              <w:t xml:space="preserve">  We know they are going to 2 projects</w:t>
            </w:r>
            <w:r>
              <w:t xml:space="preserve"> in Fife.</w:t>
            </w:r>
          </w:p>
          <w:p w:rsidR="00F27EA8" w:rsidRDefault="00F27EA8"/>
          <w:p w:rsidR="00F27EA8" w:rsidRDefault="00F27EA8">
            <w:r>
              <w:t xml:space="preserve">b) Digital / Social Media </w:t>
            </w:r>
            <w:r w:rsidR="00691756">
              <w:t xml:space="preserve">course </w:t>
            </w:r>
            <w:r>
              <w:t>Update – we need to check with Gwen.</w:t>
            </w:r>
          </w:p>
          <w:p w:rsidR="00F27EA8" w:rsidRDefault="00F27EA8"/>
          <w:p w:rsidR="00F27EA8" w:rsidRDefault="00F27EA8">
            <w:r>
              <w:t>c) Banners – TR to check with Gwen if a letter wen</w:t>
            </w:r>
            <w:r w:rsidR="00691756">
              <w:t>t</w:t>
            </w:r>
            <w:r>
              <w:t xml:space="preserve"> to Lewis</w:t>
            </w:r>
            <w:r w:rsidR="00691756">
              <w:t>,</w:t>
            </w:r>
            <w:r>
              <w:t xml:space="preserve"> and re the social media update.</w:t>
            </w:r>
            <w:r w:rsidR="00691756">
              <w:t xml:space="preserve"> </w:t>
            </w:r>
          </w:p>
          <w:p w:rsidR="00F27EA8" w:rsidRDefault="00F27EA8"/>
          <w:p w:rsidR="00F27EA8" w:rsidRDefault="00F27EA8">
            <w:r>
              <w:t xml:space="preserve">d) </w:t>
            </w:r>
            <w:r w:rsidR="00796D25">
              <w:t>Budgets – Vicky has prepared the budget statements showing income and expenditure.  Vicky has also prepared and submitted the evaluation report.  Thanks to Vicky and Ross for this and offering to do it again next financial year.</w:t>
            </w:r>
          </w:p>
          <w:p w:rsidR="00796D25" w:rsidRDefault="00796D25"/>
          <w:p w:rsidR="00796D25" w:rsidRDefault="00796D25">
            <w:r>
              <w:t>e) HIIC Course – will take place on 24/25 April in Ardler complex.  Vicky / Sue will c</w:t>
            </w:r>
            <w:r w:rsidR="00691756">
              <w:t>oordinate meeting and greeting and m</w:t>
            </w:r>
            <w:r>
              <w:t>ake sure our register is completed.</w:t>
            </w:r>
          </w:p>
          <w:p w:rsidR="00891987" w:rsidRDefault="00891987"/>
          <w:p w:rsidR="00ED50B4" w:rsidRDefault="00891987">
            <w:r>
              <w:t>f) CLD Nat Network 7</w:t>
            </w:r>
            <w:r w:rsidRPr="00891987">
              <w:rPr>
                <w:vertAlign w:val="superscript"/>
              </w:rPr>
              <w:t>th</w:t>
            </w:r>
            <w:r>
              <w:t xml:space="preserve"> March.  TR attended.  Ageing workforce, digital skills and com</w:t>
            </w:r>
            <w:r w:rsidR="00691756">
              <w:t>munity</w:t>
            </w:r>
            <w:r>
              <w:t xml:space="preserve"> empowerment were highlighted as the needs from Workforce survey.  CLD plans were discussed – common themes being collated.  L&amp;D needs for volunteers.</w:t>
            </w:r>
          </w:p>
          <w:p w:rsidR="00891987" w:rsidRDefault="00891987"/>
          <w:p w:rsidR="00891987" w:rsidRDefault="00691756">
            <w:r>
              <w:t>RICs update from Ross via CLD</w:t>
            </w:r>
            <w:r w:rsidR="00891987">
              <w:t>MS.  Ross has ma</w:t>
            </w:r>
            <w:r w:rsidR="00FF5269">
              <w:t>d</w:t>
            </w:r>
            <w:r w:rsidR="00891987">
              <w:t>e representation to the SEIC</w:t>
            </w:r>
            <w:r>
              <w:t xml:space="preserve"> board </w:t>
            </w:r>
            <w:r>
              <w:t>on behalf of CLD in the SEIC area</w:t>
            </w:r>
            <w:r>
              <w:t>,</w:t>
            </w:r>
            <w:r w:rsidR="00891987">
              <w:t xml:space="preserve"> as to how CLD can contribute</w:t>
            </w:r>
            <w:r>
              <w:t xml:space="preserve">, </w:t>
            </w:r>
            <w:r w:rsidR="00891987">
              <w:t xml:space="preserve"> and will </w:t>
            </w:r>
            <w:r w:rsidR="00891987">
              <w:lastRenderedPageBreak/>
              <w:t>attend their next meeting.  By 2021 will make decision as to whether to join this are</w:t>
            </w:r>
            <w:r>
              <w:t>a</w:t>
            </w:r>
            <w:r w:rsidR="00891987">
              <w:t xml:space="preserve"> RIC.  There are potential opportunities for the sector including funding.</w:t>
            </w:r>
          </w:p>
          <w:p w:rsidR="0050560F" w:rsidRDefault="0050560F"/>
          <w:p w:rsidR="00691756" w:rsidRDefault="0050560F">
            <w:r>
              <w:t>g) Com Empowerment Act e-module – We will al</w:t>
            </w:r>
            <w:r w:rsidR="00691756">
              <w:t xml:space="preserve">l check on level of take up. </w:t>
            </w:r>
          </w:p>
          <w:p w:rsidR="0050560F" w:rsidRDefault="00691756">
            <w:r>
              <w:t xml:space="preserve"> P</w:t>
            </w:r>
            <w:r w:rsidR="0050560F">
              <w:t xml:space="preserve">KC have developed toolkits for work with community </w:t>
            </w:r>
            <w:r>
              <w:t>orgs on</w:t>
            </w:r>
            <w:r w:rsidR="0050560F">
              <w:t xml:space="preserve"> PB, asset transfer participation requests.  Might be possible to share across the Alliance.</w:t>
            </w:r>
          </w:p>
          <w:p w:rsidR="0050560F" w:rsidRDefault="0050560F"/>
          <w:p w:rsidR="0050560F" w:rsidRDefault="0050560F">
            <w:r>
              <w:t>h) Volunteering – we had a discussion about where we are all at with this.  Sue will share DCC vol policy.</w:t>
            </w:r>
          </w:p>
          <w:p w:rsidR="0050560F" w:rsidRDefault="0050560F"/>
          <w:p w:rsidR="0050560F" w:rsidRDefault="0050560F">
            <w:r>
              <w:t>i) Ethics – SHS/TR are delivery a session on 21</w:t>
            </w:r>
            <w:r w:rsidRPr="0050560F">
              <w:rPr>
                <w:vertAlign w:val="superscript"/>
              </w:rPr>
              <w:t>st</w:t>
            </w:r>
            <w:r>
              <w:t xml:space="preserve"> May and 25</w:t>
            </w:r>
            <w:r w:rsidRPr="0050560F">
              <w:rPr>
                <w:vertAlign w:val="superscript"/>
              </w:rPr>
              <w:t>th</w:t>
            </w:r>
            <w:r>
              <w:t xml:space="preserve"> September.  Vicky to book venue in Cupar.  Ross suggested that a few of those attending might be interested in rolling out the Ethics session to others.</w:t>
            </w:r>
          </w:p>
          <w:p w:rsidR="000C2AA4" w:rsidRDefault="000C2AA4"/>
          <w:p w:rsidR="000C2AA4" w:rsidRDefault="000C2AA4">
            <w:r>
              <w:t xml:space="preserve">j) CLDSC feedback – We had a discussion about the proposal to </w:t>
            </w:r>
            <w:r w:rsidR="00DF35BF">
              <w:t>create</w:t>
            </w:r>
            <w:r>
              <w:t xml:space="preserve"> the networks as branches of CLDSC.  </w:t>
            </w:r>
          </w:p>
          <w:p w:rsidR="00FF5269" w:rsidRDefault="000C2AA4">
            <w:r>
              <w:t>RM will send on collective feedback to CLDSC.</w:t>
            </w:r>
          </w:p>
          <w:p w:rsidR="00ED50B4" w:rsidRDefault="00ED50B4"/>
        </w:tc>
        <w:tc>
          <w:tcPr>
            <w:tcW w:w="1508" w:type="dxa"/>
          </w:tcPr>
          <w:p w:rsidR="003E3A32" w:rsidRDefault="003E3A32"/>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r>
              <w:t>GB</w:t>
            </w:r>
          </w:p>
          <w:p w:rsidR="00691756" w:rsidRDefault="00691756"/>
          <w:p w:rsidR="00691756" w:rsidRDefault="00691756">
            <w:r>
              <w:t>TR/GB</w:t>
            </w:r>
          </w:p>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r>
              <w:t>VW/SHS</w:t>
            </w:r>
          </w:p>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r>
              <w:t>All</w:t>
            </w:r>
          </w:p>
          <w:p w:rsidR="00691756" w:rsidRDefault="00691756">
            <w:r>
              <w:t>SD</w:t>
            </w:r>
          </w:p>
          <w:p w:rsidR="00691756" w:rsidRDefault="00691756"/>
          <w:p w:rsidR="00691756" w:rsidRDefault="00691756"/>
          <w:p w:rsidR="00691756" w:rsidRDefault="00691756">
            <w:r>
              <w:t>SHS</w:t>
            </w:r>
          </w:p>
          <w:p w:rsidR="00691756" w:rsidRDefault="00691756"/>
          <w:p w:rsidR="00691756" w:rsidRDefault="00691756"/>
          <w:p w:rsidR="00691756" w:rsidRDefault="00691756">
            <w:r>
              <w:t>VW</w:t>
            </w:r>
          </w:p>
          <w:p w:rsidR="00691756" w:rsidRDefault="00691756"/>
          <w:p w:rsidR="00691756" w:rsidRDefault="00691756"/>
          <w:p w:rsidR="00691756" w:rsidRDefault="00691756"/>
          <w:p w:rsidR="00691756" w:rsidRDefault="00691756"/>
          <w:p w:rsidR="00691756" w:rsidRDefault="00691756">
            <w:r>
              <w:t>RM</w:t>
            </w:r>
          </w:p>
          <w:p w:rsidR="00691756" w:rsidRDefault="00691756"/>
          <w:p w:rsidR="00691756" w:rsidRDefault="00691756"/>
        </w:tc>
      </w:tr>
      <w:tr w:rsidR="000C2AA4" w:rsidTr="00D7566A">
        <w:tc>
          <w:tcPr>
            <w:tcW w:w="7508" w:type="dxa"/>
          </w:tcPr>
          <w:p w:rsidR="00E97D34" w:rsidRPr="006E2F17" w:rsidRDefault="00E97D34">
            <w:pPr>
              <w:rPr>
                <w:b/>
              </w:rPr>
            </w:pPr>
            <w:r w:rsidRPr="006E2F17">
              <w:rPr>
                <w:b/>
              </w:rPr>
              <w:lastRenderedPageBreak/>
              <w:t>4.  Feedback from Subgroups</w:t>
            </w:r>
          </w:p>
          <w:p w:rsidR="00E97D34" w:rsidRDefault="00E97D34"/>
          <w:p w:rsidR="00E97D34" w:rsidRDefault="00E97D34">
            <w:r>
              <w:t xml:space="preserve">a) SQA – SHS will share minute from this.  Update is that Gillian is leaving.  TR will ask Helen and Maggie if they will lead on </w:t>
            </w:r>
            <w:r w:rsidR="00DF35BF">
              <w:t>assessor’s</w:t>
            </w:r>
            <w:r>
              <w:t xml:space="preserve"> workshop.</w:t>
            </w:r>
          </w:p>
          <w:p w:rsidR="00E97D34" w:rsidRDefault="00E97D34"/>
          <w:p w:rsidR="00E97D34" w:rsidRDefault="00E97D34">
            <w:r>
              <w:t>b) Youth Work – SHS will share minute.  We need to arrange another date.  Vicky will share Fife dates for Principles &amp; Practice of YW.</w:t>
            </w:r>
          </w:p>
          <w:p w:rsidR="00E97D34" w:rsidRDefault="00E97D34"/>
          <w:p w:rsidR="00E97D34" w:rsidRDefault="00E97D34">
            <w:r>
              <w:t>c) Family Learning – Group met this morning.  Conference 30</w:t>
            </w:r>
            <w:r w:rsidRPr="00E97D34">
              <w:rPr>
                <w:vertAlign w:val="superscript"/>
              </w:rPr>
              <w:t>th</w:t>
            </w:r>
            <w:r>
              <w:t xml:space="preserve"> October, Bertha Park, Perth.  Save the date flyer coming out soon.  Agreed £1500 budget for the</w:t>
            </w:r>
            <w:r w:rsidR="00181BCC">
              <w:t xml:space="preserve"> conference from CLDSC funding.</w:t>
            </w:r>
          </w:p>
          <w:p w:rsidR="00181BCC" w:rsidRDefault="00181BCC"/>
          <w:p w:rsidR="00181BCC" w:rsidRDefault="00181BCC">
            <w:r>
              <w:t>d) ESOL – A group met to look at setting up a regional network for practitioners learning opps, e.g. shadowing classes.</w:t>
            </w:r>
          </w:p>
          <w:p w:rsidR="00181BCC" w:rsidRDefault="00181BCC"/>
          <w:p w:rsidR="00181BCC" w:rsidRDefault="00181BCC">
            <w:r>
              <w:t>Agreed it would be good for more practitioners to sit on our sub groups as CPD / Leadership opp for them.  Also we don’t have time to take all the subgroups forward.</w:t>
            </w:r>
            <w:r w:rsidR="00691756">
              <w:t xml:space="preserve"> All to consider potential members of subgroups.</w:t>
            </w:r>
          </w:p>
          <w:p w:rsidR="000C2AA4" w:rsidRDefault="000C2AA4"/>
        </w:tc>
        <w:tc>
          <w:tcPr>
            <w:tcW w:w="1508" w:type="dxa"/>
          </w:tcPr>
          <w:p w:rsidR="000C2AA4" w:rsidRDefault="000C2AA4"/>
          <w:p w:rsidR="00691756" w:rsidRDefault="00691756"/>
          <w:p w:rsidR="00691756" w:rsidRDefault="00691756">
            <w:r>
              <w:t>SHS/TR</w:t>
            </w:r>
          </w:p>
          <w:p w:rsidR="00691756" w:rsidRDefault="00691756"/>
          <w:p w:rsidR="00691756" w:rsidRDefault="00691756"/>
          <w:p w:rsidR="00691756" w:rsidRDefault="00691756">
            <w:r>
              <w:t>SHS/VW</w:t>
            </w:r>
          </w:p>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p w:rsidR="00691756" w:rsidRDefault="00691756">
            <w:r>
              <w:t>All</w:t>
            </w:r>
          </w:p>
          <w:p w:rsidR="00691756" w:rsidRDefault="00691756"/>
          <w:p w:rsidR="00691756" w:rsidRDefault="00691756"/>
          <w:p w:rsidR="00691756" w:rsidRDefault="00691756"/>
        </w:tc>
      </w:tr>
      <w:tr w:rsidR="00181BCC" w:rsidTr="00D7566A">
        <w:tc>
          <w:tcPr>
            <w:tcW w:w="7508" w:type="dxa"/>
          </w:tcPr>
          <w:p w:rsidR="00181BCC" w:rsidRPr="006E2F17" w:rsidRDefault="00181BCC">
            <w:pPr>
              <w:rPr>
                <w:b/>
              </w:rPr>
            </w:pPr>
            <w:r w:rsidRPr="006E2F17">
              <w:rPr>
                <w:b/>
              </w:rPr>
              <w:t>5.  CLD Plans Common Themes</w:t>
            </w:r>
          </w:p>
          <w:p w:rsidR="00181BCC" w:rsidRDefault="00181BCC"/>
          <w:p w:rsidR="00181BCC" w:rsidRDefault="00181BCC" w:rsidP="00181BCC">
            <w:r>
              <w:t xml:space="preserve">RM has worked on this. (Tricky due to shared template). There are 4 broad common themes.  Our </w:t>
            </w:r>
            <w:r w:rsidR="00DF35BF">
              <w:t>work plan</w:t>
            </w:r>
            <w:r>
              <w:t xml:space="preserve"> incorporates these themes.</w:t>
            </w:r>
          </w:p>
          <w:p w:rsidR="0093039E" w:rsidRDefault="0093039E" w:rsidP="00181BCC"/>
        </w:tc>
        <w:tc>
          <w:tcPr>
            <w:tcW w:w="1508" w:type="dxa"/>
          </w:tcPr>
          <w:p w:rsidR="00181BCC" w:rsidRDefault="00181BCC"/>
        </w:tc>
      </w:tr>
      <w:tr w:rsidR="00181BCC" w:rsidTr="00D7566A">
        <w:tc>
          <w:tcPr>
            <w:tcW w:w="7508" w:type="dxa"/>
          </w:tcPr>
          <w:p w:rsidR="00181BCC" w:rsidRPr="006E2F17" w:rsidRDefault="00181BCC">
            <w:pPr>
              <w:rPr>
                <w:b/>
              </w:rPr>
            </w:pPr>
            <w:r w:rsidRPr="006E2F17">
              <w:rPr>
                <w:b/>
              </w:rPr>
              <w:t xml:space="preserve">6.  </w:t>
            </w:r>
            <w:r w:rsidR="00DF35BF" w:rsidRPr="006E2F17">
              <w:rPr>
                <w:b/>
              </w:rPr>
              <w:t>Work plan</w:t>
            </w:r>
          </w:p>
          <w:p w:rsidR="00181BCC" w:rsidRDefault="00181BCC"/>
          <w:p w:rsidR="00181BCC" w:rsidRDefault="00181BCC">
            <w:r>
              <w:t>We will focus on this for next meeting – check it reflects our CLD plans sufficiently and also the workforce survey findings.</w:t>
            </w:r>
          </w:p>
          <w:p w:rsidR="0093039E" w:rsidRDefault="0093039E"/>
        </w:tc>
        <w:tc>
          <w:tcPr>
            <w:tcW w:w="1508" w:type="dxa"/>
          </w:tcPr>
          <w:p w:rsidR="00181BCC" w:rsidRDefault="00181BCC"/>
        </w:tc>
      </w:tr>
      <w:tr w:rsidR="00181BCC" w:rsidTr="00D7566A">
        <w:tc>
          <w:tcPr>
            <w:tcW w:w="7508" w:type="dxa"/>
          </w:tcPr>
          <w:p w:rsidR="00181BCC" w:rsidRPr="006E2F17" w:rsidRDefault="00181BCC" w:rsidP="002703F5">
            <w:pPr>
              <w:rPr>
                <w:b/>
              </w:rPr>
            </w:pPr>
            <w:r w:rsidRPr="006E2F17">
              <w:rPr>
                <w:b/>
              </w:rPr>
              <w:t xml:space="preserve">7.  Memo of Understanding </w:t>
            </w:r>
            <w:r w:rsidR="002703F5" w:rsidRPr="006E2F17">
              <w:rPr>
                <w:b/>
              </w:rPr>
              <w:t>– for next meeting</w:t>
            </w:r>
          </w:p>
          <w:p w:rsidR="002703F5" w:rsidRDefault="002703F5" w:rsidP="002703F5"/>
          <w:p w:rsidR="002703F5" w:rsidRDefault="002703F5" w:rsidP="002703F5">
            <w:r>
              <w:t>Think about money from each Council perspective.</w:t>
            </w:r>
          </w:p>
          <w:p w:rsidR="0093039E" w:rsidRDefault="0093039E" w:rsidP="002703F5"/>
        </w:tc>
        <w:tc>
          <w:tcPr>
            <w:tcW w:w="1508" w:type="dxa"/>
          </w:tcPr>
          <w:p w:rsidR="00181BCC" w:rsidRDefault="00181BCC"/>
        </w:tc>
      </w:tr>
      <w:tr w:rsidR="002703F5" w:rsidTr="00D7566A">
        <w:tc>
          <w:tcPr>
            <w:tcW w:w="7508" w:type="dxa"/>
          </w:tcPr>
          <w:p w:rsidR="002703F5" w:rsidRPr="006E2F17" w:rsidRDefault="002703F5" w:rsidP="002703F5">
            <w:pPr>
              <w:rPr>
                <w:b/>
              </w:rPr>
            </w:pPr>
            <w:r w:rsidRPr="006E2F17">
              <w:rPr>
                <w:b/>
              </w:rPr>
              <w:t>8.  Info Sharing</w:t>
            </w:r>
          </w:p>
          <w:p w:rsidR="00691756" w:rsidRDefault="00691756" w:rsidP="00691756">
            <w:r>
              <w:t>Pete – BA / MSc courses have been approved for next 5 years</w:t>
            </w:r>
            <w:r>
              <w:t xml:space="preserve"> by CLDSC</w:t>
            </w:r>
            <w:r>
              <w:t>.</w:t>
            </w:r>
          </w:p>
          <w:p w:rsidR="002703F5" w:rsidRDefault="002703F5" w:rsidP="002703F5"/>
          <w:p w:rsidR="002703F5" w:rsidRDefault="0093039E" w:rsidP="002703F5">
            <w:r>
              <w:t>Now to be called Community Education</w:t>
            </w:r>
            <w:r w:rsidR="00691756">
              <w:t xml:space="preserve">. </w:t>
            </w:r>
            <w:r>
              <w:t xml:space="preserve"> Condition</w:t>
            </w:r>
            <w:r w:rsidR="00691756">
              <w:t xml:space="preserve"> of approval</w:t>
            </w:r>
            <w:r>
              <w:t xml:space="preserve"> – to look at </w:t>
            </w:r>
            <w:r w:rsidR="009A02C9">
              <w:t xml:space="preserve">and ensure adequate staff </w:t>
            </w:r>
            <w:r>
              <w:t>capacity for delivery.</w:t>
            </w:r>
          </w:p>
          <w:p w:rsidR="0093039E" w:rsidRDefault="0093039E" w:rsidP="002703F5">
            <w:r>
              <w:t>Work based BA will run from September.  Students co</w:t>
            </w:r>
            <w:r w:rsidR="009A02C9">
              <w:t>me in at Year 2, with HNC or RPL</w:t>
            </w:r>
            <w:r>
              <w:t xml:space="preserve"> module.  Course length is 3.5 years</w:t>
            </w:r>
            <w:r w:rsidR="009A02C9">
              <w:t>.  Pete will send details of RPL</w:t>
            </w:r>
            <w:r>
              <w:t xml:space="preserve"> module (14 weeks / £420) module intakes September, December, April.</w:t>
            </w:r>
          </w:p>
          <w:p w:rsidR="0093039E" w:rsidRDefault="0093039E" w:rsidP="002703F5">
            <w:r>
              <w:t>Family Learning Module – Gary Roberts is contact for this.</w:t>
            </w:r>
          </w:p>
          <w:p w:rsidR="0093039E" w:rsidRDefault="0093039E" w:rsidP="002703F5"/>
        </w:tc>
        <w:tc>
          <w:tcPr>
            <w:tcW w:w="1508" w:type="dxa"/>
          </w:tcPr>
          <w:p w:rsidR="002703F5" w:rsidRDefault="002703F5"/>
          <w:p w:rsidR="009A02C9" w:rsidRDefault="009A02C9"/>
          <w:p w:rsidR="009A02C9" w:rsidRDefault="009A02C9"/>
          <w:p w:rsidR="009A02C9" w:rsidRDefault="009A02C9"/>
          <w:p w:rsidR="009A02C9" w:rsidRDefault="009A02C9"/>
          <w:p w:rsidR="009A02C9" w:rsidRDefault="009A02C9">
            <w:r>
              <w:t>PG</w:t>
            </w:r>
            <w:bookmarkStart w:id="0" w:name="_GoBack"/>
            <w:bookmarkEnd w:id="0"/>
          </w:p>
        </w:tc>
      </w:tr>
      <w:tr w:rsidR="0093039E" w:rsidTr="00D7566A">
        <w:tc>
          <w:tcPr>
            <w:tcW w:w="7508" w:type="dxa"/>
          </w:tcPr>
          <w:p w:rsidR="0093039E" w:rsidRPr="006E2F17" w:rsidRDefault="0093039E" w:rsidP="002703F5">
            <w:pPr>
              <w:rPr>
                <w:b/>
              </w:rPr>
            </w:pPr>
            <w:r w:rsidRPr="006E2F17">
              <w:rPr>
                <w:b/>
              </w:rPr>
              <w:t>9.  AOCB</w:t>
            </w:r>
          </w:p>
          <w:p w:rsidR="0023373D" w:rsidRDefault="0023373D" w:rsidP="002703F5">
            <w:r>
              <w:t>Newsletter – agree who will do at next meeting.</w:t>
            </w:r>
          </w:p>
          <w:p w:rsidR="0023373D" w:rsidRDefault="0023373D" w:rsidP="002703F5"/>
        </w:tc>
        <w:tc>
          <w:tcPr>
            <w:tcW w:w="1508" w:type="dxa"/>
          </w:tcPr>
          <w:p w:rsidR="0093039E" w:rsidRDefault="0093039E"/>
        </w:tc>
      </w:tr>
      <w:tr w:rsidR="0023373D" w:rsidTr="00D7566A">
        <w:tc>
          <w:tcPr>
            <w:tcW w:w="7508" w:type="dxa"/>
          </w:tcPr>
          <w:p w:rsidR="0023373D" w:rsidRPr="006E2F17" w:rsidRDefault="0023373D" w:rsidP="002703F5">
            <w:pPr>
              <w:rPr>
                <w:b/>
              </w:rPr>
            </w:pPr>
            <w:r w:rsidRPr="006E2F17">
              <w:rPr>
                <w:b/>
              </w:rPr>
              <w:t>10.  Date of Next Meeting</w:t>
            </w:r>
          </w:p>
          <w:p w:rsidR="0023373D" w:rsidRDefault="0023373D" w:rsidP="002703F5"/>
          <w:p w:rsidR="0023373D" w:rsidRDefault="0023373D" w:rsidP="0023373D">
            <w:r>
              <w:t>27</w:t>
            </w:r>
            <w:r w:rsidRPr="0023373D">
              <w:rPr>
                <w:vertAlign w:val="superscript"/>
              </w:rPr>
              <w:t>th</w:t>
            </w:r>
            <w:r>
              <w:t xml:space="preserve"> May, Sue to chair and Sharon to minute.</w:t>
            </w:r>
          </w:p>
        </w:tc>
        <w:tc>
          <w:tcPr>
            <w:tcW w:w="1508" w:type="dxa"/>
          </w:tcPr>
          <w:p w:rsidR="0023373D" w:rsidRDefault="0023373D"/>
        </w:tc>
      </w:tr>
    </w:tbl>
    <w:p w:rsidR="00141E77" w:rsidRDefault="00141E77"/>
    <w:sectPr w:rsidR="00141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77"/>
    <w:rsid w:val="000107B4"/>
    <w:rsid w:val="00031DD7"/>
    <w:rsid w:val="00072489"/>
    <w:rsid w:val="00085865"/>
    <w:rsid w:val="00092D53"/>
    <w:rsid w:val="000975C0"/>
    <w:rsid w:val="000C2AA4"/>
    <w:rsid w:val="000E4CA1"/>
    <w:rsid w:val="00141E77"/>
    <w:rsid w:val="00156B0C"/>
    <w:rsid w:val="00176EE2"/>
    <w:rsid w:val="00181BCC"/>
    <w:rsid w:val="001E0C27"/>
    <w:rsid w:val="001E46CD"/>
    <w:rsid w:val="002133CF"/>
    <w:rsid w:val="0021719C"/>
    <w:rsid w:val="002239C5"/>
    <w:rsid w:val="002252EE"/>
    <w:rsid w:val="0023373D"/>
    <w:rsid w:val="002703F5"/>
    <w:rsid w:val="0028164E"/>
    <w:rsid w:val="002C0BAB"/>
    <w:rsid w:val="002C542B"/>
    <w:rsid w:val="002D28E7"/>
    <w:rsid w:val="002E67CE"/>
    <w:rsid w:val="00326D37"/>
    <w:rsid w:val="0034217D"/>
    <w:rsid w:val="003A510E"/>
    <w:rsid w:val="003B2000"/>
    <w:rsid w:val="003E3A32"/>
    <w:rsid w:val="004018F5"/>
    <w:rsid w:val="00414C96"/>
    <w:rsid w:val="00431F23"/>
    <w:rsid w:val="00433C7D"/>
    <w:rsid w:val="004376E1"/>
    <w:rsid w:val="004468D8"/>
    <w:rsid w:val="00462799"/>
    <w:rsid w:val="004954AD"/>
    <w:rsid w:val="004B4017"/>
    <w:rsid w:val="004D6BAC"/>
    <w:rsid w:val="004F6553"/>
    <w:rsid w:val="0050560F"/>
    <w:rsid w:val="00517F69"/>
    <w:rsid w:val="00521AE9"/>
    <w:rsid w:val="0053024B"/>
    <w:rsid w:val="005374EA"/>
    <w:rsid w:val="00541F25"/>
    <w:rsid w:val="005464F2"/>
    <w:rsid w:val="005526F5"/>
    <w:rsid w:val="005E1201"/>
    <w:rsid w:val="005E374A"/>
    <w:rsid w:val="005E7985"/>
    <w:rsid w:val="00605291"/>
    <w:rsid w:val="00612374"/>
    <w:rsid w:val="00656638"/>
    <w:rsid w:val="006648BB"/>
    <w:rsid w:val="00687808"/>
    <w:rsid w:val="00691756"/>
    <w:rsid w:val="006A48A5"/>
    <w:rsid w:val="006C12D9"/>
    <w:rsid w:val="006C40B0"/>
    <w:rsid w:val="006C7462"/>
    <w:rsid w:val="006E2F17"/>
    <w:rsid w:val="00705DF2"/>
    <w:rsid w:val="00706A6F"/>
    <w:rsid w:val="007125FF"/>
    <w:rsid w:val="007466FD"/>
    <w:rsid w:val="007643E4"/>
    <w:rsid w:val="007730C2"/>
    <w:rsid w:val="007837EC"/>
    <w:rsid w:val="00796D25"/>
    <w:rsid w:val="007C31DA"/>
    <w:rsid w:val="007D3449"/>
    <w:rsid w:val="007F1D56"/>
    <w:rsid w:val="007F5D9F"/>
    <w:rsid w:val="0080639A"/>
    <w:rsid w:val="00810F4E"/>
    <w:rsid w:val="00816C99"/>
    <w:rsid w:val="0084775C"/>
    <w:rsid w:val="008540F4"/>
    <w:rsid w:val="00865A9A"/>
    <w:rsid w:val="0086784F"/>
    <w:rsid w:val="00891987"/>
    <w:rsid w:val="008950C0"/>
    <w:rsid w:val="008C6E93"/>
    <w:rsid w:val="008E70EF"/>
    <w:rsid w:val="008E7720"/>
    <w:rsid w:val="00903166"/>
    <w:rsid w:val="0093039E"/>
    <w:rsid w:val="00950D0F"/>
    <w:rsid w:val="00981ED8"/>
    <w:rsid w:val="00982A58"/>
    <w:rsid w:val="009851B5"/>
    <w:rsid w:val="009926F4"/>
    <w:rsid w:val="009A02C9"/>
    <w:rsid w:val="009A1490"/>
    <w:rsid w:val="009B2510"/>
    <w:rsid w:val="009C509C"/>
    <w:rsid w:val="009D1818"/>
    <w:rsid w:val="009E4350"/>
    <w:rsid w:val="009F2205"/>
    <w:rsid w:val="00A04E18"/>
    <w:rsid w:val="00A765DF"/>
    <w:rsid w:val="00AA1AEE"/>
    <w:rsid w:val="00AC4D74"/>
    <w:rsid w:val="00AD0C26"/>
    <w:rsid w:val="00B121B6"/>
    <w:rsid w:val="00B14732"/>
    <w:rsid w:val="00B15DE6"/>
    <w:rsid w:val="00B16A60"/>
    <w:rsid w:val="00B56489"/>
    <w:rsid w:val="00B6468B"/>
    <w:rsid w:val="00B92515"/>
    <w:rsid w:val="00BB2590"/>
    <w:rsid w:val="00C35403"/>
    <w:rsid w:val="00C54F39"/>
    <w:rsid w:val="00C86988"/>
    <w:rsid w:val="00CA60F6"/>
    <w:rsid w:val="00CD57C8"/>
    <w:rsid w:val="00D213E2"/>
    <w:rsid w:val="00D7566A"/>
    <w:rsid w:val="00D80236"/>
    <w:rsid w:val="00D82090"/>
    <w:rsid w:val="00D962A7"/>
    <w:rsid w:val="00DA39EA"/>
    <w:rsid w:val="00DB2201"/>
    <w:rsid w:val="00DD04B7"/>
    <w:rsid w:val="00DD4EAB"/>
    <w:rsid w:val="00DF35BF"/>
    <w:rsid w:val="00E369A2"/>
    <w:rsid w:val="00E41BB6"/>
    <w:rsid w:val="00E72626"/>
    <w:rsid w:val="00E84E6A"/>
    <w:rsid w:val="00E97D34"/>
    <w:rsid w:val="00EA0A1F"/>
    <w:rsid w:val="00EB319F"/>
    <w:rsid w:val="00ED0FE4"/>
    <w:rsid w:val="00ED50B4"/>
    <w:rsid w:val="00F27EA8"/>
    <w:rsid w:val="00F45AB8"/>
    <w:rsid w:val="00FC51DB"/>
    <w:rsid w:val="00FC5A18"/>
    <w:rsid w:val="00FD76A5"/>
    <w:rsid w:val="00FF12A1"/>
    <w:rsid w:val="00FF5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B59F2-E867-48C8-9D42-474203A3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23828">
      <w:bodyDiv w:val="1"/>
      <w:marLeft w:val="0"/>
      <w:marRight w:val="0"/>
      <w:marTop w:val="0"/>
      <w:marBottom w:val="0"/>
      <w:divBdr>
        <w:top w:val="none" w:sz="0" w:space="0" w:color="auto"/>
        <w:left w:val="none" w:sz="0" w:space="0" w:color="auto"/>
        <w:bottom w:val="none" w:sz="0" w:space="0" w:color="auto"/>
        <w:right w:val="none" w:sz="0" w:space="0" w:color="auto"/>
      </w:divBdr>
      <w:divsChild>
        <w:div w:id="1624311240">
          <w:marLeft w:val="0"/>
          <w:marRight w:val="0"/>
          <w:marTop w:val="0"/>
          <w:marBottom w:val="0"/>
          <w:divBdr>
            <w:top w:val="none" w:sz="0" w:space="0" w:color="auto"/>
            <w:left w:val="none" w:sz="0" w:space="0" w:color="auto"/>
            <w:bottom w:val="none" w:sz="0" w:space="0" w:color="auto"/>
            <w:right w:val="none" w:sz="0" w:space="0" w:color="auto"/>
          </w:divBdr>
          <w:divsChild>
            <w:div w:id="544950993">
              <w:marLeft w:val="0"/>
              <w:marRight w:val="0"/>
              <w:marTop w:val="0"/>
              <w:marBottom w:val="0"/>
              <w:divBdr>
                <w:top w:val="none" w:sz="0" w:space="0" w:color="auto"/>
                <w:left w:val="none" w:sz="0" w:space="0" w:color="auto"/>
                <w:bottom w:val="none" w:sz="0" w:space="0" w:color="auto"/>
                <w:right w:val="none" w:sz="0" w:space="0" w:color="auto"/>
              </w:divBdr>
              <w:divsChild>
                <w:div w:id="1979339602">
                  <w:marLeft w:val="0"/>
                  <w:marRight w:val="0"/>
                  <w:marTop w:val="0"/>
                  <w:marBottom w:val="0"/>
                  <w:divBdr>
                    <w:top w:val="none" w:sz="0" w:space="0" w:color="auto"/>
                    <w:left w:val="none" w:sz="0" w:space="0" w:color="auto"/>
                    <w:bottom w:val="none" w:sz="0" w:space="0" w:color="auto"/>
                    <w:right w:val="none" w:sz="0" w:space="0" w:color="auto"/>
                  </w:divBdr>
                  <w:divsChild>
                    <w:div w:id="1228953716">
                      <w:marLeft w:val="0"/>
                      <w:marRight w:val="0"/>
                      <w:marTop w:val="0"/>
                      <w:marBottom w:val="0"/>
                      <w:divBdr>
                        <w:top w:val="none" w:sz="0" w:space="0" w:color="auto"/>
                        <w:left w:val="none" w:sz="0" w:space="0" w:color="auto"/>
                        <w:bottom w:val="none" w:sz="0" w:space="0" w:color="auto"/>
                        <w:right w:val="none" w:sz="0" w:space="0" w:color="auto"/>
                      </w:divBdr>
                      <w:divsChild>
                        <w:div w:id="334770058">
                          <w:marLeft w:val="0"/>
                          <w:marRight w:val="0"/>
                          <w:marTop w:val="0"/>
                          <w:marBottom w:val="0"/>
                          <w:divBdr>
                            <w:top w:val="none" w:sz="0" w:space="0" w:color="auto"/>
                            <w:left w:val="none" w:sz="0" w:space="0" w:color="auto"/>
                            <w:bottom w:val="none" w:sz="0" w:space="0" w:color="auto"/>
                            <w:right w:val="none" w:sz="0" w:space="0" w:color="auto"/>
                          </w:divBdr>
                          <w:divsChild>
                            <w:div w:id="413163253">
                              <w:marLeft w:val="0"/>
                              <w:marRight w:val="0"/>
                              <w:marTop w:val="0"/>
                              <w:marBottom w:val="0"/>
                              <w:divBdr>
                                <w:top w:val="none" w:sz="0" w:space="0" w:color="auto"/>
                                <w:left w:val="none" w:sz="0" w:space="0" w:color="auto"/>
                                <w:bottom w:val="none" w:sz="0" w:space="0" w:color="auto"/>
                                <w:right w:val="none" w:sz="0" w:space="0" w:color="auto"/>
                              </w:divBdr>
                              <w:divsChild>
                                <w:div w:id="2101951393">
                                  <w:marLeft w:val="0"/>
                                  <w:marRight w:val="0"/>
                                  <w:marTop w:val="0"/>
                                  <w:marBottom w:val="0"/>
                                  <w:divBdr>
                                    <w:top w:val="none" w:sz="0" w:space="0" w:color="auto"/>
                                    <w:left w:val="none" w:sz="0" w:space="0" w:color="auto"/>
                                    <w:bottom w:val="none" w:sz="0" w:space="0" w:color="auto"/>
                                    <w:right w:val="none" w:sz="0" w:space="0" w:color="auto"/>
                                  </w:divBdr>
                                  <w:divsChild>
                                    <w:div w:id="2131704676">
                                      <w:marLeft w:val="0"/>
                                      <w:marRight w:val="0"/>
                                      <w:marTop w:val="0"/>
                                      <w:marBottom w:val="0"/>
                                      <w:divBdr>
                                        <w:top w:val="none" w:sz="0" w:space="0" w:color="auto"/>
                                        <w:left w:val="none" w:sz="0" w:space="0" w:color="auto"/>
                                        <w:bottom w:val="none" w:sz="0" w:space="0" w:color="auto"/>
                                        <w:right w:val="none" w:sz="0" w:space="0" w:color="auto"/>
                                      </w:divBdr>
                                      <w:divsChild>
                                        <w:div w:id="544411946">
                                          <w:marLeft w:val="0"/>
                                          <w:marRight w:val="0"/>
                                          <w:marTop w:val="0"/>
                                          <w:marBottom w:val="0"/>
                                          <w:divBdr>
                                            <w:top w:val="none" w:sz="0" w:space="0" w:color="auto"/>
                                            <w:left w:val="none" w:sz="0" w:space="0" w:color="auto"/>
                                            <w:bottom w:val="none" w:sz="0" w:space="0" w:color="auto"/>
                                            <w:right w:val="none" w:sz="0" w:space="0" w:color="auto"/>
                                          </w:divBdr>
                                          <w:divsChild>
                                            <w:div w:id="1012757653">
                                              <w:marLeft w:val="0"/>
                                              <w:marRight w:val="0"/>
                                              <w:marTop w:val="0"/>
                                              <w:marBottom w:val="0"/>
                                              <w:divBdr>
                                                <w:top w:val="none" w:sz="0" w:space="0" w:color="auto"/>
                                                <w:left w:val="none" w:sz="0" w:space="0" w:color="auto"/>
                                                <w:bottom w:val="none" w:sz="0" w:space="0" w:color="auto"/>
                                                <w:right w:val="none" w:sz="0" w:space="0" w:color="auto"/>
                                              </w:divBdr>
                                              <w:divsChild>
                                                <w:div w:id="1548949230">
                                                  <w:marLeft w:val="0"/>
                                                  <w:marRight w:val="0"/>
                                                  <w:marTop w:val="0"/>
                                                  <w:marBottom w:val="0"/>
                                                  <w:divBdr>
                                                    <w:top w:val="none" w:sz="0" w:space="0" w:color="auto"/>
                                                    <w:left w:val="none" w:sz="0" w:space="0" w:color="auto"/>
                                                    <w:bottom w:val="none" w:sz="0" w:space="0" w:color="auto"/>
                                                    <w:right w:val="none" w:sz="0" w:space="0" w:color="auto"/>
                                                  </w:divBdr>
                                                  <w:divsChild>
                                                    <w:div w:id="2095664376">
                                                      <w:marLeft w:val="0"/>
                                                      <w:marRight w:val="0"/>
                                                      <w:marTop w:val="0"/>
                                                      <w:marBottom w:val="0"/>
                                                      <w:divBdr>
                                                        <w:top w:val="none" w:sz="0" w:space="0" w:color="auto"/>
                                                        <w:left w:val="none" w:sz="0" w:space="0" w:color="auto"/>
                                                        <w:bottom w:val="none" w:sz="0" w:space="0" w:color="auto"/>
                                                        <w:right w:val="none" w:sz="0" w:space="0" w:color="auto"/>
                                                      </w:divBdr>
                                                      <w:divsChild>
                                                        <w:div w:id="1286932540">
                                                          <w:marLeft w:val="0"/>
                                                          <w:marRight w:val="0"/>
                                                          <w:marTop w:val="0"/>
                                                          <w:marBottom w:val="0"/>
                                                          <w:divBdr>
                                                            <w:top w:val="none" w:sz="0" w:space="0" w:color="auto"/>
                                                            <w:left w:val="none" w:sz="0" w:space="0" w:color="auto"/>
                                                            <w:bottom w:val="none" w:sz="0" w:space="0" w:color="auto"/>
                                                            <w:right w:val="none" w:sz="0" w:space="0" w:color="auto"/>
                                                          </w:divBdr>
                                                          <w:divsChild>
                                                            <w:div w:id="1234464698">
                                                              <w:marLeft w:val="0"/>
                                                              <w:marRight w:val="0"/>
                                                              <w:marTop w:val="0"/>
                                                              <w:marBottom w:val="0"/>
                                                              <w:divBdr>
                                                                <w:top w:val="none" w:sz="0" w:space="0" w:color="auto"/>
                                                                <w:left w:val="none" w:sz="0" w:space="0" w:color="auto"/>
                                                                <w:bottom w:val="none" w:sz="0" w:space="0" w:color="auto"/>
                                                                <w:right w:val="none" w:sz="0" w:space="0" w:color="auto"/>
                                                              </w:divBdr>
                                                              <w:divsChild>
                                                                <w:div w:id="76833207">
                                                                  <w:marLeft w:val="0"/>
                                                                  <w:marRight w:val="0"/>
                                                                  <w:marTop w:val="0"/>
                                                                  <w:marBottom w:val="0"/>
                                                                  <w:divBdr>
                                                                    <w:top w:val="none" w:sz="0" w:space="0" w:color="auto"/>
                                                                    <w:left w:val="none" w:sz="0" w:space="0" w:color="auto"/>
                                                                    <w:bottom w:val="none" w:sz="0" w:space="0" w:color="auto"/>
                                                                    <w:right w:val="none" w:sz="0" w:space="0" w:color="auto"/>
                                                                  </w:divBdr>
                                                                  <w:divsChild>
                                                                    <w:div w:id="507519699">
                                                                      <w:marLeft w:val="0"/>
                                                                      <w:marRight w:val="0"/>
                                                                      <w:marTop w:val="0"/>
                                                                      <w:marBottom w:val="0"/>
                                                                      <w:divBdr>
                                                                        <w:top w:val="none" w:sz="0" w:space="0" w:color="auto"/>
                                                                        <w:left w:val="none" w:sz="0" w:space="0" w:color="auto"/>
                                                                        <w:bottom w:val="none" w:sz="0" w:space="0" w:color="auto"/>
                                                                        <w:right w:val="none" w:sz="0" w:space="0" w:color="auto"/>
                                                                      </w:divBdr>
                                                                      <w:divsChild>
                                                                        <w:div w:id="1347637384">
                                                                          <w:marLeft w:val="0"/>
                                                                          <w:marRight w:val="0"/>
                                                                          <w:marTop w:val="0"/>
                                                                          <w:marBottom w:val="0"/>
                                                                          <w:divBdr>
                                                                            <w:top w:val="none" w:sz="0" w:space="0" w:color="auto"/>
                                                                            <w:left w:val="none" w:sz="0" w:space="0" w:color="auto"/>
                                                                            <w:bottom w:val="none" w:sz="0" w:space="0" w:color="auto"/>
                                                                            <w:right w:val="none" w:sz="0" w:space="0" w:color="auto"/>
                                                                          </w:divBdr>
                                                                          <w:divsChild>
                                                                            <w:div w:id="1561359647">
                                                                              <w:marLeft w:val="0"/>
                                                                              <w:marRight w:val="0"/>
                                                                              <w:marTop w:val="0"/>
                                                                              <w:marBottom w:val="0"/>
                                                                              <w:divBdr>
                                                                                <w:top w:val="none" w:sz="0" w:space="0" w:color="auto"/>
                                                                                <w:left w:val="none" w:sz="0" w:space="0" w:color="auto"/>
                                                                                <w:bottom w:val="none" w:sz="0" w:space="0" w:color="auto"/>
                                                                                <w:right w:val="none" w:sz="0" w:space="0" w:color="auto"/>
                                                                              </w:divBdr>
                                                                              <w:divsChild>
                                                                                <w:div w:id="29575292">
                                                                                  <w:marLeft w:val="0"/>
                                                                                  <w:marRight w:val="0"/>
                                                                                  <w:marTop w:val="0"/>
                                                                                  <w:marBottom w:val="0"/>
                                                                                  <w:divBdr>
                                                                                    <w:top w:val="none" w:sz="0" w:space="0" w:color="auto"/>
                                                                                    <w:left w:val="none" w:sz="0" w:space="0" w:color="auto"/>
                                                                                    <w:bottom w:val="none" w:sz="0" w:space="0" w:color="auto"/>
                                                                                    <w:right w:val="none" w:sz="0" w:space="0" w:color="auto"/>
                                                                                  </w:divBdr>
                                                                                  <w:divsChild>
                                                                                    <w:div w:id="481507409">
                                                                                      <w:marLeft w:val="0"/>
                                                                                      <w:marRight w:val="0"/>
                                                                                      <w:marTop w:val="0"/>
                                                                                      <w:marBottom w:val="0"/>
                                                                                      <w:divBdr>
                                                                                        <w:top w:val="single" w:sz="6" w:space="0" w:color="A7B3BD"/>
                                                                                        <w:left w:val="none" w:sz="0" w:space="0" w:color="auto"/>
                                                                                        <w:bottom w:val="none" w:sz="0" w:space="0" w:color="auto"/>
                                                                                        <w:right w:val="none" w:sz="0" w:space="0" w:color="auto"/>
                                                                                      </w:divBdr>
                                                                                      <w:divsChild>
                                                                                        <w:div w:id="1153377842">
                                                                                          <w:marLeft w:val="0"/>
                                                                                          <w:marRight w:val="0"/>
                                                                                          <w:marTop w:val="0"/>
                                                                                          <w:marBottom w:val="0"/>
                                                                                          <w:divBdr>
                                                                                            <w:top w:val="none" w:sz="0" w:space="0" w:color="auto"/>
                                                                                            <w:left w:val="none" w:sz="0" w:space="0" w:color="auto"/>
                                                                                            <w:bottom w:val="none" w:sz="0" w:space="0" w:color="auto"/>
                                                                                            <w:right w:val="none" w:sz="0" w:space="0" w:color="auto"/>
                                                                                          </w:divBdr>
                                                                                        </w:div>
                                                                                        <w:div w:id="155025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688446">
      <w:bodyDiv w:val="1"/>
      <w:marLeft w:val="0"/>
      <w:marRight w:val="0"/>
      <w:marTop w:val="0"/>
      <w:marBottom w:val="0"/>
      <w:divBdr>
        <w:top w:val="none" w:sz="0" w:space="0" w:color="auto"/>
        <w:left w:val="none" w:sz="0" w:space="0" w:color="auto"/>
        <w:bottom w:val="none" w:sz="0" w:space="0" w:color="auto"/>
        <w:right w:val="none" w:sz="0" w:space="0" w:color="auto"/>
      </w:divBdr>
      <w:divsChild>
        <w:div w:id="172955916">
          <w:marLeft w:val="0"/>
          <w:marRight w:val="0"/>
          <w:marTop w:val="0"/>
          <w:marBottom w:val="0"/>
          <w:divBdr>
            <w:top w:val="none" w:sz="0" w:space="0" w:color="auto"/>
            <w:left w:val="none" w:sz="0" w:space="0" w:color="auto"/>
            <w:bottom w:val="none" w:sz="0" w:space="0" w:color="auto"/>
            <w:right w:val="none" w:sz="0" w:space="0" w:color="auto"/>
          </w:divBdr>
          <w:divsChild>
            <w:div w:id="1017925911">
              <w:marLeft w:val="0"/>
              <w:marRight w:val="0"/>
              <w:marTop w:val="0"/>
              <w:marBottom w:val="0"/>
              <w:divBdr>
                <w:top w:val="none" w:sz="0" w:space="0" w:color="auto"/>
                <w:left w:val="none" w:sz="0" w:space="0" w:color="auto"/>
                <w:bottom w:val="none" w:sz="0" w:space="0" w:color="auto"/>
                <w:right w:val="none" w:sz="0" w:space="0" w:color="auto"/>
              </w:divBdr>
              <w:divsChild>
                <w:div w:id="501360117">
                  <w:marLeft w:val="0"/>
                  <w:marRight w:val="0"/>
                  <w:marTop w:val="0"/>
                  <w:marBottom w:val="0"/>
                  <w:divBdr>
                    <w:top w:val="none" w:sz="0" w:space="0" w:color="auto"/>
                    <w:left w:val="none" w:sz="0" w:space="0" w:color="auto"/>
                    <w:bottom w:val="none" w:sz="0" w:space="0" w:color="auto"/>
                    <w:right w:val="none" w:sz="0" w:space="0" w:color="auto"/>
                  </w:divBdr>
                  <w:divsChild>
                    <w:div w:id="227502478">
                      <w:marLeft w:val="0"/>
                      <w:marRight w:val="0"/>
                      <w:marTop w:val="0"/>
                      <w:marBottom w:val="0"/>
                      <w:divBdr>
                        <w:top w:val="none" w:sz="0" w:space="0" w:color="auto"/>
                        <w:left w:val="none" w:sz="0" w:space="0" w:color="auto"/>
                        <w:bottom w:val="none" w:sz="0" w:space="0" w:color="auto"/>
                        <w:right w:val="none" w:sz="0" w:space="0" w:color="auto"/>
                      </w:divBdr>
                      <w:divsChild>
                        <w:div w:id="647247706">
                          <w:marLeft w:val="0"/>
                          <w:marRight w:val="0"/>
                          <w:marTop w:val="0"/>
                          <w:marBottom w:val="0"/>
                          <w:divBdr>
                            <w:top w:val="none" w:sz="0" w:space="0" w:color="auto"/>
                            <w:left w:val="none" w:sz="0" w:space="0" w:color="auto"/>
                            <w:bottom w:val="none" w:sz="0" w:space="0" w:color="auto"/>
                            <w:right w:val="none" w:sz="0" w:space="0" w:color="auto"/>
                          </w:divBdr>
                          <w:divsChild>
                            <w:div w:id="81726506">
                              <w:marLeft w:val="0"/>
                              <w:marRight w:val="0"/>
                              <w:marTop w:val="0"/>
                              <w:marBottom w:val="0"/>
                              <w:divBdr>
                                <w:top w:val="none" w:sz="0" w:space="0" w:color="auto"/>
                                <w:left w:val="none" w:sz="0" w:space="0" w:color="auto"/>
                                <w:bottom w:val="none" w:sz="0" w:space="0" w:color="auto"/>
                                <w:right w:val="none" w:sz="0" w:space="0" w:color="auto"/>
                              </w:divBdr>
                              <w:divsChild>
                                <w:div w:id="925191117">
                                  <w:marLeft w:val="0"/>
                                  <w:marRight w:val="0"/>
                                  <w:marTop w:val="0"/>
                                  <w:marBottom w:val="0"/>
                                  <w:divBdr>
                                    <w:top w:val="none" w:sz="0" w:space="0" w:color="auto"/>
                                    <w:left w:val="none" w:sz="0" w:space="0" w:color="auto"/>
                                    <w:bottom w:val="none" w:sz="0" w:space="0" w:color="auto"/>
                                    <w:right w:val="none" w:sz="0" w:space="0" w:color="auto"/>
                                  </w:divBdr>
                                  <w:divsChild>
                                    <w:div w:id="1562328120">
                                      <w:marLeft w:val="0"/>
                                      <w:marRight w:val="0"/>
                                      <w:marTop w:val="0"/>
                                      <w:marBottom w:val="0"/>
                                      <w:divBdr>
                                        <w:top w:val="none" w:sz="0" w:space="0" w:color="auto"/>
                                        <w:left w:val="none" w:sz="0" w:space="0" w:color="auto"/>
                                        <w:bottom w:val="none" w:sz="0" w:space="0" w:color="auto"/>
                                        <w:right w:val="none" w:sz="0" w:space="0" w:color="auto"/>
                                      </w:divBdr>
                                      <w:divsChild>
                                        <w:div w:id="548877098">
                                          <w:marLeft w:val="0"/>
                                          <w:marRight w:val="0"/>
                                          <w:marTop w:val="0"/>
                                          <w:marBottom w:val="0"/>
                                          <w:divBdr>
                                            <w:top w:val="none" w:sz="0" w:space="0" w:color="auto"/>
                                            <w:left w:val="none" w:sz="0" w:space="0" w:color="auto"/>
                                            <w:bottom w:val="none" w:sz="0" w:space="0" w:color="auto"/>
                                            <w:right w:val="none" w:sz="0" w:space="0" w:color="auto"/>
                                          </w:divBdr>
                                          <w:divsChild>
                                            <w:div w:id="521671959">
                                              <w:marLeft w:val="0"/>
                                              <w:marRight w:val="0"/>
                                              <w:marTop w:val="0"/>
                                              <w:marBottom w:val="0"/>
                                              <w:divBdr>
                                                <w:top w:val="none" w:sz="0" w:space="0" w:color="auto"/>
                                                <w:left w:val="none" w:sz="0" w:space="0" w:color="auto"/>
                                                <w:bottom w:val="none" w:sz="0" w:space="0" w:color="auto"/>
                                                <w:right w:val="none" w:sz="0" w:space="0" w:color="auto"/>
                                              </w:divBdr>
                                              <w:divsChild>
                                                <w:div w:id="448741842">
                                                  <w:marLeft w:val="0"/>
                                                  <w:marRight w:val="0"/>
                                                  <w:marTop w:val="0"/>
                                                  <w:marBottom w:val="0"/>
                                                  <w:divBdr>
                                                    <w:top w:val="none" w:sz="0" w:space="0" w:color="auto"/>
                                                    <w:left w:val="none" w:sz="0" w:space="0" w:color="auto"/>
                                                    <w:bottom w:val="none" w:sz="0" w:space="0" w:color="auto"/>
                                                    <w:right w:val="none" w:sz="0" w:space="0" w:color="auto"/>
                                                  </w:divBdr>
                                                  <w:divsChild>
                                                    <w:div w:id="813528643">
                                                      <w:marLeft w:val="0"/>
                                                      <w:marRight w:val="0"/>
                                                      <w:marTop w:val="0"/>
                                                      <w:marBottom w:val="0"/>
                                                      <w:divBdr>
                                                        <w:top w:val="none" w:sz="0" w:space="0" w:color="auto"/>
                                                        <w:left w:val="none" w:sz="0" w:space="0" w:color="auto"/>
                                                        <w:bottom w:val="none" w:sz="0" w:space="0" w:color="auto"/>
                                                        <w:right w:val="none" w:sz="0" w:space="0" w:color="auto"/>
                                                      </w:divBdr>
                                                      <w:divsChild>
                                                        <w:div w:id="450176681">
                                                          <w:marLeft w:val="0"/>
                                                          <w:marRight w:val="0"/>
                                                          <w:marTop w:val="0"/>
                                                          <w:marBottom w:val="0"/>
                                                          <w:divBdr>
                                                            <w:top w:val="none" w:sz="0" w:space="0" w:color="auto"/>
                                                            <w:left w:val="none" w:sz="0" w:space="0" w:color="auto"/>
                                                            <w:bottom w:val="none" w:sz="0" w:space="0" w:color="auto"/>
                                                            <w:right w:val="none" w:sz="0" w:space="0" w:color="auto"/>
                                                          </w:divBdr>
                                                          <w:divsChild>
                                                            <w:div w:id="1727293431">
                                                              <w:marLeft w:val="0"/>
                                                              <w:marRight w:val="0"/>
                                                              <w:marTop w:val="0"/>
                                                              <w:marBottom w:val="0"/>
                                                              <w:divBdr>
                                                                <w:top w:val="none" w:sz="0" w:space="0" w:color="auto"/>
                                                                <w:left w:val="none" w:sz="0" w:space="0" w:color="auto"/>
                                                                <w:bottom w:val="none" w:sz="0" w:space="0" w:color="auto"/>
                                                                <w:right w:val="none" w:sz="0" w:space="0" w:color="auto"/>
                                                              </w:divBdr>
                                                              <w:divsChild>
                                                                <w:div w:id="155265827">
                                                                  <w:marLeft w:val="0"/>
                                                                  <w:marRight w:val="0"/>
                                                                  <w:marTop w:val="0"/>
                                                                  <w:marBottom w:val="0"/>
                                                                  <w:divBdr>
                                                                    <w:top w:val="none" w:sz="0" w:space="0" w:color="auto"/>
                                                                    <w:left w:val="none" w:sz="0" w:space="0" w:color="auto"/>
                                                                    <w:bottom w:val="none" w:sz="0" w:space="0" w:color="auto"/>
                                                                    <w:right w:val="none" w:sz="0" w:space="0" w:color="auto"/>
                                                                  </w:divBdr>
                                                                  <w:divsChild>
                                                                    <w:div w:id="883366897">
                                                                      <w:marLeft w:val="0"/>
                                                                      <w:marRight w:val="0"/>
                                                                      <w:marTop w:val="0"/>
                                                                      <w:marBottom w:val="0"/>
                                                                      <w:divBdr>
                                                                        <w:top w:val="none" w:sz="0" w:space="0" w:color="auto"/>
                                                                        <w:left w:val="none" w:sz="0" w:space="0" w:color="auto"/>
                                                                        <w:bottom w:val="none" w:sz="0" w:space="0" w:color="auto"/>
                                                                        <w:right w:val="none" w:sz="0" w:space="0" w:color="auto"/>
                                                                      </w:divBdr>
                                                                      <w:divsChild>
                                                                        <w:div w:id="127627700">
                                                                          <w:marLeft w:val="0"/>
                                                                          <w:marRight w:val="0"/>
                                                                          <w:marTop w:val="0"/>
                                                                          <w:marBottom w:val="0"/>
                                                                          <w:divBdr>
                                                                            <w:top w:val="none" w:sz="0" w:space="0" w:color="auto"/>
                                                                            <w:left w:val="none" w:sz="0" w:space="0" w:color="auto"/>
                                                                            <w:bottom w:val="none" w:sz="0" w:space="0" w:color="auto"/>
                                                                            <w:right w:val="none" w:sz="0" w:space="0" w:color="auto"/>
                                                                          </w:divBdr>
                                                                          <w:divsChild>
                                                                            <w:div w:id="1339966212">
                                                                              <w:marLeft w:val="0"/>
                                                                              <w:marRight w:val="0"/>
                                                                              <w:marTop w:val="0"/>
                                                                              <w:marBottom w:val="0"/>
                                                                              <w:divBdr>
                                                                                <w:top w:val="none" w:sz="0" w:space="0" w:color="auto"/>
                                                                                <w:left w:val="none" w:sz="0" w:space="0" w:color="auto"/>
                                                                                <w:bottom w:val="none" w:sz="0" w:space="0" w:color="auto"/>
                                                                                <w:right w:val="none" w:sz="0" w:space="0" w:color="auto"/>
                                                                              </w:divBdr>
                                                                              <w:divsChild>
                                                                                <w:div w:id="128284092">
                                                                                  <w:marLeft w:val="0"/>
                                                                                  <w:marRight w:val="0"/>
                                                                                  <w:marTop w:val="0"/>
                                                                                  <w:marBottom w:val="0"/>
                                                                                  <w:divBdr>
                                                                                    <w:top w:val="none" w:sz="0" w:space="0" w:color="auto"/>
                                                                                    <w:left w:val="none" w:sz="0" w:space="0" w:color="auto"/>
                                                                                    <w:bottom w:val="none" w:sz="0" w:space="0" w:color="auto"/>
                                                                                    <w:right w:val="none" w:sz="0" w:space="0" w:color="auto"/>
                                                                                  </w:divBdr>
                                                                                  <w:divsChild>
                                                                                    <w:div w:id="779686947">
                                                                                      <w:marLeft w:val="0"/>
                                                                                      <w:marRight w:val="0"/>
                                                                                      <w:marTop w:val="0"/>
                                                                                      <w:marBottom w:val="0"/>
                                                                                      <w:divBdr>
                                                                                        <w:top w:val="single" w:sz="6" w:space="0" w:color="A7B3BD"/>
                                                                                        <w:left w:val="none" w:sz="0" w:space="0" w:color="auto"/>
                                                                                        <w:bottom w:val="none" w:sz="0" w:space="0" w:color="auto"/>
                                                                                        <w:right w:val="none" w:sz="0" w:space="0" w:color="auto"/>
                                                                                      </w:divBdr>
                                                                                      <w:divsChild>
                                                                                        <w:div w:id="1353725447">
                                                                                          <w:marLeft w:val="0"/>
                                                                                          <w:marRight w:val="0"/>
                                                                                          <w:marTop w:val="0"/>
                                                                                          <w:marBottom w:val="0"/>
                                                                                          <w:divBdr>
                                                                                            <w:top w:val="none" w:sz="0" w:space="0" w:color="auto"/>
                                                                                            <w:left w:val="none" w:sz="0" w:space="0" w:color="auto"/>
                                                                                            <w:bottom w:val="none" w:sz="0" w:space="0" w:color="auto"/>
                                                                                            <w:right w:val="none" w:sz="0" w:space="0" w:color="auto"/>
                                                                                          </w:divBdr>
                                                                                        </w:div>
                                                                                        <w:div w:id="1090664128">
                                                                                          <w:marLeft w:val="0"/>
                                                                                          <w:marRight w:val="0"/>
                                                                                          <w:marTop w:val="0"/>
                                                                                          <w:marBottom w:val="0"/>
                                                                                          <w:divBdr>
                                                                                            <w:top w:val="none" w:sz="0" w:space="0" w:color="auto"/>
                                                                                            <w:left w:val="none" w:sz="0" w:space="0" w:color="auto"/>
                                                                                            <w:bottom w:val="none" w:sz="0" w:space="0" w:color="auto"/>
                                                                                            <w:right w:val="none" w:sz="0" w:space="0" w:color="auto"/>
                                                                                          </w:divBdr>
                                                                                        </w:div>
                                                                                        <w:div w:id="20037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217E2-6677-442A-9F87-CCFCD1F6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porter</dc:creator>
  <cp:keywords/>
  <dc:description/>
  <cp:lastModifiedBy>sue holland-smith</cp:lastModifiedBy>
  <cp:revision>2</cp:revision>
  <cp:lastPrinted>2018-06-22T08:43:00Z</cp:lastPrinted>
  <dcterms:created xsi:type="dcterms:W3CDTF">2019-03-28T15:51:00Z</dcterms:created>
  <dcterms:modified xsi:type="dcterms:W3CDTF">2019-03-28T15:51:00Z</dcterms:modified>
</cp:coreProperties>
</file>