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9F" w:rsidRPr="0095726E" w:rsidRDefault="0036239F">
      <w:pPr>
        <w:rPr>
          <w:b/>
        </w:rPr>
      </w:pPr>
      <w:bookmarkStart w:id="0" w:name="_GoBack"/>
      <w:bookmarkEnd w:id="0"/>
      <w:r w:rsidRPr="0095726E">
        <w:rPr>
          <w:b/>
        </w:rPr>
        <w:t>Workforce Learning</w:t>
      </w:r>
    </w:p>
    <w:p w:rsidR="0036239F" w:rsidRDefault="0036239F"/>
    <w:p w:rsidR="00342DD2" w:rsidRDefault="00537DED">
      <w:r>
        <w:t>With consideration to the input from the speakers this morning and the role of CLD in supporting the Community Empowerment Act……….</w:t>
      </w:r>
    </w:p>
    <w:p w:rsidR="00537DED" w:rsidRDefault="00537DED"/>
    <w:p w:rsidR="00537DED" w:rsidRDefault="00537DED" w:rsidP="00537DED">
      <w:r>
        <w:t>What learning do you think that you, staff, volunteers and the community would welcome over the coming years?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Linking community groups across Scotland, a database of networks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How to open a (group) bank account and what documentation is needed. (this was in relation to some groups having difficulty due to members not having a credit rating)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A list of community group ‘friendly’ banks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For staff to know ‘who’s who’ in the council so that staff and groups know who to go to.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For members if the public to have the opportunity to hear about the Act and the potential that it has for them as citizens.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Business Plans and how to develop them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Sharing good practice through case studies eg of the Kirriemuir development trust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Angus Council is developing an e-learning module for staff and community groups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Sharing of success stories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The A, B, C of legal stuff that is the stage before having to get a lawyer of expert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 xml:space="preserve">More info on </w:t>
      </w:r>
      <w:r w:rsidR="0036239F">
        <w:t>Charrettes</w:t>
      </w:r>
    </w:p>
    <w:p w:rsidR="00537DED" w:rsidRDefault="00537DED" w:rsidP="00537DED">
      <w:pPr>
        <w:pStyle w:val="ListParagraph"/>
        <w:numPr>
          <w:ilvl w:val="0"/>
          <w:numId w:val="2"/>
        </w:numPr>
      </w:pPr>
      <w:r>
        <w:t>Network</w:t>
      </w:r>
      <w:r w:rsidR="00C12966">
        <w:t xml:space="preserve">ing opportunity bringing together </w:t>
      </w:r>
      <w:r>
        <w:t>staff and community members</w:t>
      </w:r>
      <w:r w:rsidR="00C12966">
        <w:t xml:space="preserve">  to share their experiences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>A pro-bono network of legal services… is there one in each authority?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 xml:space="preserve">Working through case studies (perhaps locally) to gain experience and have them </w:t>
      </w:r>
      <w:r w:rsidR="0036239F">
        <w:t>multi-disciplinary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>Support to help community groups take on the ownership of the process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>The types of organisation that the group can be, what one is most appropriate for the purpose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>Translating the nuts and bolts into practice</w:t>
      </w:r>
    </w:p>
    <w:p w:rsidR="00C12966" w:rsidRDefault="00C12966" w:rsidP="00C12966">
      <w:pPr>
        <w:pStyle w:val="ListParagraph"/>
        <w:numPr>
          <w:ilvl w:val="0"/>
          <w:numId w:val="2"/>
        </w:numPr>
      </w:pPr>
      <w:r>
        <w:t>Sharing CLD ethos and practice across other services who may not have an understanding of CLD</w:t>
      </w:r>
    </w:p>
    <w:p w:rsidR="0036239F" w:rsidRDefault="0036239F" w:rsidP="00C12966">
      <w:pPr>
        <w:pStyle w:val="ListParagraph"/>
        <w:numPr>
          <w:ilvl w:val="0"/>
          <w:numId w:val="2"/>
        </w:numPr>
      </w:pPr>
      <w:r>
        <w:t>How to get the information out there</w:t>
      </w:r>
    </w:p>
    <w:p w:rsidR="00C12966" w:rsidRDefault="00C12966" w:rsidP="00C12966"/>
    <w:p w:rsidR="00C12966" w:rsidRDefault="00C12966" w:rsidP="00C12966">
      <w:r>
        <w:t>How do you identify the learning needs of staff, volunteers and community members?</w:t>
      </w:r>
    </w:p>
    <w:p w:rsidR="00C12966" w:rsidRDefault="00C12966" w:rsidP="00C12966">
      <w:pPr>
        <w:pStyle w:val="ListParagraph"/>
        <w:numPr>
          <w:ilvl w:val="0"/>
          <w:numId w:val="3"/>
        </w:numPr>
      </w:pPr>
      <w:r>
        <w:t>Help from CLD colleagues to identify what people want in the community</w:t>
      </w:r>
    </w:p>
    <w:p w:rsidR="00C12966" w:rsidRDefault="00C12966" w:rsidP="00C12966">
      <w:pPr>
        <w:pStyle w:val="ListParagraph"/>
        <w:numPr>
          <w:ilvl w:val="0"/>
          <w:numId w:val="3"/>
        </w:numPr>
      </w:pPr>
      <w:r>
        <w:t>Find out what training is available, then being able to support young people and adults to access it</w:t>
      </w:r>
    </w:p>
    <w:p w:rsidR="00C12966" w:rsidRDefault="00C12966" w:rsidP="00C12966">
      <w:pPr>
        <w:pStyle w:val="ListParagraph"/>
        <w:numPr>
          <w:ilvl w:val="0"/>
          <w:numId w:val="3"/>
        </w:numPr>
      </w:pPr>
      <w:r>
        <w:t>Pass training opportunities onto others and  volunteers</w:t>
      </w:r>
    </w:p>
    <w:p w:rsidR="0036239F" w:rsidRDefault="0036239F" w:rsidP="00C12966">
      <w:pPr>
        <w:pStyle w:val="ListParagraph"/>
        <w:numPr>
          <w:ilvl w:val="0"/>
          <w:numId w:val="3"/>
        </w:numPr>
      </w:pPr>
      <w:r>
        <w:t>Face to face</w:t>
      </w:r>
    </w:p>
    <w:p w:rsidR="0036239F" w:rsidRDefault="0036239F" w:rsidP="00C12966">
      <w:pPr>
        <w:pStyle w:val="ListParagraph"/>
        <w:numPr>
          <w:ilvl w:val="0"/>
          <w:numId w:val="3"/>
        </w:numPr>
      </w:pPr>
      <w:r>
        <w:lastRenderedPageBreak/>
        <w:t>Links with CLD staff</w:t>
      </w:r>
    </w:p>
    <w:p w:rsidR="0036239F" w:rsidRDefault="0036239F" w:rsidP="0036239F"/>
    <w:p w:rsidR="0036239F" w:rsidRDefault="0036239F" w:rsidP="0036239F">
      <w:r>
        <w:t>Other comments</w:t>
      </w:r>
    </w:p>
    <w:p w:rsidR="0036239F" w:rsidRDefault="0036239F" w:rsidP="0036239F">
      <w:r>
        <w:t>People need to know what they don’t know</w:t>
      </w:r>
    </w:p>
    <w:p w:rsidR="0036239F" w:rsidRDefault="0036239F" w:rsidP="0036239F">
      <w:r>
        <w:t>It is everyone’s role to get the information.</w:t>
      </w:r>
    </w:p>
    <w:p w:rsidR="00537DED" w:rsidRDefault="00537DED" w:rsidP="00537DED">
      <w:pPr>
        <w:pStyle w:val="ListParagraph"/>
      </w:pPr>
    </w:p>
    <w:sectPr w:rsidR="00537DED" w:rsidSect="00637414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37" w:rsidRDefault="00444E37" w:rsidP="0036239F">
      <w:pPr>
        <w:spacing w:after="0" w:line="240" w:lineRule="auto"/>
      </w:pPr>
      <w:r>
        <w:separator/>
      </w:r>
    </w:p>
  </w:endnote>
  <w:endnote w:type="continuationSeparator" w:id="0">
    <w:p w:rsidR="00444E37" w:rsidRDefault="00444E37" w:rsidP="003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70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39F" w:rsidRDefault="003623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39F" w:rsidRDefault="00362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37" w:rsidRDefault="00444E37" w:rsidP="0036239F">
      <w:pPr>
        <w:spacing w:after="0" w:line="240" w:lineRule="auto"/>
      </w:pPr>
      <w:r>
        <w:separator/>
      </w:r>
    </w:p>
  </w:footnote>
  <w:footnote w:type="continuationSeparator" w:id="0">
    <w:p w:rsidR="00444E37" w:rsidRDefault="00444E37" w:rsidP="0036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9A1"/>
    <w:multiLevelType w:val="hybridMultilevel"/>
    <w:tmpl w:val="3B96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4FCF"/>
    <w:multiLevelType w:val="hybridMultilevel"/>
    <w:tmpl w:val="D952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32F92"/>
    <w:multiLevelType w:val="hybridMultilevel"/>
    <w:tmpl w:val="5330C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D"/>
    <w:rsid w:val="00342DD2"/>
    <w:rsid w:val="0036239F"/>
    <w:rsid w:val="00444E37"/>
    <w:rsid w:val="00537DED"/>
    <w:rsid w:val="00637414"/>
    <w:rsid w:val="0095726E"/>
    <w:rsid w:val="009F48CD"/>
    <w:rsid w:val="00A645F2"/>
    <w:rsid w:val="00C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1B6D1-C311-46E2-8000-9C16D54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9F"/>
  </w:style>
  <w:style w:type="paragraph" w:styleId="Footer">
    <w:name w:val="footer"/>
    <w:basedOn w:val="Normal"/>
    <w:link w:val="FooterChar"/>
    <w:uiPriority w:val="99"/>
    <w:unhideWhenUsed/>
    <w:rsid w:val="00362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Findleton</dc:creator>
  <cp:lastModifiedBy>sue holland-smith</cp:lastModifiedBy>
  <cp:revision>2</cp:revision>
  <dcterms:created xsi:type="dcterms:W3CDTF">2017-06-02T09:24:00Z</dcterms:created>
  <dcterms:modified xsi:type="dcterms:W3CDTF">2017-06-02T09:24:00Z</dcterms:modified>
</cp:coreProperties>
</file>