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4B1C" w14:textId="77777777" w:rsidR="00CD2701" w:rsidRDefault="00CD2701" w:rsidP="003E5D3F">
      <w:pPr>
        <w:pStyle w:val="Title"/>
        <w:jc w:val="center"/>
      </w:pPr>
      <w:r>
        <w:t>Coaching for Completers</w:t>
      </w:r>
    </w:p>
    <w:p w14:paraId="55A7C875" w14:textId="43BE4023" w:rsidR="00CD2701" w:rsidRDefault="00A2085F" w:rsidP="00CD2701">
      <w:pPr>
        <w:pStyle w:val="Title"/>
        <w:jc w:val="center"/>
      </w:pPr>
      <w:r>
        <w:t xml:space="preserve">An Overview on </w:t>
      </w:r>
      <w:r w:rsidR="00CD2701">
        <w:t>Writing Retreats</w:t>
      </w:r>
    </w:p>
    <w:p w14:paraId="103D4D67" w14:textId="380E8B13" w:rsidR="00CD2701" w:rsidRDefault="00CD2701" w:rsidP="00CD2701">
      <w:pPr>
        <w:jc w:val="center"/>
        <w:rPr>
          <w:rFonts w:cstheme="minorHAnsi"/>
        </w:rPr>
      </w:pPr>
      <w:r w:rsidRPr="001F4C86">
        <w:rPr>
          <w:rFonts w:cstheme="minorHAnsi"/>
        </w:rPr>
        <w:t xml:space="preserve">Full Day/Half Day* – </w:t>
      </w:r>
      <w:r>
        <w:rPr>
          <w:rFonts w:cstheme="minorHAnsi"/>
        </w:rPr>
        <w:t>Schedule</w:t>
      </w:r>
    </w:p>
    <w:p w14:paraId="6E42D344" w14:textId="79B5AC98" w:rsidR="00AC74AC" w:rsidRDefault="00AC74AC" w:rsidP="00AC74AC">
      <w:pPr>
        <w:rPr>
          <w:rFonts w:cstheme="minorHAnsi"/>
        </w:rPr>
      </w:pPr>
      <w:r>
        <w:rPr>
          <w:rFonts w:cstheme="minorHAnsi"/>
        </w:rPr>
        <w:t>On-line writing retreats offer a</w:t>
      </w:r>
      <w:r w:rsidR="003E5D3F">
        <w:rPr>
          <w:rFonts w:cstheme="minorHAnsi"/>
        </w:rPr>
        <w:t>n</w:t>
      </w:r>
      <w:r>
        <w:rPr>
          <w:rFonts w:cstheme="minorHAnsi"/>
        </w:rPr>
        <w:t xml:space="preserve"> accessible means of taking time away from the distractions of everyday</w:t>
      </w:r>
      <w:r w:rsidR="00BE187F">
        <w:rPr>
          <w:rFonts w:cstheme="minorHAnsi"/>
        </w:rPr>
        <w:t xml:space="preserve"> work and</w:t>
      </w:r>
      <w:r>
        <w:rPr>
          <w:rFonts w:cstheme="minorHAnsi"/>
        </w:rPr>
        <w:t xml:space="preserve"> life</w:t>
      </w:r>
      <w:r w:rsidR="00BE187F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3E5D3F">
        <w:rPr>
          <w:rFonts w:cstheme="minorHAnsi"/>
        </w:rPr>
        <w:t>to</w:t>
      </w:r>
      <w:r>
        <w:rPr>
          <w:rFonts w:cstheme="minorHAnsi"/>
        </w:rPr>
        <w:t xml:space="preserve"> mak</w:t>
      </w:r>
      <w:r w:rsidR="003E5D3F">
        <w:rPr>
          <w:rFonts w:cstheme="minorHAnsi"/>
        </w:rPr>
        <w:t>e</w:t>
      </w:r>
      <w:r>
        <w:rPr>
          <w:rFonts w:cstheme="minorHAnsi"/>
        </w:rPr>
        <w:t xml:space="preserve"> time for writing. </w:t>
      </w:r>
      <w:r w:rsidR="00961930">
        <w:rPr>
          <w:rFonts w:cstheme="minorHAnsi"/>
        </w:rPr>
        <w:t>T</w:t>
      </w:r>
      <w:r>
        <w:rPr>
          <w:rFonts w:cstheme="minorHAnsi"/>
        </w:rPr>
        <w:t>he</w:t>
      </w:r>
      <w:r w:rsidR="008C71E3">
        <w:rPr>
          <w:rFonts w:cstheme="minorHAnsi"/>
        </w:rPr>
        <w:t xml:space="preserve"> </w:t>
      </w:r>
      <w:r>
        <w:rPr>
          <w:rFonts w:cstheme="minorHAnsi"/>
        </w:rPr>
        <w:t>format is</w:t>
      </w:r>
      <w:r w:rsidR="00D37B20">
        <w:rPr>
          <w:rFonts w:cstheme="minorHAnsi"/>
        </w:rPr>
        <w:t xml:space="preserve"> aligned </w:t>
      </w:r>
      <w:r w:rsidR="00837198">
        <w:rPr>
          <w:rFonts w:cstheme="minorHAnsi"/>
        </w:rPr>
        <w:t xml:space="preserve">with </w:t>
      </w:r>
      <w:r w:rsidR="00961930">
        <w:rPr>
          <w:rFonts w:cstheme="minorHAnsi"/>
        </w:rPr>
        <w:t>residential</w:t>
      </w:r>
      <w:r>
        <w:rPr>
          <w:rFonts w:cstheme="minorHAnsi"/>
        </w:rPr>
        <w:t xml:space="preserve"> retreats</w:t>
      </w:r>
      <w:r w:rsidR="00D37B20">
        <w:rPr>
          <w:rFonts w:cstheme="minorHAnsi"/>
        </w:rPr>
        <w:t xml:space="preserve"> </w:t>
      </w:r>
      <w:r w:rsidR="008C71E3">
        <w:rPr>
          <w:rFonts w:cstheme="minorHAnsi"/>
        </w:rPr>
        <w:t xml:space="preserve">but </w:t>
      </w:r>
      <w:r w:rsidR="00BE187F">
        <w:rPr>
          <w:rFonts w:cstheme="minorHAnsi"/>
        </w:rPr>
        <w:t>there’s no</w:t>
      </w:r>
      <w:r>
        <w:rPr>
          <w:rFonts w:cstheme="minorHAnsi"/>
        </w:rPr>
        <w:t xml:space="preserve"> accommodation, </w:t>
      </w:r>
      <w:r w:rsidR="00BE187F">
        <w:rPr>
          <w:rFonts w:cstheme="minorHAnsi"/>
        </w:rPr>
        <w:t>transport,</w:t>
      </w:r>
      <w:r>
        <w:rPr>
          <w:rFonts w:cstheme="minorHAnsi"/>
        </w:rPr>
        <w:t xml:space="preserve"> or food</w:t>
      </w:r>
      <w:r w:rsidR="00BE187F">
        <w:rPr>
          <w:rFonts w:cstheme="minorHAnsi"/>
        </w:rPr>
        <w:t xml:space="preserve"> costs</w:t>
      </w:r>
      <w:r w:rsidR="00603B5E">
        <w:rPr>
          <w:rFonts w:cstheme="minorHAnsi"/>
        </w:rPr>
        <w:t xml:space="preserve"> - </w:t>
      </w:r>
      <w:r w:rsidR="00BE187F">
        <w:rPr>
          <w:rFonts w:cstheme="minorHAnsi"/>
        </w:rPr>
        <w:t>R</w:t>
      </w:r>
      <w:r w:rsidR="003E5D3F">
        <w:rPr>
          <w:rFonts w:cstheme="minorHAnsi"/>
        </w:rPr>
        <w:t>etreats are on-line</w:t>
      </w:r>
      <w:r w:rsidR="00603B5E">
        <w:rPr>
          <w:rFonts w:cstheme="minorHAnsi"/>
        </w:rPr>
        <w:t xml:space="preserve"> and you choose </w:t>
      </w:r>
      <w:r w:rsidR="00A41902">
        <w:rPr>
          <w:rFonts w:cstheme="minorHAnsi"/>
        </w:rPr>
        <w:t>the venue</w:t>
      </w:r>
      <w:r w:rsidR="00603B5E">
        <w:rPr>
          <w:rFonts w:cstheme="minorHAnsi"/>
        </w:rPr>
        <w:t>.</w:t>
      </w:r>
    </w:p>
    <w:p w14:paraId="606A0A4A" w14:textId="73BB038D" w:rsidR="00234F0F" w:rsidRDefault="005066AF" w:rsidP="00234F0F">
      <w:pPr>
        <w:rPr>
          <w:rFonts w:cstheme="minorHAnsi"/>
        </w:rPr>
      </w:pPr>
      <w:r>
        <w:rPr>
          <w:rFonts w:cstheme="minorHAnsi"/>
        </w:rPr>
        <w:t>‘Coaching for Completers’ bring</w:t>
      </w:r>
      <w:r w:rsidR="00837198">
        <w:rPr>
          <w:rFonts w:cstheme="minorHAnsi"/>
        </w:rPr>
        <w:t>s</w:t>
      </w:r>
      <w:r>
        <w:rPr>
          <w:rFonts w:cstheme="minorHAnsi"/>
        </w:rPr>
        <w:t xml:space="preserve"> experienced </w:t>
      </w:r>
      <w:r w:rsidR="00603B5E">
        <w:rPr>
          <w:rFonts w:cstheme="minorHAnsi"/>
        </w:rPr>
        <w:t xml:space="preserve">and </w:t>
      </w:r>
      <w:r w:rsidR="004E06C0">
        <w:rPr>
          <w:rFonts w:cstheme="minorHAnsi"/>
        </w:rPr>
        <w:t>new</w:t>
      </w:r>
      <w:r w:rsidR="00603B5E">
        <w:rPr>
          <w:rFonts w:cstheme="minorHAnsi"/>
        </w:rPr>
        <w:t xml:space="preserve"> </w:t>
      </w:r>
      <w:r>
        <w:rPr>
          <w:rFonts w:cstheme="minorHAnsi"/>
        </w:rPr>
        <w:t>writers together</w:t>
      </w:r>
      <w:r w:rsidR="004E06C0">
        <w:rPr>
          <w:rFonts w:cstheme="minorHAnsi"/>
        </w:rPr>
        <w:t xml:space="preserve"> </w:t>
      </w:r>
      <w:r w:rsidR="00603B5E">
        <w:rPr>
          <w:rFonts w:cstheme="minorHAnsi"/>
        </w:rPr>
        <w:t xml:space="preserve">to </w:t>
      </w:r>
      <w:r w:rsidR="00F027E5">
        <w:rPr>
          <w:rFonts w:cstheme="minorHAnsi"/>
        </w:rPr>
        <w:t xml:space="preserve">engage </w:t>
      </w:r>
      <w:r w:rsidR="00B363C6">
        <w:rPr>
          <w:rFonts w:cstheme="minorHAnsi"/>
        </w:rPr>
        <w:t xml:space="preserve">in a process for completing </w:t>
      </w:r>
      <w:r w:rsidR="00CA520E">
        <w:rPr>
          <w:rFonts w:cstheme="minorHAnsi"/>
        </w:rPr>
        <w:t xml:space="preserve">individual </w:t>
      </w:r>
      <w:r w:rsidR="00B363C6">
        <w:rPr>
          <w:rFonts w:cstheme="minorHAnsi"/>
        </w:rPr>
        <w:t>writing projects</w:t>
      </w:r>
      <w:r w:rsidR="008C71E3">
        <w:rPr>
          <w:rFonts w:cstheme="minorHAnsi"/>
        </w:rPr>
        <w:t xml:space="preserve"> in a group setting</w:t>
      </w:r>
      <w:r>
        <w:rPr>
          <w:rFonts w:cstheme="minorHAnsi"/>
        </w:rPr>
        <w:t xml:space="preserve">. </w:t>
      </w:r>
      <w:r w:rsidR="004E06C0">
        <w:rPr>
          <w:rFonts w:cstheme="minorHAnsi"/>
        </w:rPr>
        <w:t>The</w:t>
      </w:r>
      <w:r w:rsidR="008C71E3">
        <w:rPr>
          <w:rFonts w:cstheme="minorHAnsi"/>
        </w:rPr>
        <w:t xml:space="preserve"> aim</w:t>
      </w:r>
      <w:r w:rsidR="004E06C0">
        <w:rPr>
          <w:rFonts w:cstheme="minorHAnsi"/>
        </w:rPr>
        <w:t xml:space="preserve"> of writing retreat is </w:t>
      </w:r>
      <w:r>
        <w:rPr>
          <w:rFonts w:cstheme="minorHAnsi"/>
        </w:rPr>
        <w:t xml:space="preserve">to </w:t>
      </w:r>
      <w:r w:rsidR="00D37B20">
        <w:rPr>
          <w:rFonts w:cstheme="minorHAnsi"/>
        </w:rPr>
        <w:t>enhance writing quality and productivity, by offering</w:t>
      </w:r>
      <w:r w:rsidR="00234F0F">
        <w:rPr>
          <w:rFonts w:cstheme="minorHAnsi"/>
        </w:rPr>
        <w:t xml:space="preserve"> </w:t>
      </w:r>
      <w:r w:rsidR="00D37B20">
        <w:rPr>
          <w:rFonts w:cstheme="minorHAnsi"/>
        </w:rPr>
        <w:t>protected time within a structured and supportive environment</w:t>
      </w:r>
      <w:r w:rsidR="00CA520E">
        <w:rPr>
          <w:rFonts w:cstheme="minorHAnsi"/>
        </w:rPr>
        <w:t>. Participants</w:t>
      </w:r>
      <w:r w:rsidR="00D37B20">
        <w:rPr>
          <w:rFonts w:cstheme="minorHAnsi"/>
        </w:rPr>
        <w:t xml:space="preserve"> shar</w:t>
      </w:r>
      <w:r w:rsidR="00CA520E">
        <w:rPr>
          <w:rFonts w:cstheme="minorHAnsi"/>
        </w:rPr>
        <w:t>e</w:t>
      </w:r>
      <w:r w:rsidR="00D37B20">
        <w:rPr>
          <w:rFonts w:cstheme="minorHAnsi"/>
        </w:rPr>
        <w:t xml:space="preserve"> experience</w:t>
      </w:r>
      <w:r w:rsidR="00234F0F">
        <w:rPr>
          <w:rFonts w:cstheme="minorHAnsi"/>
        </w:rPr>
        <w:t>s</w:t>
      </w:r>
      <w:r w:rsidR="00D37B20">
        <w:rPr>
          <w:rFonts w:cstheme="minorHAnsi"/>
        </w:rPr>
        <w:t xml:space="preserve">, expertise, </w:t>
      </w:r>
      <w:r w:rsidR="00234F0F">
        <w:rPr>
          <w:rFonts w:cstheme="minorHAnsi"/>
        </w:rPr>
        <w:t>ideas,</w:t>
      </w:r>
      <w:r w:rsidR="00D37B20">
        <w:rPr>
          <w:rFonts w:cstheme="minorHAnsi"/>
        </w:rPr>
        <w:t xml:space="preserve"> and support for writing</w:t>
      </w:r>
      <w:r w:rsidR="00CA520E">
        <w:rPr>
          <w:rFonts w:cstheme="minorHAnsi"/>
        </w:rPr>
        <w:t xml:space="preserve"> </w:t>
      </w:r>
      <w:proofErr w:type="spellStart"/>
      <w:r w:rsidR="00234F0F">
        <w:rPr>
          <w:rFonts w:cstheme="minorHAnsi"/>
        </w:rPr>
        <w:t>eg.</w:t>
      </w:r>
      <w:proofErr w:type="spellEnd"/>
      <w:r w:rsidR="00234F0F">
        <w:rPr>
          <w:rFonts w:cstheme="minorHAnsi"/>
        </w:rPr>
        <w:t xml:space="preserve"> b</w:t>
      </w:r>
      <w:r w:rsidR="00BE187F">
        <w:rPr>
          <w:rFonts w:cstheme="minorHAnsi"/>
        </w:rPr>
        <w:t>logs, b</w:t>
      </w:r>
      <w:r w:rsidR="00234F0F">
        <w:rPr>
          <w:rFonts w:cstheme="minorHAnsi"/>
        </w:rPr>
        <w:t>ook</w:t>
      </w:r>
      <w:r w:rsidR="00CA520E">
        <w:rPr>
          <w:rFonts w:cstheme="minorHAnsi"/>
        </w:rPr>
        <w:t xml:space="preserve"> chapters, dissertations,</w:t>
      </w:r>
      <w:r>
        <w:rPr>
          <w:rFonts w:cstheme="minorHAnsi"/>
        </w:rPr>
        <w:t xml:space="preserve"> evaluation</w:t>
      </w:r>
      <w:r w:rsidR="00CA520E">
        <w:rPr>
          <w:rFonts w:cstheme="minorHAnsi"/>
        </w:rPr>
        <w:t>s</w:t>
      </w:r>
      <w:r>
        <w:rPr>
          <w:rFonts w:cstheme="minorHAnsi"/>
        </w:rPr>
        <w:t>,</w:t>
      </w:r>
      <w:r w:rsidR="00CA520E">
        <w:rPr>
          <w:rFonts w:cstheme="minorHAnsi"/>
        </w:rPr>
        <w:t xml:space="preserve"> funding applications</w:t>
      </w:r>
      <w:r w:rsidR="00234F0F">
        <w:rPr>
          <w:rFonts w:cstheme="minorHAnsi"/>
        </w:rPr>
        <w:t>,</w:t>
      </w:r>
      <w:r>
        <w:rPr>
          <w:rFonts w:cstheme="minorHAnsi"/>
        </w:rPr>
        <w:t xml:space="preserve"> journal articles</w:t>
      </w:r>
      <w:r w:rsidR="00A41902">
        <w:rPr>
          <w:rFonts w:cstheme="minorHAnsi"/>
        </w:rPr>
        <w:t>, poetry or</w:t>
      </w:r>
      <w:r w:rsidR="00BE187F">
        <w:rPr>
          <w:rFonts w:cstheme="minorHAnsi"/>
        </w:rPr>
        <w:t xml:space="preserve"> reports</w:t>
      </w:r>
      <w:r w:rsidR="00234F0F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7A5F167E" w14:textId="7AC1F442" w:rsidR="00234F0F" w:rsidRPr="00CD2701" w:rsidRDefault="00234F0F" w:rsidP="00234F0F">
      <w:pPr>
        <w:rPr>
          <w:rFonts w:cstheme="minorHAnsi"/>
        </w:rPr>
      </w:pPr>
      <w:r>
        <w:rPr>
          <w:rFonts w:cstheme="minorHAnsi"/>
        </w:rPr>
        <w:t>Prepar</w:t>
      </w:r>
      <w:r w:rsidR="00BB25C8">
        <w:rPr>
          <w:rFonts w:cstheme="minorHAnsi"/>
        </w:rPr>
        <w:t>ation</w:t>
      </w:r>
      <w:r>
        <w:rPr>
          <w:rFonts w:cstheme="minorHAnsi"/>
        </w:rPr>
        <w:t xml:space="preserve"> for retreat </w:t>
      </w:r>
      <w:r w:rsidR="00BB25C8">
        <w:rPr>
          <w:rFonts w:cstheme="minorHAnsi"/>
        </w:rPr>
        <w:t>requires you to</w:t>
      </w:r>
      <w:r>
        <w:rPr>
          <w:rFonts w:cstheme="minorHAnsi"/>
        </w:rPr>
        <w:t xml:space="preserve"> focus </w:t>
      </w:r>
      <w:r w:rsidR="00A41902">
        <w:rPr>
          <w:rFonts w:cstheme="minorHAnsi"/>
        </w:rPr>
        <w:t>on</w:t>
      </w:r>
      <w:r w:rsidR="00BB25C8">
        <w:rPr>
          <w:rFonts w:cstheme="minorHAnsi"/>
        </w:rPr>
        <w:t xml:space="preserve"> </w:t>
      </w:r>
      <w:r w:rsidR="00BE187F">
        <w:rPr>
          <w:rFonts w:cstheme="minorHAnsi"/>
        </w:rPr>
        <w:t>a</w:t>
      </w:r>
      <w:r>
        <w:rPr>
          <w:rFonts w:cstheme="minorHAnsi"/>
        </w:rPr>
        <w:t xml:space="preserve"> writing project and </w:t>
      </w:r>
      <w:r w:rsidR="00A41902">
        <w:rPr>
          <w:rFonts w:cstheme="minorHAnsi"/>
        </w:rPr>
        <w:t xml:space="preserve">think about </w:t>
      </w:r>
      <w:r>
        <w:rPr>
          <w:rFonts w:cstheme="minorHAnsi"/>
        </w:rPr>
        <w:t xml:space="preserve">what you hope to achieve </w:t>
      </w:r>
      <w:r w:rsidR="0043742F">
        <w:rPr>
          <w:rFonts w:cstheme="minorHAnsi"/>
        </w:rPr>
        <w:t>in the time available.</w:t>
      </w:r>
      <w:r>
        <w:rPr>
          <w:rFonts w:cstheme="minorHAnsi"/>
        </w:rPr>
        <w:t xml:space="preserve"> You can join retreat at any time</w:t>
      </w:r>
      <w:r w:rsidR="00A41902">
        <w:rPr>
          <w:rFonts w:cstheme="minorHAnsi"/>
        </w:rPr>
        <w:t>,</w:t>
      </w:r>
      <w:r w:rsidR="0043742F">
        <w:rPr>
          <w:rFonts w:cstheme="minorHAnsi"/>
        </w:rPr>
        <w:t xml:space="preserve"> </w:t>
      </w:r>
      <w:r>
        <w:rPr>
          <w:rFonts w:cstheme="minorHAnsi"/>
        </w:rPr>
        <w:t xml:space="preserve">and stay as long </w:t>
      </w:r>
      <w:r w:rsidR="00834328">
        <w:rPr>
          <w:rFonts w:cstheme="minorHAnsi"/>
        </w:rPr>
        <w:t>(</w:t>
      </w:r>
      <w:r w:rsidR="00603B5E">
        <w:rPr>
          <w:rFonts w:cstheme="minorHAnsi"/>
        </w:rPr>
        <w:t>or short</w:t>
      </w:r>
      <w:r w:rsidR="00834328">
        <w:rPr>
          <w:rFonts w:cstheme="minorHAnsi"/>
        </w:rPr>
        <w:t>)</w:t>
      </w:r>
      <w:r w:rsidR="00603B5E">
        <w:rPr>
          <w:rFonts w:cstheme="minorHAnsi"/>
        </w:rPr>
        <w:t xml:space="preserve"> </w:t>
      </w:r>
      <w:r>
        <w:rPr>
          <w:rFonts w:cstheme="minorHAnsi"/>
        </w:rPr>
        <w:t>as you c</w:t>
      </w:r>
      <w:r w:rsidR="00BB25C8">
        <w:rPr>
          <w:rFonts w:cstheme="minorHAnsi"/>
        </w:rPr>
        <w:t>an</w:t>
      </w:r>
      <w:r w:rsidR="00A05CE1">
        <w:rPr>
          <w:rFonts w:cstheme="minorHAnsi"/>
        </w:rPr>
        <w:t>. T</w:t>
      </w:r>
      <w:r w:rsidR="0043742F">
        <w:rPr>
          <w:rFonts w:cstheme="minorHAnsi"/>
        </w:rPr>
        <w:t>here</w:t>
      </w:r>
      <w:r w:rsidR="00BB25C8">
        <w:rPr>
          <w:rFonts w:cstheme="minorHAnsi"/>
        </w:rPr>
        <w:t>’</w:t>
      </w:r>
      <w:r w:rsidR="0043742F">
        <w:rPr>
          <w:rFonts w:cstheme="minorHAnsi"/>
        </w:rPr>
        <w:t xml:space="preserve">s no need to register or </w:t>
      </w:r>
      <w:r w:rsidR="00834328">
        <w:rPr>
          <w:rFonts w:cstheme="minorHAnsi"/>
        </w:rPr>
        <w:t>sign up</w:t>
      </w:r>
      <w:r w:rsidR="00BB25C8">
        <w:rPr>
          <w:rFonts w:cstheme="minorHAnsi"/>
        </w:rPr>
        <w:t xml:space="preserve"> - </w:t>
      </w:r>
      <w:r w:rsidR="0043742F">
        <w:rPr>
          <w:rFonts w:cstheme="minorHAnsi"/>
        </w:rPr>
        <w:t>it</w:t>
      </w:r>
      <w:r w:rsidR="00A05CE1">
        <w:rPr>
          <w:rFonts w:cstheme="minorHAnsi"/>
        </w:rPr>
        <w:t xml:space="preserve"> i</w:t>
      </w:r>
      <w:r w:rsidR="0043742F">
        <w:rPr>
          <w:rFonts w:cstheme="minorHAnsi"/>
        </w:rPr>
        <w:t xml:space="preserve">s </w:t>
      </w:r>
      <w:r w:rsidR="00834328">
        <w:rPr>
          <w:rFonts w:cstheme="minorHAnsi"/>
        </w:rPr>
        <w:t xml:space="preserve">an </w:t>
      </w:r>
      <w:r w:rsidR="0043742F">
        <w:rPr>
          <w:rFonts w:cstheme="minorHAnsi"/>
        </w:rPr>
        <w:t xml:space="preserve">informal </w:t>
      </w:r>
      <w:r w:rsidR="00A05CE1">
        <w:rPr>
          <w:rFonts w:cstheme="minorHAnsi"/>
        </w:rPr>
        <w:t>‘a</w:t>
      </w:r>
      <w:r w:rsidR="0043742F">
        <w:rPr>
          <w:rFonts w:cstheme="minorHAnsi"/>
        </w:rPr>
        <w:t>s and when</w:t>
      </w:r>
      <w:r w:rsidR="00A05CE1">
        <w:rPr>
          <w:rFonts w:cstheme="minorHAnsi"/>
        </w:rPr>
        <w:t>’</w:t>
      </w:r>
      <w:r w:rsidR="00834328">
        <w:rPr>
          <w:rFonts w:cstheme="minorHAnsi"/>
        </w:rPr>
        <w:t xml:space="preserve"> thing</w:t>
      </w:r>
      <w:r w:rsidR="00BE187F">
        <w:rPr>
          <w:rFonts w:cstheme="minorHAnsi"/>
        </w:rPr>
        <w:t xml:space="preserve"> (see zoom </w:t>
      </w:r>
      <w:r w:rsidR="00A41902">
        <w:rPr>
          <w:rFonts w:cstheme="minorHAnsi"/>
        </w:rPr>
        <w:t>link</w:t>
      </w:r>
      <w:r w:rsidR="00BE187F">
        <w:rPr>
          <w:rFonts w:cstheme="minorHAnsi"/>
        </w:rPr>
        <w:t xml:space="preserve"> at the bottom of the table below).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3260"/>
        <w:gridCol w:w="1843"/>
      </w:tblGrid>
      <w:tr w:rsidR="00CD2701" w:rsidRPr="001F4C86" w14:paraId="041EA1D5" w14:textId="77777777" w:rsidTr="001B0DB1">
        <w:tc>
          <w:tcPr>
            <w:tcW w:w="4106" w:type="dxa"/>
            <w:shd w:val="clear" w:color="auto" w:fill="D9D9D9" w:themeFill="background1" w:themeFillShade="D9"/>
          </w:tcPr>
          <w:p w14:paraId="7EC79612" w14:textId="77777777" w:rsidR="00CD2701" w:rsidRPr="00AC74AC" w:rsidRDefault="00CD2701" w:rsidP="00C9736A">
            <w:pPr>
              <w:jc w:val="center"/>
              <w:rPr>
                <w:rFonts w:cstheme="minorHAnsi"/>
                <w:b/>
                <w:bCs/>
              </w:rPr>
            </w:pPr>
            <w:r w:rsidRPr="00AC74AC">
              <w:rPr>
                <w:rFonts w:cstheme="minorHAnsi"/>
                <w:b/>
                <w:bCs/>
              </w:rPr>
              <w:t>Activity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9D52CB2" w14:textId="77777777" w:rsidR="00CD2701" w:rsidRPr="00AC74AC" w:rsidRDefault="00CD2701" w:rsidP="00C9736A">
            <w:pPr>
              <w:jc w:val="center"/>
              <w:rPr>
                <w:rFonts w:cstheme="minorHAnsi"/>
                <w:b/>
                <w:bCs/>
              </w:rPr>
            </w:pPr>
            <w:r w:rsidRPr="00AC74AC">
              <w:rPr>
                <w:rFonts w:cstheme="minorHAnsi"/>
                <w:b/>
                <w:bCs/>
              </w:rPr>
              <w:t>Purpose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2081C2" w14:textId="77777777" w:rsidR="00CD2701" w:rsidRPr="00AC74AC" w:rsidRDefault="00CD2701" w:rsidP="00C9736A">
            <w:pPr>
              <w:jc w:val="center"/>
              <w:rPr>
                <w:rFonts w:cstheme="minorHAnsi"/>
                <w:b/>
                <w:bCs/>
              </w:rPr>
            </w:pPr>
            <w:r w:rsidRPr="00AC74AC">
              <w:rPr>
                <w:rFonts w:cstheme="minorHAnsi"/>
                <w:b/>
                <w:bCs/>
              </w:rPr>
              <w:t>Time</w:t>
            </w:r>
          </w:p>
        </w:tc>
      </w:tr>
      <w:tr w:rsidR="00CD2701" w:rsidRPr="001F4C86" w14:paraId="253E154D" w14:textId="77777777" w:rsidTr="001B0DB1">
        <w:tc>
          <w:tcPr>
            <w:tcW w:w="4106" w:type="dxa"/>
          </w:tcPr>
          <w:p w14:paraId="121C6E18" w14:textId="4BA4DB92" w:rsidR="00CD2701" w:rsidRPr="00BE187F" w:rsidRDefault="00A41902" w:rsidP="00BE187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Start with ‘</w:t>
            </w:r>
            <w:r w:rsidR="00CD2701" w:rsidRPr="00BE187F">
              <w:rPr>
                <w:rFonts w:cstheme="minorHAnsi"/>
                <w:b/>
                <w:bCs/>
              </w:rPr>
              <w:t>Quick</w:t>
            </w:r>
            <w:r w:rsidR="00234F0F" w:rsidRPr="00BE187F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S</w:t>
            </w:r>
            <w:r w:rsidR="00CD2701" w:rsidRPr="00BE187F">
              <w:rPr>
                <w:rFonts w:cstheme="minorHAnsi"/>
                <w:b/>
                <w:bCs/>
              </w:rPr>
              <w:t>hare</w:t>
            </w:r>
            <w:r>
              <w:rPr>
                <w:rFonts w:cstheme="minorHAnsi"/>
                <w:b/>
                <w:bCs/>
              </w:rPr>
              <w:t>’</w:t>
            </w:r>
            <w:r w:rsidR="00CD2701" w:rsidRPr="00BE187F">
              <w:rPr>
                <w:rFonts w:cstheme="minorHAnsi"/>
              </w:rPr>
              <w:t xml:space="preserve"> of</w:t>
            </w:r>
            <w:r w:rsidR="005066AF" w:rsidRPr="00BE187F">
              <w:rPr>
                <w:rFonts w:cstheme="minorHAnsi"/>
              </w:rPr>
              <w:t xml:space="preserve"> writing</w:t>
            </w:r>
            <w:r w:rsidR="00CD2701" w:rsidRPr="00BE187F">
              <w:rPr>
                <w:rFonts w:cstheme="minorHAnsi"/>
              </w:rPr>
              <w:t xml:space="preserve"> experiences or problems encountered and how we overcame hurdles along the way                          </w:t>
            </w:r>
          </w:p>
        </w:tc>
        <w:tc>
          <w:tcPr>
            <w:tcW w:w="3260" w:type="dxa"/>
          </w:tcPr>
          <w:p w14:paraId="67B85752" w14:textId="5DF78FAA" w:rsidR="00CD2701" w:rsidRPr="001F4C86" w:rsidRDefault="00CD2701" w:rsidP="00CD2701">
            <w:pPr>
              <w:rPr>
                <w:rFonts w:cstheme="minorHAnsi"/>
              </w:rPr>
            </w:pPr>
            <w:r w:rsidRPr="001F4C86">
              <w:rPr>
                <w:rFonts w:cstheme="minorHAnsi"/>
              </w:rPr>
              <w:t xml:space="preserve">To assist </w:t>
            </w:r>
            <w:r>
              <w:rPr>
                <w:rFonts w:cstheme="minorHAnsi"/>
              </w:rPr>
              <w:t>participants</w:t>
            </w:r>
            <w:r w:rsidRPr="001F4C86">
              <w:rPr>
                <w:rFonts w:cstheme="minorHAnsi"/>
              </w:rPr>
              <w:t xml:space="preserve"> to</w:t>
            </w:r>
            <w:r w:rsidR="001B0DB1">
              <w:rPr>
                <w:rFonts w:cstheme="minorHAnsi"/>
              </w:rPr>
              <w:t xml:space="preserve"> </w:t>
            </w:r>
            <w:r w:rsidRPr="001F4C86">
              <w:rPr>
                <w:rFonts w:cstheme="minorHAnsi"/>
              </w:rPr>
              <w:t>resolve</w:t>
            </w:r>
            <w:r w:rsidR="005066AF">
              <w:rPr>
                <w:rFonts w:cstheme="minorHAnsi"/>
              </w:rPr>
              <w:t xml:space="preserve"> writing</w:t>
            </w:r>
            <w:r w:rsidRPr="001F4C86">
              <w:rPr>
                <w:rFonts w:cstheme="minorHAnsi"/>
              </w:rPr>
              <w:t xml:space="preserve"> problems </w:t>
            </w:r>
            <w:r>
              <w:rPr>
                <w:rFonts w:cstheme="minorHAnsi"/>
              </w:rPr>
              <w:t xml:space="preserve">such as: </w:t>
            </w:r>
            <w:r w:rsidRPr="001F4C86">
              <w:rPr>
                <w:rFonts w:cstheme="minorHAnsi"/>
              </w:rPr>
              <w:t>finding time to write</w:t>
            </w:r>
            <w:r>
              <w:rPr>
                <w:rFonts w:cstheme="minorHAnsi"/>
              </w:rPr>
              <w:t>;</w:t>
            </w:r>
            <w:r w:rsidR="0043742F">
              <w:rPr>
                <w:rFonts w:cstheme="minorHAnsi"/>
              </w:rPr>
              <w:t xml:space="preserve"> </w:t>
            </w:r>
            <w:r w:rsidRPr="001F4C86">
              <w:rPr>
                <w:rFonts w:cstheme="minorHAnsi"/>
              </w:rPr>
              <w:t xml:space="preserve">ethical dilemma, </w:t>
            </w:r>
            <w:r>
              <w:rPr>
                <w:rFonts w:cstheme="minorHAnsi"/>
              </w:rPr>
              <w:t>general tips/help</w:t>
            </w:r>
            <w:r w:rsidR="005066AF">
              <w:rPr>
                <w:rFonts w:cstheme="minorHAnsi"/>
              </w:rPr>
              <w:t xml:space="preserve"> with writing</w:t>
            </w:r>
          </w:p>
        </w:tc>
        <w:tc>
          <w:tcPr>
            <w:tcW w:w="1843" w:type="dxa"/>
          </w:tcPr>
          <w:p w14:paraId="25FAE55E" w14:textId="19D7F5E6" w:rsidR="00CD2701" w:rsidRPr="001F4C86" w:rsidRDefault="00CD2701" w:rsidP="00234F0F">
            <w:pPr>
              <w:rPr>
                <w:rFonts w:cstheme="minorHAnsi"/>
              </w:rPr>
            </w:pPr>
            <w:r w:rsidRPr="001F4C86">
              <w:rPr>
                <w:rFonts w:cstheme="minorHAnsi"/>
              </w:rPr>
              <w:t>9.30 – 9.</w:t>
            </w:r>
            <w:r w:rsidR="00BB25C8">
              <w:rPr>
                <w:rFonts w:cstheme="minorHAnsi"/>
              </w:rPr>
              <w:t>45</w:t>
            </w:r>
            <w:r w:rsidRPr="001F4C86">
              <w:rPr>
                <w:rFonts w:cstheme="minorHAnsi"/>
              </w:rPr>
              <w:t xml:space="preserve"> am</w:t>
            </w:r>
          </w:p>
        </w:tc>
      </w:tr>
      <w:tr w:rsidR="00CD2701" w:rsidRPr="001F4C86" w14:paraId="02BF85D4" w14:textId="77777777" w:rsidTr="001B0DB1">
        <w:tc>
          <w:tcPr>
            <w:tcW w:w="4106" w:type="dxa"/>
          </w:tcPr>
          <w:p w14:paraId="4CD1B593" w14:textId="05394146" w:rsidR="00CD2701" w:rsidRPr="00BE187F" w:rsidRDefault="00CD2701" w:rsidP="00BE187F">
            <w:pPr>
              <w:rPr>
                <w:rFonts w:cstheme="minorHAnsi"/>
              </w:rPr>
            </w:pPr>
            <w:r w:rsidRPr="00BE187F">
              <w:rPr>
                <w:rFonts w:cstheme="minorHAnsi"/>
                <w:b/>
                <w:bCs/>
              </w:rPr>
              <w:t>Set writing goals</w:t>
            </w:r>
            <w:r w:rsidRPr="00BE187F">
              <w:rPr>
                <w:rFonts w:cstheme="minorHAnsi"/>
              </w:rPr>
              <w:t>, and offer feedback or critique in pairs</w:t>
            </w:r>
            <w:r w:rsidR="00900487" w:rsidRPr="00BE187F">
              <w:rPr>
                <w:rFonts w:cstheme="minorHAnsi"/>
              </w:rPr>
              <w:t>/small groups (depending on numbers)</w:t>
            </w:r>
          </w:p>
        </w:tc>
        <w:tc>
          <w:tcPr>
            <w:tcW w:w="3260" w:type="dxa"/>
          </w:tcPr>
          <w:p w14:paraId="242FA8E9" w14:textId="603432F2" w:rsidR="00CD2701" w:rsidRPr="001F4C86" w:rsidRDefault="00CD2701" w:rsidP="00CD2701">
            <w:pPr>
              <w:rPr>
                <w:rFonts w:cstheme="minorHAnsi"/>
              </w:rPr>
            </w:pPr>
            <w:r w:rsidRPr="001F4C86">
              <w:rPr>
                <w:rFonts w:cstheme="minorHAnsi"/>
              </w:rPr>
              <w:t xml:space="preserve">To form clear and realistic goals for the session and assist </w:t>
            </w:r>
            <w:r>
              <w:rPr>
                <w:rFonts w:cstheme="minorHAnsi"/>
              </w:rPr>
              <w:t xml:space="preserve">each other </w:t>
            </w:r>
            <w:r w:rsidRPr="001F4C86">
              <w:rPr>
                <w:rFonts w:cstheme="minorHAnsi"/>
              </w:rPr>
              <w:t>by giving and receiving feedback/critique.</w:t>
            </w:r>
          </w:p>
        </w:tc>
        <w:tc>
          <w:tcPr>
            <w:tcW w:w="1843" w:type="dxa"/>
          </w:tcPr>
          <w:p w14:paraId="536FCAAF" w14:textId="4CEC60C1" w:rsidR="00CD2701" w:rsidRPr="001F4C86" w:rsidRDefault="00CD2701" w:rsidP="00234F0F">
            <w:pPr>
              <w:rPr>
                <w:rFonts w:cstheme="minorHAnsi"/>
              </w:rPr>
            </w:pPr>
            <w:r w:rsidRPr="001F4C86">
              <w:rPr>
                <w:rFonts w:cstheme="minorHAnsi"/>
              </w:rPr>
              <w:t>9.50 – 10 am</w:t>
            </w:r>
          </w:p>
        </w:tc>
      </w:tr>
      <w:tr w:rsidR="00CD2701" w:rsidRPr="001F4C86" w14:paraId="682B2A54" w14:textId="77777777" w:rsidTr="001B0DB1">
        <w:tc>
          <w:tcPr>
            <w:tcW w:w="4106" w:type="dxa"/>
          </w:tcPr>
          <w:p w14:paraId="087DB8DC" w14:textId="38B99912" w:rsidR="00CD2701" w:rsidRPr="00BE187F" w:rsidRDefault="00CD2701" w:rsidP="00BE187F">
            <w:pPr>
              <w:rPr>
                <w:rFonts w:cstheme="minorHAnsi"/>
              </w:rPr>
            </w:pPr>
            <w:r w:rsidRPr="00BE187F">
              <w:rPr>
                <w:rFonts w:cstheme="minorHAnsi"/>
                <w:b/>
                <w:bCs/>
              </w:rPr>
              <w:t>Write/Revise</w:t>
            </w:r>
            <w:r w:rsidRPr="00BE187F">
              <w:rPr>
                <w:rFonts w:cstheme="minorHAnsi"/>
              </w:rPr>
              <w:t xml:space="preserve"> a current section, chapter, article or book chapter (in individual ‘retreat’ mode</w:t>
            </w:r>
            <w:r w:rsidR="00A41902">
              <w:rPr>
                <w:rFonts w:cstheme="minorHAnsi"/>
              </w:rPr>
              <w:t>, camera/sound off</w:t>
            </w:r>
            <w:r w:rsidRPr="00BE187F">
              <w:rPr>
                <w:rFonts w:cstheme="minorHAnsi"/>
              </w:rPr>
              <w:t xml:space="preserve">) </w:t>
            </w:r>
          </w:p>
        </w:tc>
        <w:tc>
          <w:tcPr>
            <w:tcW w:w="3260" w:type="dxa"/>
          </w:tcPr>
          <w:p w14:paraId="5A299528" w14:textId="541D8167" w:rsidR="00CD2701" w:rsidRPr="001F4C86" w:rsidRDefault="00CD2701" w:rsidP="00CD2701">
            <w:pPr>
              <w:rPr>
                <w:rFonts w:cstheme="minorHAnsi"/>
              </w:rPr>
            </w:pPr>
            <w:r w:rsidRPr="001F4C86">
              <w:rPr>
                <w:rFonts w:cstheme="minorHAnsi"/>
              </w:rPr>
              <w:t xml:space="preserve">To </w:t>
            </w:r>
            <w:r w:rsidR="00922BA5">
              <w:rPr>
                <w:rFonts w:cstheme="minorHAnsi"/>
              </w:rPr>
              <w:t>add</w:t>
            </w:r>
            <w:r w:rsidRPr="001F4C86">
              <w:rPr>
                <w:rFonts w:cstheme="minorHAnsi"/>
              </w:rPr>
              <w:t xml:space="preserve"> new words or refine existing words </w:t>
            </w:r>
            <w:r>
              <w:rPr>
                <w:rFonts w:cstheme="minorHAnsi"/>
              </w:rPr>
              <w:t>on considering</w:t>
            </w:r>
            <w:r w:rsidRPr="001F4C86">
              <w:rPr>
                <w:rFonts w:cstheme="minorHAnsi"/>
              </w:rPr>
              <w:t xml:space="preserve"> feedback.</w:t>
            </w:r>
          </w:p>
        </w:tc>
        <w:tc>
          <w:tcPr>
            <w:tcW w:w="1843" w:type="dxa"/>
          </w:tcPr>
          <w:p w14:paraId="084C0A13" w14:textId="77777777" w:rsidR="00CD2701" w:rsidRPr="001F4C86" w:rsidRDefault="00CD2701" w:rsidP="00234F0F">
            <w:pPr>
              <w:rPr>
                <w:rFonts w:cstheme="minorHAnsi"/>
              </w:rPr>
            </w:pPr>
            <w:r w:rsidRPr="001F4C86">
              <w:rPr>
                <w:rFonts w:cstheme="minorHAnsi"/>
              </w:rPr>
              <w:t>10 – 11am</w:t>
            </w:r>
          </w:p>
        </w:tc>
      </w:tr>
      <w:tr w:rsidR="00CD2701" w:rsidRPr="001F4C86" w14:paraId="39F0C4F7" w14:textId="77777777" w:rsidTr="001B0DB1">
        <w:tc>
          <w:tcPr>
            <w:tcW w:w="4106" w:type="dxa"/>
            <w:shd w:val="clear" w:color="auto" w:fill="D9D9D9" w:themeFill="background1" w:themeFillShade="D9"/>
          </w:tcPr>
          <w:p w14:paraId="564BCA49" w14:textId="77777777" w:rsidR="00CD2701" w:rsidRPr="00961930" w:rsidRDefault="00CD2701" w:rsidP="00C9736A">
            <w:pPr>
              <w:pStyle w:val="ListParagraph"/>
              <w:rPr>
                <w:rFonts w:cstheme="minorHAnsi"/>
                <w:b/>
                <w:bCs/>
              </w:rPr>
            </w:pPr>
            <w:r w:rsidRPr="00A05CE1">
              <w:rPr>
                <w:rFonts w:cstheme="minorHAnsi"/>
                <w:b/>
                <w:bCs/>
                <w:highlight w:val="yellow"/>
              </w:rPr>
              <w:t>Comfort break</w:t>
            </w:r>
          </w:p>
          <w:p w14:paraId="5B03D7E4" w14:textId="43182280" w:rsidR="00CD2701" w:rsidRPr="001F4C86" w:rsidRDefault="00CD2701" w:rsidP="00C9736A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(5 mins)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D7E3DF0" w14:textId="1C6A550F" w:rsidR="00CD2701" w:rsidRPr="001F4C86" w:rsidRDefault="00CD2701" w:rsidP="00C9736A">
            <w:pPr>
              <w:jc w:val="center"/>
              <w:rPr>
                <w:rFonts w:cstheme="minorHAnsi"/>
              </w:rPr>
            </w:pPr>
            <w:r w:rsidRPr="001F4C86">
              <w:rPr>
                <w:rFonts w:cstheme="minorHAnsi"/>
              </w:rPr>
              <w:t>Stretch/Alleviate Eye Strain</w:t>
            </w:r>
            <w:r>
              <w:rPr>
                <w:rFonts w:cstheme="minorHAnsi"/>
              </w:rPr>
              <w:t>/</w:t>
            </w:r>
            <w:r w:rsidR="00922B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Grab a </w:t>
            </w:r>
            <w:r w:rsidR="00922BA5">
              <w:rPr>
                <w:rFonts w:cstheme="minorHAnsi"/>
              </w:rPr>
              <w:t>tea/coffee/fruit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1B008C" w14:textId="77777777" w:rsidR="00CD2701" w:rsidRPr="001F4C86" w:rsidRDefault="00CD2701" w:rsidP="00234F0F">
            <w:pPr>
              <w:rPr>
                <w:rFonts w:cstheme="minorHAnsi"/>
              </w:rPr>
            </w:pPr>
          </w:p>
        </w:tc>
      </w:tr>
      <w:tr w:rsidR="00CD2701" w:rsidRPr="001F4C86" w14:paraId="1B754E59" w14:textId="77777777" w:rsidTr="001B0DB1">
        <w:tc>
          <w:tcPr>
            <w:tcW w:w="4106" w:type="dxa"/>
          </w:tcPr>
          <w:p w14:paraId="64C103DB" w14:textId="20A0F62A" w:rsidR="00CD2701" w:rsidRPr="00BE187F" w:rsidRDefault="00CD2701" w:rsidP="00BE187F">
            <w:pPr>
              <w:rPr>
                <w:rFonts w:cstheme="minorHAnsi"/>
              </w:rPr>
            </w:pPr>
            <w:r w:rsidRPr="00BE187F">
              <w:rPr>
                <w:rFonts w:cstheme="minorHAnsi"/>
                <w:b/>
                <w:bCs/>
              </w:rPr>
              <w:t>Write/Revise</w:t>
            </w:r>
            <w:r w:rsidRPr="00BE187F">
              <w:rPr>
                <w:rFonts w:cstheme="minorHAnsi"/>
              </w:rPr>
              <w:t xml:space="preserve"> a current section, chapter, article or book chapter (individual ‘retreat’ mode)</w:t>
            </w:r>
          </w:p>
        </w:tc>
        <w:tc>
          <w:tcPr>
            <w:tcW w:w="3260" w:type="dxa"/>
          </w:tcPr>
          <w:p w14:paraId="5BBDD760" w14:textId="522CBB43" w:rsidR="00CD2701" w:rsidRPr="001F4C86" w:rsidRDefault="00CD2701" w:rsidP="00CD2701">
            <w:pPr>
              <w:rPr>
                <w:rFonts w:cstheme="minorHAnsi"/>
              </w:rPr>
            </w:pPr>
            <w:r w:rsidRPr="001F4C86">
              <w:rPr>
                <w:rFonts w:cstheme="minorHAnsi"/>
              </w:rPr>
              <w:t xml:space="preserve">To contribute new words or refine existing words </w:t>
            </w:r>
            <w:r>
              <w:rPr>
                <w:rFonts w:cstheme="minorHAnsi"/>
              </w:rPr>
              <w:t xml:space="preserve">on considering </w:t>
            </w:r>
            <w:r w:rsidRPr="001F4C86">
              <w:rPr>
                <w:rFonts w:cstheme="minorHAnsi"/>
              </w:rPr>
              <w:t>feedback.</w:t>
            </w:r>
          </w:p>
        </w:tc>
        <w:tc>
          <w:tcPr>
            <w:tcW w:w="1843" w:type="dxa"/>
          </w:tcPr>
          <w:p w14:paraId="1CFC7085" w14:textId="1FE3B54D" w:rsidR="00CD2701" w:rsidRPr="001F4C86" w:rsidRDefault="00CD2701" w:rsidP="00234F0F">
            <w:pPr>
              <w:rPr>
                <w:rFonts w:cstheme="minorHAnsi"/>
              </w:rPr>
            </w:pPr>
            <w:r w:rsidRPr="001F4C86">
              <w:rPr>
                <w:rFonts w:cstheme="minorHAnsi"/>
              </w:rPr>
              <w:t>11.0</w:t>
            </w:r>
            <w:r w:rsidR="00234F0F">
              <w:rPr>
                <w:rFonts w:cstheme="minorHAnsi"/>
              </w:rPr>
              <w:t>5</w:t>
            </w:r>
            <w:r w:rsidRPr="001F4C86">
              <w:rPr>
                <w:rFonts w:cstheme="minorHAnsi"/>
              </w:rPr>
              <w:t xml:space="preserve"> – 12.</w:t>
            </w:r>
            <w:r w:rsidR="00AC74AC">
              <w:rPr>
                <w:rFonts w:cstheme="minorHAnsi"/>
              </w:rPr>
              <w:t>20</w:t>
            </w:r>
            <w:r w:rsidR="00234F0F">
              <w:rPr>
                <w:rFonts w:cstheme="minorHAnsi"/>
              </w:rPr>
              <w:t>pm</w:t>
            </w:r>
          </w:p>
        </w:tc>
      </w:tr>
      <w:tr w:rsidR="00922BA5" w:rsidRPr="001F4C86" w14:paraId="3419EA78" w14:textId="77777777" w:rsidTr="001B0DB1">
        <w:tc>
          <w:tcPr>
            <w:tcW w:w="4106" w:type="dxa"/>
          </w:tcPr>
          <w:p w14:paraId="2B8B608A" w14:textId="10959D00" w:rsidR="00922BA5" w:rsidRPr="00922BA5" w:rsidRDefault="00961930" w:rsidP="00922BA5">
            <w:pPr>
              <w:rPr>
                <w:rFonts w:cstheme="minorHAnsi"/>
                <w:b/>
                <w:bCs/>
              </w:rPr>
            </w:pPr>
            <w:r w:rsidRPr="001F4C86">
              <w:rPr>
                <w:rFonts w:cstheme="minorHAnsi"/>
              </w:rPr>
              <w:t>*</w:t>
            </w:r>
            <w:r w:rsidR="00922BA5" w:rsidRPr="00922BA5">
              <w:rPr>
                <w:rFonts w:cstheme="minorHAnsi"/>
                <w:b/>
                <w:bCs/>
              </w:rPr>
              <w:t>Half-Day</w:t>
            </w:r>
            <w:r w:rsidR="00A41902">
              <w:rPr>
                <w:rFonts w:cstheme="minorHAnsi"/>
                <w:b/>
                <w:bCs/>
              </w:rPr>
              <w:t xml:space="preserve"> (ending at 12.30)</w:t>
            </w:r>
            <w:r w:rsidR="00922BA5" w:rsidRPr="00922BA5">
              <w:rPr>
                <w:rFonts w:cstheme="minorHAnsi"/>
                <w:b/>
                <w:bCs/>
              </w:rPr>
              <w:t>:</w:t>
            </w:r>
          </w:p>
          <w:p w14:paraId="367E79D4" w14:textId="77777777" w:rsidR="00922BA5" w:rsidRDefault="00922BA5" w:rsidP="00922BA5">
            <w:pPr>
              <w:rPr>
                <w:rFonts w:cstheme="minorHAnsi"/>
              </w:rPr>
            </w:pPr>
            <w:r>
              <w:rPr>
                <w:rFonts w:cstheme="minorHAnsi"/>
              </w:rPr>
              <w:t>What has been achieved?</w:t>
            </w:r>
          </w:p>
          <w:p w14:paraId="15A4E530" w14:textId="77777777" w:rsidR="00922BA5" w:rsidRDefault="00922BA5" w:rsidP="00922BA5">
            <w:pPr>
              <w:rPr>
                <w:rFonts w:cstheme="minorHAnsi"/>
              </w:rPr>
            </w:pPr>
            <w:r>
              <w:rPr>
                <w:rFonts w:cstheme="minorHAnsi"/>
              </w:rPr>
              <w:t>How many words?</w:t>
            </w:r>
          </w:p>
          <w:p w14:paraId="3E0A9025" w14:textId="739ABE30" w:rsidR="00922BA5" w:rsidRPr="00922BA5" w:rsidRDefault="00922BA5" w:rsidP="00922B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are you feeling about </w:t>
            </w:r>
            <w:r w:rsidR="00A41902">
              <w:rPr>
                <w:rFonts w:cstheme="minorHAnsi"/>
              </w:rPr>
              <w:t xml:space="preserve">today’s </w:t>
            </w:r>
            <w:r>
              <w:rPr>
                <w:rFonts w:cstheme="minorHAnsi"/>
              </w:rPr>
              <w:t>retreat?</w:t>
            </w:r>
          </w:p>
        </w:tc>
        <w:tc>
          <w:tcPr>
            <w:tcW w:w="3260" w:type="dxa"/>
          </w:tcPr>
          <w:p w14:paraId="4E7D3A2C" w14:textId="0B20D8E9" w:rsidR="00922BA5" w:rsidRDefault="00922BA5" w:rsidP="00CD2701">
            <w:pPr>
              <w:rPr>
                <w:rFonts w:cstheme="minorHAnsi"/>
              </w:rPr>
            </w:pPr>
            <w:r>
              <w:rPr>
                <w:rFonts w:cstheme="minorHAnsi"/>
              </w:rPr>
              <w:t>To celebrate success</w:t>
            </w:r>
          </w:p>
          <w:p w14:paraId="3401B32E" w14:textId="44378616" w:rsidR="00922BA5" w:rsidRDefault="00AC74AC" w:rsidP="00CD2701">
            <w:pPr>
              <w:rPr>
                <w:rFonts w:cstheme="minorHAnsi"/>
              </w:rPr>
            </w:pPr>
            <w:r>
              <w:rPr>
                <w:rFonts w:cstheme="minorHAnsi"/>
              </w:rPr>
              <w:t>To show</w:t>
            </w:r>
            <w:r w:rsidR="00922BA5">
              <w:rPr>
                <w:rFonts w:cstheme="minorHAnsi"/>
              </w:rPr>
              <w:t xml:space="preserve"> clear progress</w:t>
            </w:r>
          </w:p>
          <w:p w14:paraId="32249D23" w14:textId="77777777" w:rsidR="00834328" w:rsidRDefault="00AC74AC" w:rsidP="00CD2701">
            <w:pPr>
              <w:rPr>
                <w:rFonts w:cstheme="minorHAnsi"/>
              </w:rPr>
            </w:pPr>
            <w:r>
              <w:rPr>
                <w:rFonts w:cstheme="minorHAnsi"/>
              </w:rPr>
              <w:t>To e</w:t>
            </w:r>
            <w:r w:rsidR="00922BA5">
              <w:rPr>
                <w:rFonts w:cstheme="minorHAnsi"/>
              </w:rPr>
              <w:t>xplore</w:t>
            </w:r>
            <w:r>
              <w:rPr>
                <w:rFonts w:cstheme="minorHAnsi"/>
              </w:rPr>
              <w:t xml:space="preserve"> retreat</w:t>
            </w:r>
            <w:r w:rsidR="00922BA5">
              <w:rPr>
                <w:rFonts w:cstheme="minorHAnsi"/>
              </w:rPr>
              <w:t xml:space="preserve"> process</w:t>
            </w:r>
          </w:p>
          <w:p w14:paraId="3648A0D4" w14:textId="05B8FE77" w:rsidR="00834328" w:rsidRPr="001F4C86" w:rsidRDefault="00834328" w:rsidP="00CD2701">
            <w:pPr>
              <w:rPr>
                <w:rFonts w:cstheme="minorHAnsi"/>
              </w:rPr>
            </w:pPr>
            <w:r>
              <w:rPr>
                <w:rFonts w:cstheme="minorHAnsi"/>
              </w:rPr>
              <w:t>To clarify afternoon session</w:t>
            </w:r>
          </w:p>
        </w:tc>
        <w:tc>
          <w:tcPr>
            <w:tcW w:w="1843" w:type="dxa"/>
          </w:tcPr>
          <w:p w14:paraId="1B4EAB9A" w14:textId="3DC8EEEC" w:rsidR="00922BA5" w:rsidRPr="001F4C86" w:rsidRDefault="00AC74AC" w:rsidP="00234F0F">
            <w:pPr>
              <w:rPr>
                <w:rFonts w:cstheme="minorHAnsi"/>
              </w:rPr>
            </w:pPr>
            <w:r>
              <w:rPr>
                <w:rFonts w:cstheme="minorHAnsi"/>
              </w:rPr>
              <w:t>12.20 – 12.30</w:t>
            </w:r>
            <w:r w:rsidR="00234F0F">
              <w:rPr>
                <w:rFonts w:cstheme="minorHAnsi"/>
              </w:rPr>
              <w:t>pm</w:t>
            </w:r>
          </w:p>
        </w:tc>
      </w:tr>
      <w:tr w:rsidR="00CD2701" w:rsidRPr="001F4C86" w14:paraId="3500EF53" w14:textId="77777777" w:rsidTr="001B0DB1">
        <w:tc>
          <w:tcPr>
            <w:tcW w:w="4106" w:type="dxa"/>
            <w:shd w:val="clear" w:color="auto" w:fill="D9D9D9" w:themeFill="background1" w:themeFillShade="D9"/>
          </w:tcPr>
          <w:p w14:paraId="7E4B705D" w14:textId="77777777" w:rsidR="00CD2701" w:rsidRPr="001F4C86" w:rsidRDefault="00CD2701" w:rsidP="00C9736A">
            <w:pPr>
              <w:pStyle w:val="ListParagraph"/>
              <w:rPr>
                <w:rFonts w:cstheme="minorHAnsi"/>
              </w:rPr>
            </w:pPr>
            <w:r w:rsidRPr="00922BA5">
              <w:rPr>
                <w:rFonts w:cstheme="minorHAnsi"/>
                <w:highlight w:val="yellow"/>
              </w:rPr>
              <w:t>Lunch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F229D4B" w14:textId="45D56A35" w:rsidR="00CD2701" w:rsidRPr="001F4C86" w:rsidRDefault="00CD2701" w:rsidP="00C9736A">
            <w:pPr>
              <w:jc w:val="center"/>
              <w:rPr>
                <w:rFonts w:cstheme="minorHAnsi"/>
              </w:rPr>
            </w:pPr>
            <w:r w:rsidRPr="001F4C86">
              <w:rPr>
                <w:rFonts w:cstheme="minorHAnsi"/>
              </w:rPr>
              <w:t>Eat/</w:t>
            </w:r>
            <w:r w:rsidR="00922BA5">
              <w:rPr>
                <w:rFonts w:cstheme="minorHAnsi"/>
              </w:rPr>
              <w:t>Talk</w:t>
            </w:r>
            <w:r w:rsidRPr="001F4C86">
              <w:rPr>
                <w:rFonts w:cstheme="minorHAnsi"/>
              </w:rPr>
              <w:t>/Walk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DF90350" w14:textId="0CA1635F" w:rsidR="00CD2701" w:rsidRPr="001F4C86" w:rsidRDefault="00CD2701" w:rsidP="00234F0F">
            <w:pPr>
              <w:rPr>
                <w:rFonts w:cstheme="minorHAnsi"/>
              </w:rPr>
            </w:pPr>
            <w:r w:rsidRPr="001F4C86">
              <w:rPr>
                <w:rFonts w:cstheme="minorHAnsi"/>
              </w:rPr>
              <w:t>12.30 – 1.30</w:t>
            </w:r>
            <w:r w:rsidR="00234F0F">
              <w:rPr>
                <w:rFonts w:cstheme="minorHAnsi"/>
              </w:rPr>
              <w:t>pm</w:t>
            </w:r>
          </w:p>
        </w:tc>
      </w:tr>
      <w:tr w:rsidR="00961930" w:rsidRPr="001F4C86" w14:paraId="69C336BD" w14:textId="77777777" w:rsidTr="001B0DB1">
        <w:tc>
          <w:tcPr>
            <w:tcW w:w="4106" w:type="dxa"/>
          </w:tcPr>
          <w:p w14:paraId="46718B0A" w14:textId="3F8151DC" w:rsidR="00961930" w:rsidRDefault="00961930" w:rsidP="0096193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Full</w:t>
            </w:r>
            <w:r w:rsidRPr="00922BA5">
              <w:rPr>
                <w:rFonts w:cstheme="minorHAnsi"/>
                <w:b/>
                <w:bCs/>
              </w:rPr>
              <w:t xml:space="preserve">-Day </w:t>
            </w:r>
            <w:r w:rsidR="00A41902">
              <w:rPr>
                <w:rFonts w:cstheme="minorHAnsi"/>
                <w:b/>
                <w:bCs/>
              </w:rPr>
              <w:t>(ending at 3.30)</w:t>
            </w:r>
            <w:r w:rsidRPr="00922BA5">
              <w:rPr>
                <w:rFonts w:cstheme="minorHAnsi"/>
                <w:b/>
                <w:bCs/>
              </w:rPr>
              <w:t>:</w:t>
            </w:r>
          </w:p>
          <w:p w14:paraId="79A14F5C" w14:textId="7EB15E18" w:rsidR="005066AF" w:rsidRPr="0043742F" w:rsidRDefault="005066AF" w:rsidP="00961930">
            <w:pPr>
              <w:rPr>
                <w:rFonts w:cstheme="minorHAnsi"/>
              </w:rPr>
            </w:pPr>
            <w:r w:rsidRPr="0043742F">
              <w:rPr>
                <w:rFonts w:cstheme="minorHAnsi"/>
              </w:rPr>
              <w:t>Continue writing</w:t>
            </w:r>
            <w:r w:rsidR="0043742F" w:rsidRPr="0043742F">
              <w:rPr>
                <w:rFonts w:cstheme="minorHAnsi"/>
              </w:rPr>
              <w:t xml:space="preserve"> </w:t>
            </w:r>
            <w:r w:rsidR="0043742F">
              <w:rPr>
                <w:rFonts w:cstheme="minorHAnsi"/>
              </w:rPr>
              <w:t>after lunch!</w:t>
            </w:r>
          </w:p>
          <w:p w14:paraId="54C5BE2B" w14:textId="292752AF" w:rsidR="00961930" w:rsidRPr="00961930" w:rsidRDefault="00961930" w:rsidP="00961930">
            <w:pPr>
              <w:rPr>
                <w:rFonts w:cstheme="minorHAnsi"/>
              </w:rPr>
            </w:pPr>
            <w:r w:rsidRPr="00961930">
              <w:rPr>
                <w:rFonts w:cstheme="minorHAnsi"/>
              </w:rPr>
              <w:t>What has been achieved?</w:t>
            </w:r>
            <w:r w:rsidR="00A419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How many words?</w:t>
            </w:r>
            <w:r w:rsidR="00ED1A72">
              <w:rPr>
                <w:rFonts w:cstheme="minorHAnsi"/>
              </w:rPr>
              <w:t xml:space="preserve">   </w:t>
            </w:r>
            <w:r w:rsidR="00A41902">
              <w:rPr>
                <w:rFonts w:cstheme="minorHAnsi"/>
              </w:rPr>
              <w:t>F</w:t>
            </w:r>
            <w:r w:rsidRPr="00961930">
              <w:rPr>
                <w:rFonts w:cstheme="minorHAnsi"/>
              </w:rPr>
              <w:t>eeling</w:t>
            </w:r>
            <w:r w:rsidR="00A41902">
              <w:rPr>
                <w:rFonts w:cstheme="minorHAnsi"/>
              </w:rPr>
              <w:t>s about to-day’s retreat</w:t>
            </w:r>
            <w:r w:rsidRPr="00961930">
              <w:rPr>
                <w:rFonts w:cstheme="minorHAnsi"/>
              </w:rPr>
              <w:t>?</w:t>
            </w:r>
          </w:p>
        </w:tc>
        <w:tc>
          <w:tcPr>
            <w:tcW w:w="3260" w:type="dxa"/>
          </w:tcPr>
          <w:p w14:paraId="0219043F" w14:textId="4C33B276" w:rsidR="00ED1A72" w:rsidRPr="00961930" w:rsidRDefault="00961930" w:rsidP="00922BA5">
            <w:pPr>
              <w:rPr>
                <w:rFonts w:cstheme="minorHAnsi"/>
                <w:b/>
                <w:bCs/>
              </w:rPr>
            </w:pPr>
            <w:r w:rsidRPr="00961930">
              <w:rPr>
                <w:rFonts w:cstheme="minorHAnsi"/>
                <w:b/>
                <w:bCs/>
              </w:rPr>
              <w:t>Stop writing at 3.15ish:</w:t>
            </w:r>
          </w:p>
          <w:p w14:paraId="51E063C3" w14:textId="77777777" w:rsidR="00961930" w:rsidRDefault="00961930" w:rsidP="00961930">
            <w:pPr>
              <w:rPr>
                <w:rFonts w:cstheme="minorHAnsi"/>
              </w:rPr>
            </w:pPr>
            <w:r>
              <w:rPr>
                <w:rFonts w:cstheme="minorHAnsi"/>
              </w:rPr>
              <w:t>To celebrate success</w:t>
            </w:r>
          </w:p>
          <w:p w14:paraId="2860088F" w14:textId="77777777" w:rsidR="00961930" w:rsidRDefault="00961930" w:rsidP="00961930">
            <w:pPr>
              <w:rPr>
                <w:rFonts w:cstheme="minorHAnsi"/>
              </w:rPr>
            </w:pPr>
            <w:r>
              <w:rPr>
                <w:rFonts w:cstheme="minorHAnsi"/>
              </w:rPr>
              <w:t>To show clear progress</w:t>
            </w:r>
          </w:p>
          <w:p w14:paraId="1C1E754D" w14:textId="07350BD4" w:rsidR="00961930" w:rsidRPr="001F4C86" w:rsidRDefault="00961930" w:rsidP="00961930">
            <w:pPr>
              <w:rPr>
                <w:rFonts w:cstheme="minorHAnsi"/>
              </w:rPr>
            </w:pPr>
            <w:r>
              <w:rPr>
                <w:rFonts w:cstheme="minorHAnsi"/>
              </w:rPr>
              <w:t>To explore retreat process</w:t>
            </w:r>
          </w:p>
        </w:tc>
        <w:tc>
          <w:tcPr>
            <w:tcW w:w="1843" w:type="dxa"/>
          </w:tcPr>
          <w:p w14:paraId="4A89FA43" w14:textId="77777777" w:rsidR="00961930" w:rsidRDefault="00961930" w:rsidP="00234F0F">
            <w:pPr>
              <w:rPr>
                <w:rFonts w:cstheme="minorHAnsi"/>
              </w:rPr>
            </w:pPr>
            <w:r>
              <w:rPr>
                <w:rFonts w:cstheme="minorHAnsi"/>
              </w:rPr>
              <w:t>1.30 – 3.30</w:t>
            </w:r>
            <w:r w:rsidR="00234F0F">
              <w:rPr>
                <w:rFonts w:cstheme="minorHAnsi"/>
              </w:rPr>
              <w:t xml:space="preserve">pm </w:t>
            </w:r>
          </w:p>
          <w:p w14:paraId="424652D5" w14:textId="77777777" w:rsidR="00ED1A72" w:rsidRDefault="00ED1A72" w:rsidP="00234F0F">
            <w:pPr>
              <w:rPr>
                <w:rFonts w:cstheme="minorHAnsi"/>
              </w:rPr>
            </w:pPr>
          </w:p>
          <w:p w14:paraId="3F9C7CEF" w14:textId="77777777" w:rsidR="00ED1A72" w:rsidRDefault="00ED1A72" w:rsidP="00234F0F">
            <w:pPr>
              <w:rPr>
                <w:rFonts w:cstheme="minorHAnsi"/>
              </w:rPr>
            </w:pPr>
          </w:p>
          <w:p w14:paraId="5786CF15" w14:textId="1EE483AE" w:rsidR="00ED1A72" w:rsidRPr="001F4C86" w:rsidRDefault="00ED1A72" w:rsidP="00234F0F">
            <w:pPr>
              <w:rPr>
                <w:rFonts w:cstheme="minorHAnsi"/>
              </w:rPr>
            </w:pPr>
          </w:p>
        </w:tc>
      </w:tr>
      <w:tr w:rsidR="00ED1A72" w:rsidRPr="001F4C86" w14:paraId="157D1E34" w14:textId="77777777" w:rsidTr="001B0DB1">
        <w:tc>
          <w:tcPr>
            <w:tcW w:w="9209" w:type="dxa"/>
            <w:gridSpan w:val="3"/>
          </w:tcPr>
          <w:p w14:paraId="0426854F" w14:textId="55578E31" w:rsidR="001B0DB1" w:rsidRDefault="00ED1A72" w:rsidP="001B0DB1">
            <w:pPr>
              <w:rPr>
                <w:rFonts w:cstheme="minorHAnsi"/>
              </w:rPr>
            </w:pPr>
            <w:r w:rsidRPr="00ED1A72">
              <w:rPr>
                <w:rFonts w:cstheme="minorHAnsi"/>
                <w:b/>
                <w:bCs/>
                <w:highlight w:val="yellow"/>
              </w:rPr>
              <w:t>Retreat Link</w:t>
            </w:r>
            <w:r>
              <w:rPr>
                <w:rFonts w:cstheme="minorHAnsi"/>
              </w:rPr>
              <w:t xml:space="preserve">: </w:t>
            </w:r>
            <w:r w:rsidR="001B0DB1" w:rsidRPr="00BE187F">
              <w:rPr>
                <w:rFonts w:cstheme="minorHAnsi"/>
                <w:b/>
                <w:bCs/>
              </w:rPr>
              <w:t>EVERY Friday at 9.30 am 7</w:t>
            </w:r>
            <w:r w:rsidR="001B0DB1" w:rsidRPr="00BE187F">
              <w:rPr>
                <w:rFonts w:cstheme="minorHAnsi"/>
                <w:b/>
                <w:bCs/>
                <w:vertAlign w:val="superscript"/>
              </w:rPr>
              <w:t>th</w:t>
            </w:r>
            <w:r w:rsidR="001B0DB1" w:rsidRPr="00BE187F">
              <w:rPr>
                <w:rFonts w:cstheme="minorHAnsi"/>
                <w:b/>
                <w:bCs/>
              </w:rPr>
              <w:t xml:space="preserve"> July -17</w:t>
            </w:r>
            <w:r w:rsidR="001B0DB1" w:rsidRPr="00BE187F">
              <w:rPr>
                <w:rFonts w:cstheme="minorHAnsi"/>
                <w:b/>
                <w:bCs/>
                <w:vertAlign w:val="superscript"/>
              </w:rPr>
              <w:t>th</w:t>
            </w:r>
            <w:r w:rsidR="001B0DB1" w:rsidRPr="00BE187F">
              <w:rPr>
                <w:rFonts w:cstheme="minorHAnsi"/>
                <w:b/>
                <w:bCs/>
              </w:rPr>
              <w:t xml:space="preserve"> Nov 2023</w:t>
            </w:r>
            <w:r w:rsidR="001B0DB1">
              <w:rPr>
                <w:rFonts w:cstheme="minorHAnsi"/>
              </w:rPr>
              <w:t xml:space="preserve">) Join Zoom meeting on: </w:t>
            </w:r>
            <w:hyperlink r:id="rId5" w:history="1">
              <w:r w:rsidR="001B0DB1" w:rsidRPr="00D94C61">
                <w:rPr>
                  <w:rStyle w:val="Hyperlink"/>
                  <w:rFonts w:cstheme="minorHAnsi"/>
                </w:rPr>
                <w:t>https://uws-ac-uk.zoom.us/j/83909446593?pwd=QWdISnl5cjlSN29TUWJVYlRIZjRJUT09</w:t>
              </w:r>
            </w:hyperlink>
          </w:p>
          <w:p w14:paraId="3677301A" w14:textId="6A2883B7" w:rsidR="00ED1A72" w:rsidRDefault="001B0DB1" w:rsidP="001B0DB1">
            <w:pPr>
              <w:rPr>
                <w:rFonts w:cstheme="minorHAnsi"/>
              </w:rPr>
            </w:pPr>
            <w:r w:rsidRPr="001B0DB1">
              <w:rPr>
                <w:rFonts w:cstheme="minorHAnsi"/>
              </w:rPr>
              <w:t>Meeting ID: 839 0944 6593</w:t>
            </w:r>
            <w:r>
              <w:rPr>
                <w:rFonts w:cstheme="minorHAnsi"/>
              </w:rPr>
              <w:t xml:space="preserve"> </w:t>
            </w:r>
            <w:r w:rsidRPr="001B0DB1">
              <w:rPr>
                <w:rFonts w:cstheme="minorHAnsi"/>
              </w:rPr>
              <w:t>Passcode: 166480</w:t>
            </w:r>
          </w:p>
        </w:tc>
      </w:tr>
    </w:tbl>
    <w:p w14:paraId="672964CF" w14:textId="6E79E6A6" w:rsidR="003E5D3F" w:rsidRPr="00CD2701" w:rsidRDefault="003E5D3F" w:rsidP="00CD2701"/>
    <w:sectPr w:rsidR="003E5D3F" w:rsidRPr="00CD2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821AA"/>
    <w:multiLevelType w:val="hybridMultilevel"/>
    <w:tmpl w:val="83886C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13161"/>
    <w:multiLevelType w:val="hybridMultilevel"/>
    <w:tmpl w:val="83886C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7539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852195">
    <w:abstractNumId w:val="1"/>
  </w:num>
  <w:num w:numId="3" w16cid:durableId="93952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01"/>
    <w:rsid w:val="001A3C80"/>
    <w:rsid w:val="001B0DB1"/>
    <w:rsid w:val="00234F0F"/>
    <w:rsid w:val="003E5D3F"/>
    <w:rsid w:val="003F79B6"/>
    <w:rsid w:val="0043742F"/>
    <w:rsid w:val="004E06C0"/>
    <w:rsid w:val="005066AF"/>
    <w:rsid w:val="00603B5E"/>
    <w:rsid w:val="00646482"/>
    <w:rsid w:val="007030DC"/>
    <w:rsid w:val="00803185"/>
    <w:rsid w:val="00834328"/>
    <w:rsid w:val="00837198"/>
    <w:rsid w:val="008C71E3"/>
    <w:rsid w:val="00900487"/>
    <w:rsid w:val="00922BA5"/>
    <w:rsid w:val="00961930"/>
    <w:rsid w:val="00A05CE1"/>
    <w:rsid w:val="00A2085F"/>
    <w:rsid w:val="00A41902"/>
    <w:rsid w:val="00AC74AC"/>
    <w:rsid w:val="00B363C6"/>
    <w:rsid w:val="00BB25C8"/>
    <w:rsid w:val="00BE187F"/>
    <w:rsid w:val="00CA520E"/>
    <w:rsid w:val="00CD2701"/>
    <w:rsid w:val="00D37B20"/>
    <w:rsid w:val="00ED1A72"/>
    <w:rsid w:val="00EF1A5A"/>
    <w:rsid w:val="00F0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44E00"/>
  <w15:chartTrackingRefBased/>
  <w15:docId w15:val="{B0D45FAA-A0A3-4323-9BAC-64FEDC6E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01"/>
  </w:style>
  <w:style w:type="paragraph" w:styleId="Heading1">
    <w:name w:val="heading 1"/>
    <w:basedOn w:val="Normal"/>
    <w:next w:val="Normal"/>
    <w:link w:val="Heading1Char"/>
    <w:uiPriority w:val="9"/>
    <w:qFormat/>
    <w:rsid w:val="00CD2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701"/>
    <w:pPr>
      <w:spacing w:after="0" w:line="240" w:lineRule="auto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CD2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D27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B0D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ws-ac-uk.zoom.us/j/83909446593?pwd=QWdISnl5cjlSN29TUWJVYlRIZjRJ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449</Words>
  <Characters>2564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Coburn</dc:creator>
  <cp:keywords/>
  <dc:description/>
  <cp:lastModifiedBy>Kirsty Gemmell</cp:lastModifiedBy>
  <cp:revision>2</cp:revision>
  <dcterms:created xsi:type="dcterms:W3CDTF">2023-07-07T11:08:00Z</dcterms:created>
  <dcterms:modified xsi:type="dcterms:W3CDTF">2023-07-07T11:08:00Z</dcterms:modified>
</cp:coreProperties>
</file>