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057" w:rsidRDefault="00D93057">
      <w:pPr>
        <w:pStyle w:val="Header"/>
        <w:jc w:val="center"/>
        <w:rPr>
          <w:rFonts w:ascii="Calibri" w:hAnsi="Calibri" w:cs="Arial"/>
          <w:b/>
          <w:color w:val="000000"/>
        </w:rPr>
      </w:pPr>
      <w:bookmarkStart w:id="0" w:name="_GoBack"/>
      <w:bookmarkEnd w:id="0"/>
    </w:p>
    <w:p w:rsidR="00D93057" w:rsidRDefault="00177F94">
      <w:pPr>
        <w:pStyle w:val="Header"/>
        <w:jc w:val="center"/>
        <w:rPr>
          <w:sz w:val="48"/>
          <w:szCs w:val="48"/>
          <w:u w:val="single"/>
        </w:rPr>
      </w:pPr>
      <w:r>
        <w:rPr>
          <w:rFonts w:ascii="Calibri" w:hAnsi="Calibri" w:cs="Arial"/>
          <w:b/>
          <w:color w:val="000000"/>
          <w:sz w:val="48"/>
          <w:szCs w:val="48"/>
          <w:u w:val="single"/>
        </w:rPr>
        <w:t>Invitation To Tender</w:t>
      </w:r>
    </w:p>
    <w:p w:rsidR="00D93057" w:rsidRDefault="00D93057">
      <w:pPr>
        <w:pStyle w:val="Header"/>
        <w:jc w:val="center"/>
        <w:rPr>
          <w:rFonts w:ascii="Calibri" w:hAnsi="Calibri" w:cs="Arial"/>
          <w:b/>
          <w:color w:val="000000"/>
        </w:rPr>
      </w:pPr>
    </w:p>
    <w:p w:rsidR="00D93057" w:rsidRDefault="00D93057">
      <w:pPr>
        <w:pStyle w:val="Header"/>
        <w:jc w:val="center"/>
        <w:rPr>
          <w:rFonts w:ascii="Calibri" w:hAnsi="Calibri" w:cs="Arial"/>
          <w:b/>
          <w:color w:val="000000"/>
        </w:rPr>
      </w:pPr>
    </w:p>
    <w:p w:rsidR="00D93057" w:rsidRDefault="00177F94">
      <w:pPr>
        <w:pStyle w:val="Header"/>
        <w:jc w:val="center"/>
        <w:rPr>
          <w:sz w:val="44"/>
          <w:szCs w:val="44"/>
          <w:u w:val="single"/>
        </w:rPr>
      </w:pPr>
      <w:r>
        <w:rPr>
          <w:rFonts w:ascii="Calibri" w:hAnsi="Calibri" w:cs="Arial"/>
          <w:b/>
          <w:color w:val="000000"/>
          <w:sz w:val="44"/>
          <w:szCs w:val="44"/>
          <w:u w:val="single"/>
        </w:rPr>
        <w:t>Sharing Lives, Sharing Languages</w:t>
      </w:r>
    </w:p>
    <w:p w:rsidR="00D93057" w:rsidRDefault="00D93057">
      <w:pPr>
        <w:pStyle w:val="Header"/>
        <w:jc w:val="center"/>
        <w:rPr>
          <w:rFonts w:ascii="Calibri" w:hAnsi="Calibri" w:cs="Arial"/>
          <w:b/>
          <w:color w:val="000000"/>
        </w:rPr>
      </w:pPr>
    </w:p>
    <w:p w:rsidR="00D93057" w:rsidRDefault="00D93057">
      <w:pPr>
        <w:pStyle w:val="Header"/>
        <w:jc w:val="center"/>
        <w:rPr>
          <w:rFonts w:ascii="Calibri" w:hAnsi="Calibri" w:cs="Arial"/>
          <w:b/>
          <w:color w:val="000000"/>
        </w:rPr>
      </w:pPr>
    </w:p>
    <w:p w:rsidR="00D93057" w:rsidRDefault="00177F94">
      <w:pPr>
        <w:pStyle w:val="Header"/>
        <w:jc w:val="center"/>
        <w:rPr>
          <w:rFonts w:ascii="Calibri" w:hAnsi="Calibri" w:cs="Arial"/>
          <w:b/>
          <w:color w:val="000000"/>
        </w:rPr>
      </w:pPr>
      <w:r>
        <w:rPr>
          <w:rFonts w:ascii="Calibri" w:hAnsi="Calibri" w:cs="Arial"/>
          <w:b/>
          <w:noProof/>
          <w:color w:val="000000"/>
        </w:rPr>
        <w:drawing>
          <wp:anchor distT="0" distB="0" distL="0" distR="0" simplePos="0" relativeHeight="39" behindDoc="0" locked="0" layoutInCell="1" allowOverlap="1">
            <wp:simplePos x="0" y="0"/>
            <wp:positionH relativeFrom="column">
              <wp:posOffset>1590040</wp:posOffset>
            </wp:positionH>
            <wp:positionV relativeFrom="paragraph">
              <wp:posOffset>5080</wp:posOffset>
            </wp:positionV>
            <wp:extent cx="3441700" cy="4319905"/>
            <wp:effectExtent l="0" t="0" r="0" b="0"/>
            <wp:wrapNone/>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8"/>
                    <a:stretch>
                      <a:fillRect/>
                    </a:stretch>
                  </pic:blipFill>
                  <pic:spPr bwMode="auto">
                    <a:xfrm>
                      <a:off x="0" y="0"/>
                      <a:ext cx="3441700" cy="4319905"/>
                    </a:xfrm>
                    <a:prstGeom prst="rect">
                      <a:avLst/>
                    </a:prstGeom>
                  </pic:spPr>
                </pic:pic>
              </a:graphicData>
            </a:graphic>
          </wp:anchor>
        </w:drawing>
      </w:r>
    </w:p>
    <w:p w:rsidR="00D93057" w:rsidRDefault="00D93057">
      <w:pPr>
        <w:pStyle w:val="Header"/>
        <w:jc w:val="center"/>
        <w:rPr>
          <w:rFonts w:ascii="Calibri" w:hAnsi="Calibri" w:cs="Arial"/>
          <w:b/>
          <w:color w:val="000000"/>
        </w:rPr>
      </w:pPr>
    </w:p>
    <w:p w:rsidR="00D93057" w:rsidRDefault="00D93057">
      <w:pPr>
        <w:pStyle w:val="Header"/>
        <w:jc w:val="center"/>
        <w:rPr>
          <w:rFonts w:ascii="Calibri" w:hAnsi="Calibri" w:cs="Arial"/>
          <w:b/>
          <w:color w:val="000000"/>
        </w:rPr>
      </w:pPr>
    </w:p>
    <w:p w:rsidR="00D93057" w:rsidRDefault="00D93057">
      <w:pPr>
        <w:pStyle w:val="Header"/>
        <w:jc w:val="center"/>
        <w:rPr>
          <w:rFonts w:ascii="Calibri" w:hAnsi="Calibri" w:cs="Arial"/>
          <w:b/>
          <w:color w:val="000000"/>
        </w:rPr>
      </w:pPr>
    </w:p>
    <w:p w:rsidR="00D93057" w:rsidRDefault="00D93057">
      <w:pPr>
        <w:pStyle w:val="Header"/>
        <w:jc w:val="center"/>
        <w:rPr>
          <w:rFonts w:ascii="Calibri" w:hAnsi="Calibri" w:cs="Arial"/>
          <w:b/>
          <w:color w:val="000000"/>
        </w:rPr>
      </w:pPr>
    </w:p>
    <w:p w:rsidR="00D93057" w:rsidRDefault="00D93057">
      <w:pPr>
        <w:pStyle w:val="Header"/>
        <w:jc w:val="center"/>
        <w:rPr>
          <w:rFonts w:ascii="Calibri" w:hAnsi="Calibri" w:cs="Arial"/>
          <w:b/>
          <w:color w:val="000000"/>
        </w:rPr>
      </w:pPr>
    </w:p>
    <w:p w:rsidR="00D93057" w:rsidRDefault="00D93057">
      <w:pPr>
        <w:pStyle w:val="Header"/>
        <w:jc w:val="center"/>
        <w:rPr>
          <w:rFonts w:ascii="Calibri" w:hAnsi="Calibri" w:cs="Arial"/>
          <w:b/>
          <w:color w:val="000000"/>
        </w:rPr>
      </w:pPr>
    </w:p>
    <w:p w:rsidR="00D93057" w:rsidRDefault="00D93057">
      <w:pPr>
        <w:pStyle w:val="Header"/>
        <w:jc w:val="center"/>
        <w:rPr>
          <w:rFonts w:ascii="Calibri" w:hAnsi="Calibri" w:cs="Arial"/>
          <w:b/>
          <w:color w:val="000000"/>
        </w:rPr>
      </w:pPr>
    </w:p>
    <w:p w:rsidR="00D93057" w:rsidRDefault="00D93057">
      <w:pPr>
        <w:pStyle w:val="Header"/>
        <w:jc w:val="center"/>
        <w:rPr>
          <w:rFonts w:ascii="Calibri" w:hAnsi="Calibri" w:cs="Arial"/>
          <w:b/>
          <w:color w:val="000000"/>
        </w:rPr>
      </w:pPr>
    </w:p>
    <w:p w:rsidR="00D93057" w:rsidRDefault="00D93057">
      <w:pPr>
        <w:pStyle w:val="Header"/>
        <w:jc w:val="center"/>
        <w:rPr>
          <w:rFonts w:ascii="Calibri" w:hAnsi="Calibri" w:cs="Arial"/>
          <w:b/>
          <w:color w:val="000000"/>
        </w:rPr>
      </w:pPr>
    </w:p>
    <w:p w:rsidR="00D93057" w:rsidRDefault="00D93057">
      <w:pPr>
        <w:pStyle w:val="Header"/>
        <w:jc w:val="center"/>
        <w:rPr>
          <w:rFonts w:ascii="Calibri" w:hAnsi="Calibri" w:cs="Arial"/>
          <w:b/>
          <w:color w:val="000000"/>
        </w:rPr>
      </w:pPr>
    </w:p>
    <w:p w:rsidR="00D93057" w:rsidRDefault="00D93057">
      <w:pPr>
        <w:pStyle w:val="Header"/>
        <w:jc w:val="center"/>
        <w:rPr>
          <w:rFonts w:ascii="Calibri" w:hAnsi="Calibri" w:cs="Arial"/>
          <w:b/>
          <w:color w:val="000000"/>
        </w:rPr>
      </w:pPr>
    </w:p>
    <w:p w:rsidR="00D93057" w:rsidRDefault="00D93057">
      <w:pPr>
        <w:pStyle w:val="Header"/>
        <w:jc w:val="center"/>
        <w:rPr>
          <w:rFonts w:ascii="Calibri" w:hAnsi="Calibri" w:cs="Arial"/>
          <w:b/>
          <w:color w:val="000000"/>
        </w:rPr>
      </w:pPr>
    </w:p>
    <w:p w:rsidR="00D93057" w:rsidRDefault="00D93057">
      <w:pPr>
        <w:pStyle w:val="Header"/>
        <w:jc w:val="center"/>
        <w:rPr>
          <w:rFonts w:ascii="Calibri" w:hAnsi="Calibri" w:cs="Arial"/>
          <w:b/>
          <w:color w:val="000000"/>
        </w:rPr>
      </w:pPr>
    </w:p>
    <w:p w:rsidR="00D93057" w:rsidRDefault="00D93057">
      <w:pPr>
        <w:pStyle w:val="Header"/>
        <w:jc w:val="center"/>
        <w:rPr>
          <w:rFonts w:ascii="Calibri" w:hAnsi="Calibri" w:cs="Arial"/>
          <w:b/>
          <w:color w:val="000000"/>
        </w:rPr>
      </w:pPr>
    </w:p>
    <w:p w:rsidR="00D93057" w:rsidRDefault="00D93057">
      <w:pPr>
        <w:pStyle w:val="Header"/>
        <w:jc w:val="center"/>
        <w:rPr>
          <w:rFonts w:ascii="Calibri" w:hAnsi="Calibri" w:cs="Arial"/>
          <w:b/>
          <w:color w:val="000000"/>
        </w:rPr>
      </w:pPr>
    </w:p>
    <w:p w:rsidR="00D93057" w:rsidRDefault="00D93057">
      <w:pPr>
        <w:pStyle w:val="ListParagraph"/>
        <w:tabs>
          <w:tab w:val="left" w:pos="546"/>
        </w:tabs>
        <w:jc w:val="both"/>
        <w:rPr>
          <w:rFonts w:ascii="Calibri" w:hAnsi="Calibri" w:cs="Arial"/>
        </w:rPr>
      </w:pPr>
    </w:p>
    <w:p w:rsidR="00D93057" w:rsidRDefault="00D93057">
      <w:pPr>
        <w:pStyle w:val="ListParagraph"/>
        <w:tabs>
          <w:tab w:val="left" w:pos="546"/>
        </w:tabs>
        <w:jc w:val="both"/>
        <w:rPr>
          <w:rFonts w:ascii="Calibri" w:hAnsi="Calibri" w:cs="Arial"/>
        </w:rPr>
      </w:pPr>
    </w:p>
    <w:p w:rsidR="00D93057" w:rsidRDefault="00D93057">
      <w:pPr>
        <w:pStyle w:val="ListParagraph"/>
        <w:tabs>
          <w:tab w:val="left" w:pos="546"/>
        </w:tabs>
        <w:jc w:val="both"/>
        <w:rPr>
          <w:rFonts w:ascii="Calibri" w:hAnsi="Calibri" w:cs="Arial"/>
        </w:rPr>
      </w:pPr>
    </w:p>
    <w:p w:rsidR="00D93057" w:rsidRDefault="00D93057">
      <w:pPr>
        <w:pStyle w:val="ListParagraph"/>
        <w:tabs>
          <w:tab w:val="left" w:pos="546"/>
        </w:tabs>
        <w:jc w:val="both"/>
        <w:rPr>
          <w:rFonts w:ascii="Calibri" w:hAnsi="Calibri" w:cs="Arial"/>
        </w:rPr>
      </w:pPr>
    </w:p>
    <w:p w:rsidR="00D93057" w:rsidRDefault="00D93057">
      <w:pPr>
        <w:pStyle w:val="ListParagraph"/>
        <w:tabs>
          <w:tab w:val="left" w:pos="546"/>
        </w:tabs>
        <w:jc w:val="both"/>
        <w:rPr>
          <w:rFonts w:ascii="Calibri" w:hAnsi="Calibri" w:cs="Arial"/>
        </w:rPr>
      </w:pPr>
    </w:p>
    <w:p w:rsidR="00D93057" w:rsidRDefault="00D93057">
      <w:pPr>
        <w:pStyle w:val="ListParagraph"/>
        <w:tabs>
          <w:tab w:val="left" w:pos="546"/>
        </w:tabs>
        <w:jc w:val="both"/>
        <w:rPr>
          <w:rFonts w:ascii="Calibri" w:hAnsi="Calibri" w:cs="Arial"/>
        </w:rPr>
      </w:pPr>
    </w:p>
    <w:p w:rsidR="00D93057" w:rsidRDefault="00D93057">
      <w:pPr>
        <w:pStyle w:val="ListParagraph"/>
        <w:tabs>
          <w:tab w:val="left" w:pos="546"/>
        </w:tabs>
        <w:jc w:val="both"/>
        <w:rPr>
          <w:rFonts w:ascii="Calibri" w:hAnsi="Calibri" w:cs="Arial"/>
        </w:rPr>
      </w:pPr>
    </w:p>
    <w:p w:rsidR="00D93057" w:rsidRDefault="00D93057">
      <w:pPr>
        <w:pStyle w:val="ListParagraph"/>
        <w:tabs>
          <w:tab w:val="left" w:pos="546"/>
        </w:tabs>
        <w:jc w:val="both"/>
        <w:rPr>
          <w:rFonts w:ascii="Calibri" w:hAnsi="Calibri" w:cs="Arial"/>
        </w:rPr>
      </w:pPr>
    </w:p>
    <w:p w:rsidR="00D93057" w:rsidRDefault="00D93057">
      <w:pPr>
        <w:pStyle w:val="ListParagraph"/>
        <w:tabs>
          <w:tab w:val="left" w:pos="546"/>
        </w:tabs>
        <w:jc w:val="both"/>
        <w:rPr>
          <w:rFonts w:ascii="Calibri" w:hAnsi="Calibri" w:cs="Arial"/>
        </w:rPr>
      </w:pPr>
    </w:p>
    <w:p w:rsidR="00D93057" w:rsidRDefault="00D93057">
      <w:pPr>
        <w:pStyle w:val="ListParagraph"/>
        <w:tabs>
          <w:tab w:val="left" w:pos="546"/>
        </w:tabs>
        <w:jc w:val="both"/>
        <w:rPr>
          <w:rFonts w:ascii="Calibri" w:hAnsi="Calibri" w:cs="Arial"/>
        </w:rPr>
      </w:pPr>
    </w:p>
    <w:p w:rsidR="00D93057" w:rsidRDefault="00D93057">
      <w:pPr>
        <w:pStyle w:val="ListParagraph"/>
        <w:tabs>
          <w:tab w:val="left" w:pos="546"/>
        </w:tabs>
        <w:jc w:val="both"/>
        <w:rPr>
          <w:rFonts w:ascii="Calibri" w:hAnsi="Calibri" w:cs="Arial"/>
        </w:rPr>
      </w:pPr>
    </w:p>
    <w:p w:rsidR="00D93057" w:rsidRDefault="00D93057">
      <w:pPr>
        <w:pStyle w:val="ListParagraph"/>
        <w:tabs>
          <w:tab w:val="left" w:pos="546"/>
        </w:tabs>
        <w:jc w:val="both"/>
        <w:rPr>
          <w:rFonts w:ascii="Calibri" w:hAnsi="Calibri" w:cs="Arial"/>
        </w:rPr>
      </w:pPr>
    </w:p>
    <w:p w:rsidR="00D93057" w:rsidRDefault="00D93057">
      <w:pPr>
        <w:pStyle w:val="ListParagraph"/>
        <w:tabs>
          <w:tab w:val="left" w:pos="546"/>
        </w:tabs>
        <w:jc w:val="both"/>
        <w:rPr>
          <w:rFonts w:ascii="Calibri" w:hAnsi="Calibri" w:cs="Arial"/>
        </w:rPr>
      </w:pPr>
    </w:p>
    <w:p w:rsidR="00D93057" w:rsidRDefault="00D93057">
      <w:pPr>
        <w:pStyle w:val="ListParagraph"/>
        <w:tabs>
          <w:tab w:val="left" w:pos="546"/>
        </w:tabs>
        <w:jc w:val="both"/>
        <w:rPr>
          <w:rFonts w:ascii="Calibri" w:hAnsi="Calibri" w:cs="Arial"/>
        </w:rPr>
      </w:pPr>
    </w:p>
    <w:p w:rsidR="00D93057" w:rsidRDefault="00177F94">
      <w:pPr>
        <w:rPr>
          <w:rFonts w:ascii="Calibri" w:hAnsi="Calibri" w:cs="Arial"/>
        </w:rPr>
      </w:pPr>
      <w:r>
        <w:rPr>
          <w:rFonts w:ascii="Calibri" w:hAnsi="Calibri" w:cs="Arial"/>
          <w:noProof/>
        </w:rPr>
        <mc:AlternateContent>
          <mc:Choice Requires="wps">
            <w:drawing>
              <wp:anchor distT="0" distB="0" distL="0" distR="0" simplePos="0" relativeHeight="41" behindDoc="0" locked="0" layoutInCell="1" allowOverlap="1">
                <wp:simplePos x="0" y="0"/>
                <wp:positionH relativeFrom="column">
                  <wp:posOffset>250190</wp:posOffset>
                </wp:positionH>
                <wp:positionV relativeFrom="paragraph">
                  <wp:posOffset>154305</wp:posOffset>
                </wp:positionV>
                <wp:extent cx="6136640" cy="10795"/>
                <wp:effectExtent l="0" t="0" r="0" b="0"/>
                <wp:wrapNone/>
                <wp:docPr id="2" name="Shape2"/>
                <wp:cNvGraphicFramePr/>
                <a:graphic xmlns:a="http://schemas.openxmlformats.org/drawingml/2006/main">
                  <a:graphicData uri="http://schemas.microsoft.com/office/word/2010/wordprocessingShape">
                    <wps:wsp>
                      <wps:cNvCnPr/>
                      <wps:spPr>
                        <a:xfrm flipH="1">
                          <a:off x="0" y="0"/>
                          <a:ext cx="6135840" cy="9000"/>
                        </a:xfrm>
                        <a:prstGeom prst="line">
                          <a:avLst/>
                        </a:prstGeom>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19787C8F" id="Shape2" o:spid="_x0000_s1026" style="position:absolute;flip:x;z-index:41;visibility:visible;mso-wrap-style:square;mso-wrap-distance-left:0;mso-wrap-distance-top:0;mso-wrap-distance-right:0;mso-wrap-distance-bottom:0;mso-position-horizontal:absolute;mso-position-horizontal-relative:text;mso-position-vertical:absolute;mso-position-vertical-relative:text" from="19.7pt,12.15pt" to="502.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" strokecolor="#3465a4"/>
            </w:pict>
          </mc:Fallback>
        </mc:AlternateContent>
      </w:r>
      <w:r>
        <w:rPr>
          <w:rFonts w:ascii="Calibri" w:hAnsi="Calibri" w:cs="Arial"/>
          <w:noProof/>
        </w:rPr>
        <w:drawing>
          <wp:anchor distT="0" distB="0" distL="0" distR="0" simplePos="0" relativeHeight="40" behindDoc="0" locked="0" layoutInCell="1" allowOverlap="1">
            <wp:simplePos x="0" y="0"/>
            <wp:positionH relativeFrom="column">
              <wp:posOffset>5167630</wp:posOffset>
            </wp:positionH>
            <wp:positionV relativeFrom="paragraph">
              <wp:posOffset>135255</wp:posOffset>
            </wp:positionV>
            <wp:extent cx="1217930" cy="810895"/>
            <wp:effectExtent l="0" t="0" r="0" b="0"/>
            <wp:wrapSquare wrapText="largest"/>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9"/>
                    <a:stretch>
                      <a:fillRect/>
                    </a:stretch>
                  </pic:blipFill>
                  <pic:spPr bwMode="auto">
                    <a:xfrm>
                      <a:off x="0" y="0"/>
                      <a:ext cx="1217930" cy="810895"/>
                    </a:xfrm>
                    <a:prstGeom prst="rect">
                      <a:avLst/>
                    </a:prstGeom>
                  </pic:spPr>
                </pic:pic>
              </a:graphicData>
            </a:graphic>
          </wp:anchor>
        </w:drawing>
      </w:r>
    </w:p>
    <w:p w:rsidR="00D93057" w:rsidRDefault="00177F94">
      <w:pPr>
        <w:pStyle w:val="ListParagraph"/>
        <w:ind w:left="737"/>
      </w:pPr>
      <w:r>
        <w:rPr>
          <w:rFonts w:ascii="Calibri" w:hAnsi="Calibri" w:cs="Arial"/>
          <w:b/>
          <w:bCs/>
        </w:rPr>
        <w:t>A deliverable of the Scottish Refugee Council New Scots Integration: Rights and Communities project funded by the EU Asylum, Migration and Integration Fund (AMIF)</w:t>
      </w:r>
    </w:p>
    <w:p w:rsidR="00D93057" w:rsidRDefault="00D93057">
      <w:pPr>
        <w:pStyle w:val="ListParagraph"/>
        <w:ind w:left="0"/>
        <w:jc w:val="center"/>
        <w:rPr>
          <w:rFonts w:ascii="Calibri" w:hAnsi="Calibri" w:cs="Arial"/>
          <w:b/>
          <w:bCs/>
        </w:rPr>
      </w:pPr>
    </w:p>
    <w:p w:rsidR="00D93057" w:rsidRDefault="00177F94">
      <w:pPr>
        <w:rPr>
          <w:rFonts w:ascii="Calibri" w:hAnsi="Calibri" w:cs="Arial"/>
          <w:b/>
          <w:color w:val="000000"/>
          <w:sz w:val="44"/>
          <w:szCs w:val="44"/>
          <w:u w:val="single"/>
        </w:rPr>
      </w:pPr>
      <w:r>
        <w:br w:type="page"/>
      </w:r>
    </w:p>
    <w:p w:rsidR="00D93057" w:rsidRDefault="00177F94">
      <w:r>
        <w:rPr>
          <w:rFonts w:ascii="Calibri" w:hAnsi="Calibri" w:cs="Arial"/>
          <w:b/>
          <w:sz w:val="26"/>
          <w:szCs w:val="26"/>
        </w:rPr>
        <w:lastRenderedPageBreak/>
        <w:t>1. Introduction</w:t>
      </w:r>
    </w:p>
    <w:p w:rsidR="00D93057" w:rsidRDefault="00D93057">
      <w:pPr>
        <w:rPr>
          <w:rFonts w:ascii="Calibri" w:hAnsi="Calibri" w:cs="Arial"/>
          <w:b/>
          <w:bCs/>
          <w:color w:val="CE181E"/>
        </w:rPr>
      </w:pPr>
    </w:p>
    <w:p w:rsidR="00D93057" w:rsidRDefault="00177F94">
      <w:pPr>
        <w:jc w:val="both"/>
      </w:pPr>
      <w:r>
        <w:rPr>
          <w:rFonts w:ascii="Calibri" w:eastAsia="Arial" w:hAnsi="Calibri" w:cs="Arial"/>
        </w:rPr>
        <w:t xml:space="preserve">Scottish Refugee Council (SRC) is a Scotland-wide national refugee support charity. In addition to providing ongoing direct support, advocacy, and advice to refugees and asylum seekers in Scotland, SRC works to enhance refugee </w:t>
      </w:r>
      <w:r>
        <w:rPr>
          <w:rFonts w:ascii="Calibri" w:eastAsia="Arial" w:hAnsi="Calibri" w:cs="Arial"/>
        </w:rPr>
        <w:t>protection and integration policy and practice in the UK and worldwide.  Our objective is ‘building a better future with refugees in Scotland’. Our vision is for a Scotland in which all people seeking refugee protection are welcome; a place where women, ch</w:t>
      </w:r>
      <w:r>
        <w:rPr>
          <w:rFonts w:ascii="Calibri" w:eastAsia="Arial" w:hAnsi="Calibri" w:cs="Arial"/>
        </w:rPr>
        <w:t>ildren and men are protected, find safety and support, have their human rights and dignity respected and are able to achieve their full potential.</w:t>
      </w:r>
    </w:p>
    <w:p w:rsidR="00D93057" w:rsidRDefault="00D93057">
      <w:pPr>
        <w:jc w:val="both"/>
        <w:rPr>
          <w:rFonts w:ascii="Calibri" w:eastAsia="Arial" w:hAnsi="Calibri" w:cs="Arial"/>
        </w:rPr>
      </w:pPr>
    </w:p>
    <w:p w:rsidR="00D93057" w:rsidRDefault="00177F94">
      <w:pPr>
        <w:jc w:val="both"/>
      </w:pPr>
      <w:r>
        <w:rPr>
          <w:rFonts w:ascii="Calibri" w:eastAsia="Arial" w:hAnsi="Calibri" w:cs="Arial"/>
          <w:color w:val="000000"/>
        </w:rPr>
        <w:t>As part of New Scots Integration: Rights and Communities project, Scottish Refugee Council</w:t>
      </w:r>
      <w:r>
        <w:rPr>
          <w:rFonts w:ascii="Calibri" w:eastAsia="Arial" w:hAnsi="Calibri" w:cs="Arial"/>
          <w:color w:val="000000"/>
          <w:sz w:val="26"/>
          <w:szCs w:val="26"/>
        </w:rPr>
        <w:t xml:space="preserve"> </w:t>
      </w:r>
      <w:r>
        <w:rPr>
          <w:rFonts w:ascii="Calibri" w:eastAsia="Arial" w:hAnsi="Calibri" w:cs="Arial"/>
          <w:color w:val="000000"/>
        </w:rPr>
        <w:t>are seeking tende</w:t>
      </w:r>
      <w:r>
        <w:rPr>
          <w:rFonts w:ascii="Calibri" w:eastAsia="Arial" w:hAnsi="Calibri" w:cs="Arial"/>
          <w:color w:val="000000"/>
        </w:rPr>
        <w:t>rs from organised community groups across Scotland to apply for funding to deliver a peer education project which enables</w:t>
      </w:r>
      <w:r>
        <w:rPr>
          <w:rFonts w:ascii="Calibri" w:eastAsia="Arial" w:hAnsi="Calibri" w:cs="Arial"/>
        </w:rPr>
        <w:t xml:space="preserve"> refugees to build social connections with the wider community, improve cultural orientation, increase language practice and build empl</w:t>
      </w:r>
      <w:r>
        <w:rPr>
          <w:rFonts w:ascii="Calibri" w:eastAsia="Arial" w:hAnsi="Calibri" w:cs="Arial"/>
        </w:rPr>
        <w:t xml:space="preserve">oyability pathways. </w:t>
      </w:r>
    </w:p>
    <w:p w:rsidR="00D93057" w:rsidRDefault="00D93057">
      <w:pPr>
        <w:jc w:val="both"/>
        <w:rPr>
          <w:rFonts w:ascii="Calibri" w:eastAsia="Arial" w:hAnsi="Calibri" w:cs="Arial"/>
        </w:rPr>
      </w:pPr>
    </w:p>
    <w:p w:rsidR="00D93057" w:rsidRDefault="00177F94">
      <w:pPr>
        <w:jc w:val="both"/>
        <w:rPr>
          <w:rFonts w:ascii="Calibri" w:hAnsi="Calibri"/>
          <w:sz w:val="26"/>
          <w:szCs w:val="26"/>
        </w:rPr>
      </w:pPr>
      <w:r>
        <w:rPr>
          <w:rFonts w:ascii="Calibri" w:hAnsi="Calibri" w:cs="Arial"/>
          <w:b/>
          <w:sz w:val="26"/>
          <w:szCs w:val="26"/>
        </w:rPr>
        <w:t>2. Background</w:t>
      </w:r>
    </w:p>
    <w:p w:rsidR="00D93057" w:rsidRDefault="00D93057">
      <w:pPr>
        <w:rPr>
          <w:rFonts w:ascii="Calibri" w:hAnsi="Calibri" w:cs="Arial"/>
          <w:b/>
          <w:bCs/>
        </w:rPr>
      </w:pPr>
    </w:p>
    <w:p w:rsidR="00D93057" w:rsidRDefault="00177F94">
      <w:pPr>
        <w:jc w:val="both"/>
      </w:pPr>
      <w:r>
        <w:rPr>
          <w:rFonts w:ascii="Calibri" w:eastAsia="Arial" w:hAnsi="Calibri" w:cs="Arial"/>
        </w:rPr>
        <w:t>In July 2018 Scottish Refugee Council secured funding from the European Union Asylum, Migration and Integration Fund to undertake a two-year project, New Scots Integration: Rights and Communities, which aims to ensure r</w:t>
      </w:r>
      <w:r>
        <w:rPr>
          <w:rFonts w:ascii="Calibri" w:eastAsia="Arial" w:hAnsi="Calibri" w:cs="Arial"/>
        </w:rPr>
        <w:t>efugees are effectively integrated into Scottish society and able to achieve their goals and have their needs met; while communities are supported and prepared to welcome refugees and involve them in community life. The project is delivered in two work str</w:t>
      </w:r>
      <w:r>
        <w:rPr>
          <w:rFonts w:ascii="Calibri" w:eastAsia="Arial" w:hAnsi="Calibri" w:cs="Arial"/>
        </w:rPr>
        <w:t>eams. Work stream 1  concentrates on individual needs and rights, whilst Work Stream 2 works with communities particularly refugee-led communities, receiving communities and faith-based groups working with refugees and asylum seekers.</w:t>
      </w:r>
    </w:p>
    <w:p w:rsidR="00D93057" w:rsidRDefault="00D93057">
      <w:pPr>
        <w:jc w:val="both"/>
        <w:rPr>
          <w:rFonts w:eastAsia="Arial" w:cs="Arial"/>
        </w:rPr>
      </w:pPr>
    </w:p>
    <w:p w:rsidR="00D93057" w:rsidRDefault="00177F94">
      <w:pPr>
        <w:jc w:val="both"/>
      </w:pPr>
      <w:r>
        <w:rPr>
          <w:rFonts w:ascii="Calibri" w:eastAsia="Arial" w:hAnsi="Calibri" w:cs="Arial"/>
        </w:rPr>
        <w:t>One of the deliverab</w:t>
      </w:r>
      <w:r>
        <w:rPr>
          <w:rFonts w:ascii="Calibri" w:eastAsia="Arial" w:hAnsi="Calibri" w:cs="Arial"/>
        </w:rPr>
        <w:t xml:space="preserve">les from Work Stream 2 is to establish a number of peer education projects using the Sharing Lives, Sharing Languages (SLSL) pilot project as a starting point. Sharing Lives, Sharing Languages </w:t>
      </w:r>
      <w:r>
        <w:rPr>
          <w:rFonts w:ascii="Calibri" w:eastAsia="Arial" w:hAnsi="Calibri" w:cs="Arial"/>
        </w:rPr>
        <w:t>is a successfully piloted and evidence-based peer education pro</w:t>
      </w:r>
      <w:r>
        <w:rPr>
          <w:rFonts w:ascii="Calibri" w:eastAsia="Arial" w:hAnsi="Calibri" w:cs="Arial"/>
        </w:rPr>
        <w:t xml:space="preserve">ject that provides a structured intervention and model for community groups to support refugees to build social connections with the wider community, improve cultural orientation, increase language practice and build employability pathways.  The New Scots </w:t>
      </w:r>
      <w:r>
        <w:rPr>
          <w:rFonts w:ascii="Calibri" w:eastAsia="Arial" w:hAnsi="Calibri" w:cs="Arial"/>
        </w:rPr>
        <w:t>Integration: Rights and Communities aims to roll out this pilot with 8 community groups in 8 local areas across Scotland, expanding the timeframe and breadth of the original pilot to act as a best practice template for how communities should organise integ</w:t>
      </w:r>
      <w:r>
        <w:rPr>
          <w:rFonts w:ascii="Calibri" w:eastAsia="Arial" w:hAnsi="Calibri" w:cs="Arial"/>
        </w:rPr>
        <w:t>ration activity. Monitoring of individuals’ social connections and integration outcomes and evaluation of effectiveness of project delivery are integral parts of the Sharing Lives, Sharing Language project.</w:t>
      </w:r>
    </w:p>
    <w:p w:rsidR="00D93057" w:rsidRDefault="00D93057">
      <w:pPr>
        <w:jc w:val="both"/>
        <w:rPr>
          <w:rFonts w:ascii="Calibri" w:eastAsia="Arial" w:hAnsi="Calibri" w:cs="Arial"/>
        </w:rPr>
      </w:pPr>
    </w:p>
    <w:p w:rsidR="00D93057" w:rsidRDefault="00177F94">
      <w:pPr>
        <w:jc w:val="both"/>
      </w:pPr>
      <w:r>
        <w:rPr>
          <w:rFonts w:ascii="Calibri" w:eastAsia="Arial" w:hAnsi="Calibri" w:cs="Arial"/>
        </w:rPr>
        <w:t>The SLSL pilot aimed to increase the social conn</w:t>
      </w:r>
      <w:r>
        <w:rPr>
          <w:rFonts w:ascii="Calibri" w:eastAsia="Arial" w:hAnsi="Calibri" w:cs="Arial"/>
        </w:rPr>
        <w:t>ections and opportunities for non-native English speakers to use their English outside the classroom.  It used a peer education model and complements the current local authority English as a Second or Other Language (ESOL) provision by providing opportunit</w:t>
      </w:r>
      <w:r>
        <w:rPr>
          <w:rFonts w:ascii="Calibri" w:eastAsia="Arial" w:hAnsi="Calibri" w:cs="Arial"/>
        </w:rPr>
        <w:t>ies for peers and their peer educators to meet local people and practise their English in a natural setting.  The project proved very successful in facilitating cross-cultural communication as it allows native English speakers and non-native English speake</w:t>
      </w:r>
      <w:r>
        <w:rPr>
          <w:rFonts w:ascii="Calibri" w:eastAsia="Arial" w:hAnsi="Calibri" w:cs="Arial"/>
        </w:rPr>
        <w:t xml:space="preserve">rs to share their lives and their languages with each other. </w:t>
      </w:r>
    </w:p>
    <w:p w:rsidR="00D93057" w:rsidRDefault="00D93057">
      <w:pPr>
        <w:jc w:val="both"/>
        <w:rPr>
          <w:rFonts w:ascii="Calibri" w:eastAsia="Arial" w:hAnsi="Calibri" w:cs="Arial"/>
        </w:rPr>
      </w:pPr>
    </w:p>
    <w:p w:rsidR="00D93057" w:rsidRDefault="00177F94">
      <w:pPr>
        <w:jc w:val="both"/>
      </w:pPr>
      <w:r>
        <w:rPr>
          <w:rFonts w:ascii="Calibri" w:eastAsia="Arial" w:hAnsi="Calibri" w:cs="Arial"/>
        </w:rPr>
        <w:lastRenderedPageBreak/>
        <w:t xml:space="preserve">The independently produced SLSL Pilot report made the following conclusion which led Scottish Refugee Council to seek funding to continue this type of project. “All peer groups have found the </w:t>
      </w:r>
      <w:r>
        <w:rPr>
          <w:rFonts w:ascii="Calibri" w:eastAsia="Arial" w:hAnsi="Calibri" w:cs="Arial"/>
        </w:rPr>
        <w:t>experience of the Sharing Lives, Sharing Languages project very rewarding and inspiring. Peer Education Co-ordinators (PECs) in each of the four primary localities have identified clear pathways for supporting the groups’ future. Peer sessions continue bey</w:t>
      </w:r>
      <w:r>
        <w:rPr>
          <w:rFonts w:ascii="Calibri" w:eastAsia="Arial" w:hAnsi="Calibri" w:cs="Arial"/>
        </w:rPr>
        <w:t>ond the publication date of the present report and PECs are making local arrangements for groups to continue their activities. A Syrian peer is also looking into coordinating a women’s crafts group based on her experience with the peer education model. Acc</w:t>
      </w:r>
      <w:r>
        <w:rPr>
          <w:rFonts w:ascii="Calibri" w:eastAsia="Arial" w:hAnsi="Calibri" w:cs="Arial"/>
        </w:rPr>
        <w:t>ording to Peer Educators’ experiences, the Sharing Lives, Sharing Languages project already has all the necessary components to be a sustainable project. The degree of informality within the groups, the creative structure behind the programme, the engageme</w:t>
      </w:r>
      <w:r>
        <w:rPr>
          <w:rFonts w:ascii="Calibri" w:eastAsia="Arial" w:hAnsi="Calibri" w:cs="Arial"/>
        </w:rPr>
        <w:t>nt of people from different cultural and linguistic backgrounds, and the emphasis on peer support are all valuable assets that will enable the programme to thrive in a wide range of communities. The many achievements of this pilot project demonstrate its s</w:t>
      </w:r>
      <w:r>
        <w:rPr>
          <w:rFonts w:ascii="Calibri" w:eastAsia="Arial" w:hAnsi="Calibri" w:cs="Arial"/>
        </w:rPr>
        <w:t>trengths and future potential.“</w:t>
      </w:r>
    </w:p>
    <w:p w:rsidR="00D93057" w:rsidRDefault="00D93057">
      <w:pPr>
        <w:jc w:val="both"/>
        <w:rPr>
          <w:rFonts w:ascii="Calibri" w:eastAsia="Arial" w:hAnsi="Calibri" w:cs="Arial"/>
        </w:rPr>
      </w:pPr>
    </w:p>
    <w:p w:rsidR="00D93057" w:rsidRDefault="00177F94">
      <w:pPr>
        <w:jc w:val="both"/>
      </w:pPr>
      <w:r>
        <w:rPr>
          <w:rFonts w:ascii="Calibri" w:eastAsia="Arial" w:hAnsi="Calibri" w:cs="Arial"/>
        </w:rPr>
        <w:t xml:space="preserve">It is recommended that you read the Sharing Lives, Sharing Languages Pilot Report before submitting your tender: </w:t>
      </w:r>
    </w:p>
    <w:p w:rsidR="00D93057" w:rsidRDefault="00177F94">
      <w:pPr>
        <w:jc w:val="both"/>
      </w:pPr>
      <w:r>
        <w:rPr>
          <w:rFonts w:ascii="Calibri" w:eastAsia="Arial" w:hAnsi="Calibri" w:cs="Arial"/>
        </w:rPr>
        <w:t xml:space="preserve"> </w:t>
      </w:r>
      <w:hyperlink r:id="rId10">
        <w:r>
          <w:rPr>
            <w:rStyle w:val="ListLabel244"/>
            <w:rFonts w:ascii="Arial" w:eastAsia="Arial" w:hAnsi="Arial" w:cs="Arial"/>
            <w:color w:val="0000FF"/>
            <w:sz w:val="20"/>
            <w:u w:val="single" w:color="0000FF"/>
          </w:rPr>
          <w:t>http://www.scottishrefugeecouncil.org.uk/assets/0001/4110/Sharing_Lives_Sharing__Languages_REPORT.p</w:t>
        </w:r>
      </w:hyperlink>
      <w:hyperlink r:id="rId11">
        <w:r>
          <w:rPr>
            <w:rStyle w:val="ListLabel244"/>
            <w:rFonts w:ascii="Arial" w:eastAsia="Arial" w:hAnsi="Arial" w:cs="Arial"/>
            <w:color w:val="0000FF"/>
            <w:sz w:val="20"/>
            <w:u w:val="single" w:color="0000FF"/>
          </w:rPr>
          <w:t>df</w:t>
        </w:r>
      </w:hyperlink>
      <w:hyperlink r:id="rId12">
        <w:r>
          <w:rPr>
            <w:rStyle w:val="ListLabel248"/>
            <w:rFonts w:ascii="Arial" w:eastAsia="Arial" w:hAnsi="Arial" w:cs="Arial"/>
            <w:color w:val="0000FF"/>
            <w:sz w:val="20"/>
          </w:rPr>
          <w:t xml:space="preserve"> </w:t>
        </w:r>
      </w:hyperlink>
    </w:p>
    <w:p w:rsidR="00D93057" w:rsidRDefault="00D93057">
      <w:pPr>
        <w:rPr>
          <w:b/>
          <w:bCs/>
          <w:color w:val="CE181E"/>
        </w:rPr>
      </w:pPr>
    </w:p>
    <w:p w:rsidR="00D93057" w:rsidRDefault="00177F94">
      <w:pPr>
        <w:spacing w:after="76"/>
        <w:jc w:val="both"/>
      </w:pPr>
      <w:r>
        <w:rPr>
          <w:rFonts w:ascii="Calibri" w:hAnsi="Calibri" w:cs="Arial"/>
          <w:b/>
          <w:bCs/>
          <w:color w:val="000000"/>
          <w:sz w:val="26"/>
          <w:szCs w:val="26"/>
        </w:rPr>
        <w:t>3. Tender Specification</w:t>
      </w:r>
    </w:p>
    <w:p w:rsidR="00D93057" w:rsidRDefault="00177F94">
      <w:pPr>
        <w:jc w:val="both"/>
      </w:pPr>
      <w:r>
        <w:rPr>
          <w:rFonts w:ascii="Calibri" w:hAnsi="Calibri" w:cs="Arial"/>
          <w:color w:val="000000"/>
        </w:rPr>
        <w:t>Scottish Refugee Council are seeking tenders from organised groups working with refugees who would like to tak</w:t>
      </w:r>
      <w:r>
        <w:rPr>
          <w:rFonts w:ascii="Calibri" w:hAnsi="Calibri" w:cs="Arial"/>
          <w:color w:val="000000"/>
        </w:rPr>
        <w:t>e part in delivering one of the eight Sharing Lives, Sharing Languages projects as part of New Scots Integration: Rights and Communities.</w:t>
      </w:r>
    </w:p>
    <w:p w:rsidR="00D93057" w:rsidRDefault="00D93057">
      <w:pPr>
        <w:jc w:val="both"/>
        <w:rPr>
          <w:rFonts w:ascii="Calibri" w:hAnsi="Calibri" w:cs="Arial"/>
          <w:color w:val="000000"/>
        </w:rPr>
      </w:pPr>
    </w:p>
    <w:p w:rsidR="00D93057" w:rsidRDefault="00177F94">
      <w:pPr>
        <w:pStyle w:val="Default"/>
        <w:ind w:left="720"/>
      </w:pPr>
      <w:r>
        <w:rPr>
          <w:rFonts w:ascii="Calibri" w:hAnsi="Calibri"/>
          <w:b/>
          <w:bCs/>
        </w:rPr>
        <w:t>3.1 Project Definition</w:t>
      </w:r>
    </w:p>
    <w:p w:rsidR="00D93057" w:rsidRDefault="00177F94">
      <w:pPr>
        <w:pStyle w:val="ListParagraph"/>
        <w:spacing w:before="114" w:after="190"/>
      </w:pPr>
      <w:r>
        <w:rPr>
          <w:rFonts w:ascii="Calibri" w:hAnsi="Calibri" w:cs="Arial"/>
        </w:rPr>
        <w:t>Establish a project to setup and operate a peer education programme which conforms to the Peer</w:t>
      </w:r>
      <w:r>
        <w:rPr>
          <w:rFonts w:ascii="Calibri" w:hAnsi="Calibri" w:cs="Arial"/>
        </w:rPr>
        <w:t xml:space="preserve"> Education Model and Operational Peer Education Model described on Pages 5</w:t>
      </w:r>
      <w:r>
        <w:rPr>
          <w:rFonts w:ascii="Calibri" w:hAnsi="Calibri" w:cs="Arial"/>
          <w:color w:val="CE181E"/>
        </w:rPr>
        <w:t xml:space="preserve"> </w:t>
      </w:r>
      <w:r>
        <w:rPr>
          <w:rFonts w:ascii="Calibri" w:hAnsi="Calibri" w:cs="Arial"/>
        </w:rPr>
        <w:t xml:space="preserve">and 75 of the </w:t>
      </w:r>
      <w:r>
        <w:rPr>
          <w:rFonts w:ascii="Calibri" w:hAnsi="Calibri" w:cs="Arial"/>
          <w:color w:val="000000"/>
        </w:rPr>
        <w:t xml:space="preserve">Sharing Lives, Sharing Languages </w:t>
      </w:r>
      <w:r>
        <w:rPr>
          <w:rFonts w:ascii="Calibri" w:hAnsi="Calibri" w:cs="Arial"/>
        </w:rPr>
        <w:t xml:space="preserve">Pilot Report (and included in Appendix A below). This seeks </w:t>
      </w:r>
      <w:r>
        <w:rPr>
          <w:rFonts w:ascii="Calibri" w:eastAsia="Arial" w:hAnsi="Calibri" w:cs="Arial"/>
        </w:rPr>
        <w:t xml:space="preserve">to build social connections with the wider community, improve cultural </w:t>
      </w:r>
      <w:r>
        <w:rPr>
          <w:rFonts w:ascii="Calibri" w:eastAsia="Arial" w:hAnsi="Calibri" w:cs="Arial"/>
        </w:rPr>
        <w:t>orientation, increase language practice and build employability pathways: or a project based upon a similar approach or with similar objectives</w:t>
      </w:r>
      <w:r>
        <w:rPr>
          <w:rFonts w:ascii="Calibri" w:hAnsi="Calibri" w:cs="Arial"/>
        </w:rPr>
        <w:t>. The project should deliver maximum benefit to the peer participants, particularly refugees and asylum seekers b</w:t>
      </w:r>
      <w:r>
        <w:rPr>
          <w:rFonts w:ascii="Calibri" w:hAnsi="Calibri" w:cs="Arial"/>
        </w:rPr>
        <w:t>y building on the recommendations of the Pilot project, particularly those related to Expanding Social Connections (Page 71 of the Pilot Report).</w:t>
      </w:r>
    </w:p>
    <w:p w:rsidR="00D93057" w:rsidRDefault="00177F94">
      <w:pPr>
        <w:pStyle w:val="ListParagraph"/>
        <w:spacing w:before="114" w:after="190"/>
      </w:pPr>
      <w:r>
        <w:rPr>
          <w:rFonts w:ascii="Calibri" w:hAnsi="Calibri"/>
          <w:b/>
          <w:bCs/>
        </w:rPr>
        <w:t>3.2 Project Duration and Start-Up</w:t>
      </w:r>
    </w:p>
    <w:p w:rsidR="00D93057" w:rsidRDefault="00177F94">
      <w:pPr>
        <w:pStyle w:val="ListParagraph"/>
        <w:spacing w:before="114" w:after="190"/>
      </w:pPr>
      <w:r>
        <w:rPr>
          <w:rFonts w:ascii="Calibri" w:hAnsi="Calibri" w:cs="Arial"/>
        </w:rPr>
        <w:t>The project must operate for 12 months and must end by the</w:t>
      </w:r>
      <w:r>
        <w:rPr>
          <w:rFonts w:ascii="Calibri" w:hAnsi="Calibri" w:cs="Arial"/>
          <w:color w:val="CE181E"/>
        </w:rPr>
        <w:t xml:space="preserve"> </w:t>
      </w:r>
      <w:r>
        <w:rPr>
          <w:rFonts w:ascii="Calibri" w:hAnsi="Calibri" w:cs="Arial"/>
          <w:b/>
          <w:bCs/>
        </w:rPr>
        <w:t>10</w:t>
      </w:r>
      <w:r>
        <w:rPr>
          <w:rFonts w:ascii="Calibri" w:hAnsi="Calibri" w:cs="Arial"/>
          <w:b/>
          <w:bCs/>
          <w:vertAlign w:val="superscript"/>
        </w:rPr>
        <w:t>th</w:t>
      </w:r>
      <w:r>
        <w:rPr>
          <w:rFonts w:ascii="Calibri" w:hAnsi="Calibri" w:cs="Arial"/>
          <w:b/>
          <w:bCs/>
        </w:rPr>
        <w:t xml:space="preserve"> May 2020</w:t>
      </w:r>
      <w:r>
        <w:rPr>
          <w:rFonts w:ascii="Calibri" w:hAnsi="Calibri" w:cs="Arial"/>
        </w:rPr>
        <w:t xml:space="preserve">. A </w:t>
      </w:r>
      <w:r>
        <w:rPr>
          <w:rFonts w:ascii="Calibri" w:hAnsi="Calibri" w:cs="Arial"/>
        </w:rPr>
        <w:t>maximum project start-up phase of one month is included in the project duration. A formal appraisal and sign off of the project start-up will be undertaken by Scottish Refugee Council using the evaluation criteria identified in Appendix C.  On successful s</w:t>
      </w:r>
      <w:r>
        <w:rPr>
          <w:rFonts w:ascii="Calibri" w:hAnsi="Calibri" w:cs="Arial"/>
        </w:rPr>
        <w:t>ign-off of the start-up the second tranche of funding (25%) will be paid.</w:t>
      </w:r>
    </w:p>
    <w:p w:rsidR="00D93057" w:rsidRDefault="00177F94">
      <w:pPr>
        <w:spacing w:after="76"/>
        <w:ind w:left="720"/>
        <w:jc w:val="both"/>
      </w:pPr>
      <w:r>
        <w:rPr>
          <w:rFonts w:ascii="Calibri" w:hAnsi="Calibri" w:cs="Arial"/>
          <w:b/>
          <w:bCs/>
        </w:rPr>
        <w:t>3.3 Project Area</w:t>
      </w:r>
    </w:p>
    <w:p w:rsidR="00D93057" w:rsidRDefault="00177F94">
      <w:pPr>
        <w:spacing w:after="76"/>
        <w:ind w:left="720"/>
        <w:jc w:val="both"/>
      </w:pPr>
      <w:r>
        <w:rPr>
          <w:rFonts w:ascii="Calibri" w:hAnsi="Calibri" w:cs="Arial"/>
        </w:rPr>
        <w:t xml:space="preserve">Projects can be established in any part of Scotland and you will be required to provide details of the area (i.e. which county, city, town, ward, district etc.) you </w:t>
      </w:r>
      <w:r>
        <w:rPr>
          <w:rFonts w:ascii="Calibri" w:hAnsi="Calibri" w:cs="Arial"/>
        </w:rPr>
        <w:t xml:space="preserve">will operate in and an indication of the number of anticipated participants. If there are bids which have duplicate or overlapping areas these will be treated competitively. </w:t>
      </w:r>
    </w:p>
    <w:p w:rsidR="00D93057" w:rsidRDefault="00177F94">
      <w:pPr>
        <w:pStyle w:val="Default"/>
        <w:spacing w:after="76"/>
        <w:ind w:left="720"/>
        <w:jc w:val="both"/>
      </w:pPr>
      <w:r>
        <w:rPr>
          <w:rFonts w:ascii="Calibri" w:hAnsi="Calibri" w:cs="Arial"/>
          <w:b/>
          <w:bCs/>
          <w:color w:val="auto"/>
        </w:rPr>
        <w:lastRenderedPageBreak/>
        <w:t>3.4 Project Ethics</w:t>
      </w:r>
    </w:p>
    <w:p w:rsidR="00D93057" w:rsidRDefault="00177F94">
      <w:pPr>
        <w:pStyle w:val="Default"/>
        <w:spacing w:after="76"/>
        <w:ind w:left="720"/>
        <w:jc w:val="both"/>
      </w:pPr>
      <w:r>
        <w:rPr>
          <w:rFonts w:ascii="Calibri" w:hAnsi="Calibri" w:cs="Arial"/>
          <w:color w:val="auto"/>
        </w:rPr>
        <w:t>You must comply will all relevant General Data Protection Regu</w:t>
      </w:r>
      <w:r>
        <w:rPr>
          <w:rFonts w:ascii="Calibri" w:hAnsi="Calibri" w:cs="Arial"/>
          <w:color w:val="auto"/>
        </w:rPr>
        <w:t>lations (GDPR), particularly those related to media and images. If you intend to work with vulnerable groups please detail that you conform to Protecting Vulnerable Groups requirements.</w:t>
      </w:r>
    </w:p>
    <w:p w:rsidR="00D93057" w:rsidRDefault="00177F94">
      <w:pPr>
        <w:pStyle w:val="Default"/>
        <w:spacing w:after="76"/>
        <w:ind w:left="720"/>
        <w:jc w:val="both"/>
      </w:pPr>
      <w:r>
        <w:rPr>
          <w:rFonts w:ascii="Calibri" w:hAnsi="Calibri" w:cs="Arial"/>
          <w:b/>
          <w:bCs/>
          <w:color w:val="auto"/>
        </w:rPr>
        <w:t>3.5 Project Reporting</w:t>
      </w:r>
    </w:p>
    <w:p w:rsidR="00D93057" w:rsidRDefault="00177F94">
      <w:pPr>
        <w:pStyle w:val="Default"/>
        <w:spacing w:after="76"/>
        <w:ind w:left="720"/>
        <w:jc w:val="both"/>
      </w:pPr>
      <w:r>
        <w:rPr>
          <w:rFonts w:ascii="Calibri" w:hAnsi="Calibri" w:cs="Arial"/>
          <w:color w:val="auto"/>
        </w:rPr>
        <w:t>Each project will be required to produce a repor</w:t>
      </w:r>
      <w:r>
        <w:rPr>
          <w:rFonts w:ascii="Calibri" w:hAnsi="Calibri" w:cs="Arial"/>
          <w:color w:val="auto"/>
        </w:rPr>
        <w:t xml:space="preserve">t every three months covering financial, statistical and evaluation information (as defined in Appendix B below). A closing report must be presented by </w:t>
      </w:r>
      <w:r>
        <w:rPr>
          <w:rFonts w:ascii="Calibri" w:hAnsi="Calibri" w:cs="Arial"/>
          <w:b/>
          <w:bCs/>
          <w:color w:val="auto"/>
        </w:rPr>
        <w:t>31</w:t>
      </w:r>
      <w:r>
        <w:rPr>
          <w:rFonts w:ascii="Calibri" w:hAnsi="Calibri" w:cs="Arial"/>
          <w:b/>
          <w:bCs/>
          <w:color w:val="auto"/>
          <w:vertAlign w:val="superscript"/>
        </w:rPr>
        <w:t xml:space="preserve">st </w:t>
      </w:r>
      <w:r>
        <w:rPr>
          <w:rFonts w:ascii="Calibri" w:hAnsi="Calibri" w:cs="Arial"/>
          <w:b/>
          <w:bCs/>
          <w:color w:val="auto"/>
        </w:rPr>
        <w:t xml:space="preserve">May </w:t>
      </w:r>
      <w:r>
        <w:rPr>
          <w:rFonts w:ascii="Calibri" w:hAnsi="Calibri" w:cs="Arial"/>
          <w:b/>
          <w:bCs/>
          <w:color w:val="auto"/>
        </w:rPr>
        <w:t>2020</w:t>
      </w:r>
      <w:r>
        <w:rPr>
          <w:rFonts w:ascii="Calibri" w:hAnsi="Calibri" w:cs="Arial"/>
          <w:color w:val="auto"/>
        </w:rPr>
        <w:t xml:space="preserve">. </w:t>
      </w:r>
    </w:p>
    <w:p w:rsidR="00D93057" w:rsidRDefault="00177F94">
      <w:pPr>
        <w:pStyle w:val="Default"/>
        <w:spacing w:after="76"/>
        <w:ind w:left="720"/>
        <w:jc w:val="both"/>
      </w:pPr>
      <w:r>
        <w:rPr>
          <w:rFonts w:ascii="Calibri" w:hAnsi="Calibri" w:cs="Arial"/>
          <w:color w:val="auto"/>
        </w:rPr>
        <w:t xml:space="preserve">As a condition of the tender, the third tranche (50%) of the allocated funds will be </w:t>
      </w:r>
      <w:r>
        <w:rPr>
          <w:rFonts w:ascii="Calibri" w:hAnsi="Calibri" w:cs="Arial"/>
          <w:color w:val="auto"/>
        </w:rPr>
        <w:t>paid after 6 months, from the start of the project, subject to Scottish Refugee Council scrutiny of expenditure to date as detailed in the 2</w:t>
      </w:r>
      <w:r>
        <w:rPr>
          <w:rFonts w:ascii="Calibri" w:hAnsi="Calibri" w:cs="Arial"/>
          <w:color w:val="auto"/>
          <w:vertAlign w:val="superscript"/>
        </w:rPr>
        <w:t>nd</w:t>
      </w:r>
      <w:r>
        <w:rPr>
          <w:rFonts w:ascii="Calibri" w:hAnsi="Calibri" w:cs="Arial"/>
          <w:color w:val="auto"/>
        </w:rPr>
        <w:t xml:space="preserve"> report cycle. The delivery date for this 2</w:t>
      </w:r>
      <w:r>
        <w:rPr>
          <w:rFonts w:ascii="Calibri" w:hAnsi="Calibri" w:cs="Arial"/>
          <w:color w:val="auto"/>
          <w:vertAlign w:val="superscript"/>
        </w:rPr>
        <w:t>nd</w:t>
      </w:r>
      <w:r>
        <w:rPr>
          <w:rFonts w:ascii="Calibri" w:hAnsi="Calibri" w:cs="Arial"/>
          <w:color w:val="auto"/>
        </w:rPr>
        <w:t xml:space="preserve"> report will be agreed at the end of the start-up phase. Scottish Ref</w:t>
      </w:r>
      <w:r>
        <w:rPr>
          <w:rFonts w:ascii="Calibri" w:hAnsi="Calibri" w:cs="Arial"/>
          <w:color w:val="auto"/>
        </w:rPr>
        <w:t>ugee Council reserves the right to reduce the allocated funds if the reporting requirements are not met or there is a significant underspend.</w:t>
      </w:r>
    </w:p>
    <w:p w:rsidR="00D93057" w:rsidRDefault="00177F94">
      <w:pPr>
        <w:pStyle w:val="Default"/>
        <w:spacing w:after="76"/>
        <w:ind w:left="720"/>
        <w:jc w:val="both"/>
      </w:pPr>
      <w:r>
        <w:rPr>
          <w:rFonts w:ascii="Calibri" w:hAnsi="Calibri" w:cs="Arial"/>
          <w:b/>
          <w:bCs/>
          <w:color w:val="auto"/>
        </w:rPr>
        <w:t>3.6 Project Management</w:t>
      </w:r>
    </w:p>
    <w:p w:rsidR="00D93057" w:rsidRDefault="00177F94">
      <w:pPr>
        <w:pStyle w:val="Default"/>
        <w:spacing w:after="76"/>
        <w:ind w:left="720"/>
        <w:jc w:val="both"/>
      </w:pPr>
      <w:r>
        <w:rPr>
          <w:rFonts w:ascii="Calibri" w:hAnsi="Calibri" w:cs="Arial"/>
          <w:color w:val="auto"/>
        </w:rPr>
        <w:t>Whilst formal project management of the project is not a requirement of the tender, it shou</w:t>
      </w:r>
      <w:r>
        <w:rPr>
          <w:rFonts w:ascii="Calibri" w:hAnsi="Calibri" w:cs="Arial"/>
          <w:color w:val="auto"/>
        </w:rPr>
        <w:t xml:space="preserve">ld be understood that planning and control of personnel and events will be a necessary part of the project in order to deliver the best opportunities for the refugee participants and to meet the contractual reporting and financial requirements. An outline </w:t>
      </w:r>
      <w:r>
        <w:rPr>
          <w:rFonts w:ascii="Calibri" w:hAnsi="Calibri" w:cs="Arial"/>
          <w:color w:val="auto"/>
        </w:rPr>
        <w:t>of how you will ensure these control procedures are established and operated should be included in your tender.</w:t>
      </w:r>
    </w:p>
    <w:p w:rsidR="00D93057" w:rsidRDefault="00177F94">
      <w:pPr>
        <w:pStyle w:val="Default"/>
        <w:spacing w:after="76"/>
        <w:ind w:left="720"/>
        <w:jc w:val="both"/>
      </w:pPr>
      <w:r>
        <w:rPr>
          <w:rFonts w:ascii="Calibri" w:hAnsi="Calibri" w:cs="Arial"/>
          <w:b/>
          <w:bCs/>
          <w:color w:val="auto"/>
        </w:rPr>
        <w:t>3.7 Project Outputs</w:t>
      </w:r>
    </w:p>
    <w:p w:rsidR="00D93057" w:rsidRDefault="00177F94">
      <w:pPr>
        <w:pStyle w:val="Default"/>
        <w:spacing w:after="76"/>
        <w:ind w:left="720"/>
        <w:jc w:val="both"/>
      </w:pPr>
      <w:r>
        <w:rPr>
          <w:rFonts w:ascii="Calibri" w:hAnsi="Calibri" w:cs="Arial"/>
          <w:color w:val="auto"/>
        </w:rPr>
        <w:t xml:space="preserve">For the peer participants in your project, we hope the outputs are as varied, innovative, interesting and successful as you </w:t>
      </w:r>
      <w:r>
        <w:rPr>
          <w:rFonts w:ascii="Calibri" w:hAnsi="Calibri" w:cs="Arial"/>
          <w:color w:val="auto"/>
        </w:rPr>
        <w:t xml:space="preserve">can make them. Scottish Refugee Council, however, will require the reports described in Section 3.5 Project Reporting above. These must be presented to a schedule which will be agreed during project start-up. In addition, the appraisal and sign-off of the </w:t>
      </w:r>
      <w:r>
        <w:rPr>
          <w:rFonts w:ascii="Calibri" w:hAnsi="Calibri" w:cs="Arial"/>
          <w:color w:val="auto"/>
        </w:rPr>
        <w:t>project start-up will require the production of evidence as identified in the evaluation criteria (Appendix C).</w:t>
      </w:r>
    </w:p>
    <w:p w:rsidR="00D93057" w:rsidRDefault="00177F94">
      <w:pPr>
        <w:pStyle w:val="Default"/>
        <w:spacing w:after="76"/>
        <w:ind w:left="720"/>
        <w:jc w:val="both"/>
      </w:pPr>
      <w:r>
        <w:rPr>
          <w:rFonts w:ascii="Calibri" w:hAnsi="Calibri" w:cs="Arial"/>
          <w:color w:val="auto"/>
        </w:rPr>
        <w:t>To demonstrate success and document increasing social connection and integration activities, please take every opportunity to record video clips</w:t>
      </w:r>
      <w:r>
        <w:rPr>
          <w:rFonts w:ascii="Calibri" w:hAnsi="Calibri" w:cs="Arial"/>
          <w:color w:val="auto"/>
        </w:rPr>
        <w:t xml:space="preserve"> and images. You will be able to upload these to the National Digital Platform (New Scots Connect) which Scottish Refugee Council is developing</w:t>
      </w:r>
    </w:p>
    <w:p w:rsidR="00D93057" w:rsidRDefault="00177F94">
      <w:pPr>
        <w:pStyle w:val="Default"/>
        <w:spacing w:after="76"/>
        <w:ind w:left="720"/>
        <w:jc w:val="both"/>
      </w:pPr>
      <w:r>
        <w:rPr>
          <w:rFonts w:ascii="Calibri" w:hAnsi="Calibri" w:cs="Arial"/>
          <w:b/>
          <w:bCs/>
          <w:color w:val="auto"/>
        </w:rPr>
        <w:t>3.8 Project Support</w:t>
      </w:r>
    </w:p>
    <w:p w:rsidR="00D93057" w:rsidRDefault="00177F94">
      <w:pPr>
        <w:pStyle w:val="Default"/>
        <w:spacing w:after="76"/>
        <w:ind w:left="720"/>
        <w:jc w:val="both"/>
      </w:pPr>
      <w:r>
        <w:rPr>
          <w:rFonts w:ascii="Calibri" w:hAnsi="Calibri" w:cs="Arial"/>
          <w:color w:val="auto"/>
        </w:rPr>
        <w:t>As part of the New Scots Implementation: Rights and Communities project, Scottish Refugee Co</w:t>
      </w:r>
      <w:r>
        <w:rPr>
          <w:rFonts w:ascii="Calibri" w:hAnsi="Calibri" w:cs="Arial"/>
          <w:color w:val="auto"/>
        </w:rPr>
        <w:t>uncil has established a network of Regional Integration Co-ordinators, who with the aid of the National Faiths-Based Co-ordinator, will provide on-going contact, advice and support to the SLSL projects and act as a communication channel to ensure awareness</w:t>
      </w:r>
      <w:r>
        <w:rPr>
          <w:rFonts w:ascii="Calibri" w:hAnsi="Calibri" w:cs="Arial"/>
          <w:color w:val="auto"/>
        </w:rPr>
        <w:t xml:space="preserve"> of good practice, tools and techniques. </w:t>
      </w:r>
    </w:p>
    <w:p w:rsidR="00D93057" w:rsidRDefault="00177F94">
      <w:pPr>
        <w:pStyle w:val="Default"/>
        <w:spacing w:after="76"/>
        <w:ind w:left="720"/>
        <w:jc w:val="both"/>
      </w:pPr>
      <w:r>
        <w:rPr>
          <w:rFonts w:ascii="Calibri" w:hAnsi="Calibri" w:cs="Arial"/>
          <w:b/>
          <w:bCs/>
          <w:color w:val="auto"/>
        </w:rPr>
        <w:t>3.9 Project Key Dates</w:t>
      </w:r>
    </w:p>
    <w:p w:rsidR="00D93057" w:rsidRDefault="00D93057">
      <w:pPr>
        <w:pStyle w:val="Default"/>
        <w:spacing w:after="76"/>
        <w:ind w:left="720"/>
        <w:jc w:val="both"/>
        <w:rPr>
          <w:rFonts w:ascii="Calibri" w:hAnsi="Calibri" w:cs="Arial"/>
          <w:b/>
          <w:bCs/>
          <w:color w:val="auto"/>
        </w:rPr>
      </w:pPr>
    </w:p>
    <w:tbl>
      <w:tblPr>
        <w:tblW w:w="8340" w:type="dxa"/>
        <w:tblInd w:w="784" w:type="dxa"/>
        <w:tblBorders>
          <w:top w:val="single" w:sz="2" w:space="0" w:color="000000"/>
          <w:left w:val="single" w:sz="2" w:space="0" w:color="000000"/>
          <w:bottom w:val="single" w:sz="2" w:space="0" w:color="000000"/>
          <w:insideH w:val="single" w:sz="2" w:space="0" w:color="000000"/>
        </w:tblBorders>
        <w:tblCellMar>
          <w:top w:w="55" w:type="dxa"/>
          <w:left w:w="45" w:type="dxa"/>
          <w:bottom w:w="55" w:type="dxa"/>
          <w:right w:w="55" w:type="dxa"/>
        </w:tblCellMar>
        <w:tblLook w:val="04A0" w:firstRow="1" w:lastRow="0" w:firstColumn="1" w:lastColumn="0" w:noHBand="0" w:noVBand="1"/>
      </w:tblPr>
      <w:tblGrid>
        <w:gridCol w:w="4246"/>
        <w:gridCol w:w="4094"/>
      </w:tblGrid>
      <w:tr w:rsidR="00D93057">
        <w:tc>
          <w:tcPr>
            <w:tcW w:w="4245" w:type="dxa"/>
            <w:tcBorders>
              <w:top w:val="single" w:sz="2" w:space="0" w:color="000000"/>
              <w:left w:val="single" w:sz="2" w:space="0" w:color="000000"/>
              <w:bottom w:val="single" w:sz="2" w:space="0" w:color="000000"/>
            </w:tcBorders>
            <w:shd w:val="clear" w:color="auto" w:fill="auto"/>
          </w:tcPr>
          <w:p w:rsidR="00D93057" w:rsidRDefault="00177F94">
            <w:r>
              <w:rPr>
                <w:rFonts w:ascii="Calibri" w:hAnsi="Calibri" w:cs="Arial"/>
              </w:rPr>
              <w:t>Tender closure date</w:t>
            </w:r>
            <w:r>
              <w:rPr>
                <w:rFonts w:ascii="Calibri" w:hAnsi="Calibri" w:cs="Arial"/>
              </w:rPr>
              <w:tab/>
            </w:r>
          </w:p>
        </w:tc>
        <w:tc>
          <w:tcPr>
            <w:tcW w:w="4094" w:type="dxa"/>
            <w:tcBorders>
              <w:top w:val="single" w:sz="2" w:space="0" w:color="000000"/>
              <w:left w:val="single" w:sz="2" w:space="0" w:color="000000"/>
              <w:bottom w:val="single" w:sz="2" w:space="0" w:color="000000"/>
              <w:right w:val="single" w:sz="2" w:space="0" w:color="000000"/>
            </w:tcBorders>
            <w:shd w:val="clear" w:color="auto" w:fill="auto"/>
          </w:tcPr>
          <w:p w:rsidR="00D93057" w:rsidRDefault="00177F94">
            <w:pPr>
              <w:jc w:val="right"/>
            </w:pPr>
            <w:r>
              <w:rPr>
                <w:rFonts w:ascii="Calibri" w:hAnsi="Calibri" w:cs="Arial"/>
              </w:rPr>
              <w:t>5</w:t>
            </w:r>
            <w:r>
              <w:rPr>
                <w:rFonts w:ascii="Calibri" w:hAnsi="Calibri" w:cs="Arial"/>
                <w:vertAlign w:val="superscript"/>
              </w:rPr>
              <w:t>th</w:t>
            </w:r>
            <w:r>
              <w:rPr>
                <w:rFonts w:ascii="Calibri" w:hAnsi="Calibri" w:cs="Arial"/>
              </w:rPr>
              <w:t xml:space="preserve"> May 2019</w:t>
            </w:r>
          </w:p>
        </w:tc>
      </w:tr>
      <w:tr w:rsidR="00D93057">
        <w:tc>
          <w:tcPr>
            <w:tcW w:w="4245" w:type="dxa"/>
            <w:tcBorders>
              <w:top w:val="single" w:sz="2" w:space="0" w:color="000000"/>
              <w:left w:val="single" w:sz="2" w:space="0" w:color="000000"/>
              <w:bottom w:val="single" w:sz="2" w:space="0" w:color="000000"/>
            </w:tcBorders>
            <w:shd w:val="clear" w:color="auto" w:fill="auto"/>
          </w:tcPr>
          <w:p w:rsidR="00D93057" w:rsidRDefault="00177F94">
            <w:r>
              <w:rPr>
                <w:rFonts w:ascii="Calibri" w:hAnsi="Calibri" w:cs="Arial"/>
              </w:rPr>
              <w:t>Decisions made by close of business</w:t>
            </w:r>
            <w:r>
              <w:rPr>
                <w:rFonts w:ascii="Calibri" w:hAnsi="Calibri" w:cs="Arial"/>
              </w:rPr>
              <w:tab/>
            </w:r>
            <w:r>
              <w:rPr>
                <w:rFonts w:ascii="Calibri" w:hAnsi="Calibri" w:cs="Arial"/>
              </w:rPr>
              <w:tab/>
            </w:r>
          </w:p>
        </w:tc>
        <w:tc>
          <w:tcPr>
            <w:tcW w:w="4094" w:type="dxa"/>
            <w:tcBorders>
              <w:top w:val="single" w:sz="2" w:space="0" w:color="000000"/>
              <w:left w:val="single" w:sz="2" w:space="0" w:color="000000"/>
              <w:bottom w:val="single" w:sz="2" w:space="0" w:color="000000"/>
              <w:right w:val="single" w:sz="2" w:space="0" w:color="000000"/>
            </w:tcBorders>
            <w:shd w:val="clear" w:color="auto" w:fill="auto"/>
          </w:tcPr>
          <w:p w:rsidR="00D93057" w:rsidRDefault="00177F94">
            <w:pPr>
              <w:jc w:val="right"/>
            </w:pPr>
            <w:r>
              <w:rPr>
                <w:rFonts w:ascii="Calibri" w:hAnsi="Calibri" w:cs="Arial"/>
              </w:rPr>
              <w:t>10</w:t>
            </w:r>
            <w:r>
              <w:rPr>
                <w:rFonts w:ascii="Calibri" w:hAnsi="Calibri" w:cs="Arial"/>
                <w:vertAlign w:val="superscript"/>
              </w:rPr>
              <w:t>th</w:t>
            </w:r>
            <w:r>
              <w:rPr>
                <w:rFonts w:ascii="Calibri" w:hAnsi="Calibri" w:cs="Arial"/>
              </w:rPr>
              <w:t xml:space="preserve"> May 2019</w:t>
            </w:r>
          </w:p>
        </w:tc>
      </w:tr>
      <w:tr w:rsidR="00D93057">
        <w:tc>
          <w:tcPr>
            <w:tcW w:w="4245" w:type="dxa"/>
            <w:tcBorders>
              <w:top w:val="single" w:sz="2" w:space="0" w:color="000000"/>
              <w:left w:val="single" w:sz="2" w:space="0" w:color="000000"/>
              <w:bottom w:val="single" w:sz="2" w:space="0" w:color="000000"/>
            </w:tcBorders>
            <w:shd w:val="clear" w:color="auto" w:fill="auto"/>
          </w:tcPr>
          <w:p w:rsidR="00D93057" w:rsidRDefault="00177F94">
            <w:r>
              <w:rPr>
                <w:rFonts w:ascii="Calibri" w:hAnsi="Calibri" w:cs="Arial"/>
                <w:b/>
                <w:bCs/>
              </w:rPr>
              <w:lastRenderedPageBreak/>
              <w:t>Official Project start date</w:t>
            </w:r>
            <w:r>
              <w:rPr>
                <w:rFonts w:ascii="Calibri" w:hAnsi="Calibri" w:cs="Arial"/>
                <w:b/>
                <w:bCs/>
              </w:rPr>
              <w:tab/>
            </w:r>
            <w:r>
              <w:rPr>
                <w:rFonts w:ascii="Calibri" w:hAnsi="Calibri" w:cs="Arial"/>
                <w:b/>
                <w:bCs/>
              </w:rPr>
              <w:tab/>
            </w:r>
          </w:p>
        </w:tc>
        <w:tc>
          <w:tcPr>
            <w:tcW w:w="4094" w:type="dxa"/>
            <w:tcBorders>
              <w:top w:val="single" w:sz="2" w:space="0" w:color="000000"/>
              <w:left w:val="single" w:sz="2" w:space="0" w:color="000000"/>
              <w:bottom w:val="single" w:sz="2" w:space="0" w:color="000000"/>
              <w:right w:val="single" w:sz="2" w:space="0" w:color="000000"/>
            </w:tcBorders>
            <w:shd w:val="clear" w:color="auto" w:fill="auto"/>
          </w:tcPr>
          <w:p w:rsidR="00D93057" w:rsidRDefault="00177F94">
            <w:pPr>
              <w:jc w:val="right"/>
            </w:pPr>
            <w:r>
              <w:rPr>
                <w:rFonts w:ascii="Calibri" w:hAnsi="Calibri" w:cs="Arial"/>
                <w:b/>
                <w:bCs/>
              </w:rPr>
              <w:t>13</w:t>
            </w:r>
            <w:r>
              <w:rPr>
                <w:rFonts w:ascii="Calibri" w:hAnsi="Calibri" w:cs="Arial"/>
                <w:b/>
                <w:bCs/>
                <w:vertAlign w:val="superscript"/>
              </w:rPr>
              <w:t>th</w:t>
            </w:r>
            <w:r>
              <w:rPr>
                <w:rFonts w:ascii="Calibri" w:hAnsi="Calibri" w:cs="Arial"/>
                <w:b/>
                <w:bCs/>
              </w:rPr>
              <w:t xml:space="preserve"> May 2019</w:t>
            </w:r>
          </w:p>
        </w:tc>
      </w:tr>
      <w:tr w:rsidR="00D93057">
        <w:tc>
          <w:tcPr>
            <w:tcW w:w="4245" w:type="dxa"/>
            <w:tcBorders>
              <w:top w:val="single" w:sz="2" w:space="0" w:color="000000"/>
              <w:left w:val="single" w:sz="2" w:space="0" w:color="000000"/>
              <w:bottom w:val="single" w:sz="2" w:space="0" w:color="000000"/>
            </w:tcBorders>
            <w:shd w:val="clear" w:color="auto" w:fill="auto"/>
          </w:tcPr>
          <w:p w:rsidR="00D93057" w:rsidRDefault="00177F94">
            <w:r>
              <w:rPr>
                <w:rFonts w:ascii="Calibri" w:hAnsi="Calibri" w:cs="Arial"/>
              </w:rPr>
              <w:t>Project start-up phase complete</w:t>
            </w:r>
            <w:r>
              <w:rPr>
                <w:rFonts w:ascii="Calibri" w:hAnsi="Calibri" w:cs="Arial"/>
              </w:rPr>
              <w:tab/>
            </w:r>
          </w:p>
        </w:tc>
        <w:tc>
          <w:tcPr>
            <w:tcW w:w="4094" w:type="dxa"/>
            <w:tcBorders>
              <w:top w:val="single" w:sz="2" w:space="0" w:color="000000"/>
              <w:left w:val="single" w:sz="2" w:space="0" w:color="000000"/>
              <w:bottom w:val="single" w:sz="2" w:space="0" w:color="000000"/>
              <w:right w:val="single" w:sz="2" w:space="0" w:color="000000"/>
            </w:tcBorders>
            <w:shd w:val="clear" w:color="auto" w:fill="auto"/>
          </w:tcPr>
          <w:p w:rsidR="00D93057" w:rsidRDefault="00177F94">
            <w:pPr>
              <w:jc w:val="right"/>
            </w:pPr>
            <w:r>
              <w:rPr>
                <w:rFonts w:ascii="Calibri" w:hAnsi="Calibri" w:cs="Arial"/>
              </w:rPr>
              <w:t>10</w:t>
            </w:r>
            <w:r>
              <w:rPr>
                <w:rFonts w:ascii="Calibri" w:hAnsi="Calibri" w:cs="Arial"/>
                <w:vertAlign w:val="superscript"/>
              </w:rPr>
              <w:t>th</w:t>
            </w:r>
            <w:r>
              <w:rPr>
                <w:rFonts w:ascii="Calibri" w:hAnsi="Calibri" w:cs="Arial"/>
              </w:rPr>
              <w:t xml:space="preserve"> June 2019</w:t>
            </w:r>
          </w:p>
        </w:tc>
      </w:tr>
      <w:tr w:rsidR="00D93057">
        <w:tc>
          <w:tcPr>
            <w:tcW w:w="4245" w:type="dxa"/>
            <w:tcBorders>
              <w:top w:val="single" w:sz="2" w:space="0" w:color="000000"/>
              <w:left w:val="single" w:sz="2" w:space="0" w:color="000000"/>
              <w:bottom w:val="single" w:sz="2" w:space="0" w:color="000000"/>
            </w:tcBorders>
            <w:shd w:val="clear" w:color="auto" w:fill="auto"/>
          </w:tcPr>
          <w:p w:rsidR="00D93057" w:rsidRDefault="00177F94">
            <w:r>
              <w:rPr>
                <w:rFonts w:ascii="Calibri" w:hAnsi="Calibri"/>
              </w:rPr>
              <w:t>Mid-project review</w:t>
            </w:r>
          </w:p>
        </w:tc>
        <w:tc>
          <w:tcPr>
            <w:tcW w:w="4094" w:type="dxa"/>
            <w:tcBorders>
              <w:top w:val="single" w:sz="2" w:space="0" w:color="000000"/>
              <w:left w:val="single" w:sz="2" w:space="0" w:color="000000"/>
              <w:bottom w:val="single" w:sz="2" w:space="0" w:color="000000"/>
              <w:right w:val="single" w:sz="2" w:space="0" w:color="000000"/>
            </w:tcBorders>
            <w:shd w:val="clear" w:color="auto" w:fill="auto"/>
          </w:tcPr>
          <w:p w:rsidR="00D93057" w:rsidRDefault="00177F94">
            <w:pPr>
              <w:jc w:val="right"/>
            </w:pPr>
            <w:r>
              <w:rPr>
                <w:rFonts w:ascii="Calibri" w:hAnsi="Calibri"/>
              </w:rPr>
              <w:t>Week commencing 11</w:t>
            </w:r>
            <w:r>
              <w:rPr>
                <w:rFonts w:ascii="Calibri" w:hAnsi="Calibri"/>
                <w:vertAlign w:val="superscript"/>
              </w:rPr>
              <w:t>th</w:t>
            </w:r>
            <w:r>
              <w:rPr>
                <w:rFonts w:ascii="Calibri" w:hAnsi="Calibri"/>
              </w:rPr>
              <w:t xml:space="preserve"> November 2019</w:t>
            </w:r>
          </w:p>
        </w:tc>
      </w:tr>
      <w:tr w:rsidR="00D93057">
        <w:tc>
          <w:tcPr>
            <w:tcW w:w="4245" w:type="dxa"/>
            <w:tcBorders>
              <w:top w:val="single" w:sz="2" w:space="0" w:color="000000"/>
              <w:left w:val="single" w:sz="2" w:space="0" w:color="000000"/>
              <w:bottom w:val="single" w:sz="2" w:space="0" w:color="000000"/>
            </w:tcBorders>
            <w:shd w:val="clear" w:color="auto" w:fill="auto"/>
          </w:tcPr>
          <w:p w:rsidR="00D93057" w:rsidRDefault="00177F94">
            <w:r>
              <w:rPr>
                <w:rFonts w:ascii="Calibri" w:hAnsi="Calibri" w:cs="Arial"/>
                <w:b/>
                <w:bCs/>
              </w:rPr>
              <w:t>Official Project end date</w:t>
            </w:r>
            <w:r>
              <w:rPr>
                <w:rFonts w:ascii="Calibri" w:hAnsi="Calibri" w:cs="Arial"/>
              </w:rPr>
              <w:tab/>
            </w:r>
            <w:r>
              <w:rPr>
                <w:rFonts w:ascii="Calibri" w:hAnsi="Calibri" w:cs="Arial"/>
              </w:rPr>
              <w:tab/>
            </w:r>
          </w:p>
        </w:tc>
        <w:tc>
          <w:tcPr>
            <w:tcW w:w="4094" w:type="dxa"/>
            <w:tcBorders>
              <w:top w:val="single" w:sz="2" w:space="0" w:color="000000"/>
              <w:left w:val="single" w:sz="2" w:space="0" w:color="000000"/>
              <w:bottom w:val="single" w:sz="2" w:space="0" w:color="000000"/>
              <w:right w:val="single" w:sz="2" w:space="0" w:color="000000"/>
            </w:tcBorders>
            <w:shd w:val="clear" w:color="auto" w:fill="auto"/>
          </w:tcPr>
          <w:p w:rsidR="00D93057" w:rsidRDefault="00177F94">
            <w:pPr>
              <w:jc w:val="right"/>
            </w:pPr>
            <w:r>
              <w:rPr>
                <w:rFonts w:ascii="Calibri" w:hAnsi="Calibri" w:cs="Arial"/>
                <w:b/>
                <w:bCs/>
              </w:rPr>
              <w:t>10</w:t>
            </w:r>
            <w:r>
              <w:rPr>
                <w:rFonts w:ascii="Calibri" w:hAnsi="Calibri" w:cs="Arial"/>
                <w:b/>
                <w:bCs/>
                <w:vertAlign w:val="superscript"/>
              </w:rPr>
              <w:t>th</w:t>
            </w:r>
            <w:r>
              <w:rPr>
                <w:rFonts w:ascii="Calibri" w:hAnsi="Calibri" w:cs="Arial"/>
                <w:b/>
                <w:bCs/>
              </w:rPr>
              <w:t xml:space="preserve"> May 2020</w:t>
            </w:r>
          </w:p>
        </w:tc>
      </w:tr>
      <w:tr w:rsidR="00D93057">
        <w:tc>
          <w:tcPr>
            <w:tcW w:w="4245" w:type="dxa"/>
            <w:tcBorders>
              <w:top w:val="single" w:sz="2" w:space="0" w:color="000000"/>
              <w:left w:val="single" w:sz="2" w:space="0" w:color="000000"/>
              <w:bottom w:val="single" w:sz="2" w:space="0" w:color="000000"/>
            </w:tcBorders>
            <w:shd w:val="clear" w:color="auto" w:fill="auto"/>
          </w:tcPr>
          <w:p w:rsidR="00D93057" w:rsidRDefault="00177F94">
            <w:pPr>
              <w:pStyle w:val="Default"/>
              <w:spacing w:after="76"/>
              <w:jc w:val="both"/>
            </w:pPr>
            <w:r>
              <w:rPr>
                <w:rFonts w:ascii="Calibri" w:hAnsi="Calibri" w:cs="Arial"/>
                <w:color w:val="auto"/>
              </w:rPr>
              <w:t>Closing report presented by</w:t>
            </w:r>
          </w:p>
        </w:tc>
        <w:tc>
          <w:tcPr>
            <w:tcW w:w="4094" w:type="dxa"/>
            <w:tcBorders>
              <w:top w:val="single" w:sz="2" w:space="0" w:color="000000"/>
              <w:left w:val="single" w:sz="2" w:space="0" w:color="000000"/>
              <w:bottom w:val="single" w:sz="2" w:space="0" w:color="000000"/>
              <w:right w:val="single" w:sz="2" w:space="0" w:color="000000"/>
            </w:tcBorders>
            <w:shd w:val="clear" w:color="auto" w:fill="auto"/>
          </w:tcPr>
          <w:p w:rsidR="00D93057" w:rsidRDefault="00177F94">
            <w:pPr>
              <w:pStyle w:val="Default"/>
              <w:spacing w:after="76"/>
              <w:jc w:val="right"/>
            </w:pPr>
            <w:r>
              <w:rPr>
                <w:rFonts w:ascii="Calibri" w:hAnsi="Calibri" w:cs="Arial"/>
                <w:color w:val="auto"/>
              </w:rPr>
              <w:t>31</w:t>
            </w:r>
            <w:r>
              <w:rPr>
                <w:rFonts w:ascii="Calibri" w:hAnsi="Calibri" w:cs="Arial"/>
                <w:color w:val="auto"/>
                <w:vertAlign w:val="superscript"/>
              </w:rPr>
              <w:t xml:space="preserve">st </w:t>
            </w:r>
            <w:r>
              <w:rPr>
                <w:rFonts w:ascii="Calibri" w:hAnsi="Calibri" w:cs="Arial"/>
                <w:color w:val="auto"/>
              </w:rPr>
              <w:t xml:space="preserve">May </w:t>
            </w:r>
            <w:r>
              <w:rPr>
                <w:rFonts w:ascii="Calibri" w:hAnsi="Calibri" w:cs="Arial"/>
                <w:color w:val="auto"/>
              </w:rPr>
              <w:t>2020</w:t>
            </w:r>
          </w:p>
        </w:tc>
      </w:tr>
      <w:tr w:rsidR="00D93057">
        <w:tc>
          <w:tcPr>
            <w:tcW w:w="4245" w:type="dxa"/>
            <w:tcBorders>
              <w:top w:val="single" w:sz="2" w:space="0" w:color="000000"/>
              <w:left w:val="single" w:sz="2" w:space="0" w:color="000000"/>
              <w:bottom w:val="single" w:sz="2" w:space="0" w:color="000000"/>
            </w:tcBorders>
            <w:shd w:val="clear" w:color="auto" w:fill="auto"/>
          </w:tcPr>
          <w:p w:rsidR="00D93057" w:rsidRDefault="00177F94">
            <w:r>
              <w:rPr>
                <w:rFonts w:ascii="Calibri" w:hAnsi="Calibri"/>
              </w:rPr>
              <w:t>Project Presentation Day</w:t>
            </w:r>
          </w:p>
        </w:tc>
        <w:tc>
          <w:tcPr>
            <w:tcW w:w="4094" w:type="dxa"/>
            <w:tcBorders>
              <w:top w:val="single" w:sz="2" w:space="0" w:color="000000"/>
              <w:left w:val="single" w:sz="2" w:space="0" w:color="000000"/>
              <w:bottom w:val="single" w:sz="2" w:space="0" w:color="000000"/>
              <w:right w:val="single" w:sz="2" w:space="0" w:color="000000"/>
            </w:tcBorders>
            <w:shd w:val="clear" w:color="auto" w:fill="auto"/>
          </w:tcPr>
          <w:p w:rsidR="00D93057" w:rsidRDefault="00177F94">
            <w:pPr>
              <w:jc w:val="right"/>
            </w:pPr>
            <w:r>
              <w:rPr>
                <w:rFonts w:ascii="Calibri" w:hAnsi="Calibri"/>
              </w:rPr>
              <w:t>To be confirmed</w:t>
            </w:r>
          </w:p>
        </w:tc>
      </w:tr>
    </w:tbl>
    <w:p w:rsidR="00D93057" w:rsidRDefault="00D93057">
      <w:pPr>
        <w:spacing w:after="76"/>
        <w:ind w:left="720"/>
        <w:jc w:val="both"/>
        <w:rPr>
          <w:rFonts w:ascii="Calibri" w:hAnsi="Calibri" w:cs="Arial"/>
          <w:b/>
          <w:bCs/>
        </w:rPr>
      </w:pPr>
    </w:p>
    <w:p w:rsidR="00D93057" w:rsidRDefault="00177F94">
      <w:pPr>
        <w:pStyle w:val="Default"/>
        <w:spacing w:after="76"/>
        <w:ind w:left="720"/>
        <w:jc w:val="both"/>
      </w:pPr>
      <w:r>
        <w:rPr>
          <w:rFonts w:ascii="Calibri" w:hAnsi="Calibri" w:cs="Arial"/>
          <w:b/>
          <w:bCs/>
          <w:color w:val="auto"/>
        </w:rPr>
        <w:t>3.10 Project Presentation</w:t>
      </w:r>
    </w:p>
    <w:p w:rsidR="00D93057" w:rsidRDefault="00177F94">
      <w:pPr>
        <w:pStyle w:val="Default"/>
        <w:spacing w:after="76"/>
        <w:ind w:left="720"/>
        <w:jc w:val="both"/>
      </w:pPr>
      <w:r>
        <w:rPr>
          <w:rFonts w:ascii="Calibri" w:hAnsi="Calibri" w:cs="Arial"/>
          <w:color w:val="auto"/>
        </w:rPr>
        <w:t xml:space="preserve">Scottish Refugee Council will also require your attendance at an event to be held once all the SLSL projects are completed. At this event, we would like a member of your group and a refugee participant to: </w:t>
      </w:r>
    </w:p>
    <w:p w:rsidR="00D93057" w:rsidRDefault="00177F94">
      <w:pPr>
        <w:pStyle w:val="Default"/>
        <w:numPr>
          <w:ilvl w:val="0"/>
          <w:numId w:val="5"/>
        </w:numPr>
        <w:spacing w:after="76"/>
        <w:jc w:val="both"/>
      </w:pPr>
      <w:r>
        <w:rPr>
          <w:rFonts w:ascii="Calibri" w:hAnsi="Calibri" w:cs="Arial"/>
          <w:color w:val="auto"/>
        </w:rPr>
        <w:t>present your project to the other projects, inclu</w:t>
      </w:r>
      <w:r>
        <w:rPr>
          <w:rFonts w:ascii="Calibri" w:hAnsi="Calibri" w:cs="Arial"/>
          <w:color w:val="auto"/>
        </w:rPr>
        <w:t xml:space="preserve">ding </w:t>
      </w:r>
      <w:bookmarkStart w:id="1" w:name="__DdeLink__2133_729127988"/>
      <w:r>
        <w:rPr>
          <w:rFonts w:ascii="Calibri" w:hAnsi="Calibri" w:cs="Arial"/>
          <w:color w:val="auto"/>
        </w:rPr>
        <w:t>video clips and images of successful activities, and</w:t>
      </w:r>
      <w:bookmarkEnd w:id="1"/>
    </w:p>
    <w:p w:rsidR="00D93057" w:rsidRDefault="00177F94">
      <w:pPr>
        <w:pStyle w:val="Default"/>
        <w:numPr>
          <w:ilvl w:val="0"/>
          <w:numId w:val="5"/>
        </w:numPr>
        <w:spacing w:after="76"/>
        <w:jc w:val="both"/>
      </w:pPr>
      <w:r>
        <w:rPr>
          <w:rFonts w:ascii="Calibri" w:hAnsi="Calibri" w:cs="Arial"/>
          <w:color w:val="auto"/>
        </w:rPr>
        <w:t>to discuss and agree a ‘toolkit’ of good practices for future community groups to use to further the concept and practice of ‘peer’ learning in their communities, and</w:t>
      </w:r>
    </w:p>
    <w:p w:rsidR="00D93057" w:rsidRDefault="00177F94">
      <w:pPr>
        <w:pStyle w:val="Default"/>
        <w:numPr>
          <w:ilvl w:val="0"/>
          <w:numId w:val="5"/>
        </w:numPr>
        <w:spacing w:after="76"/>
        <w:jc w:val="both"/>
      </w:pPr>
      <w:r>
        <w:rPr>
          <w:rFonts w:ascii="Calibri" w:hAnsi="Calibri" w:cs="Arial"/>
          <w:color w:val="auto"/>
        </w:rPr>
        <w:t>to celebrate your successes.</w:t>
      </w:r>
    </w:p>
    <w:p w:rsidR="00D93057" w:rsidRDefault="00177F94">
      <w:pPr>
        <w:pStyle w:val="Default"/>
        <w:spacing w:after="76"/>
        <w:ind w:left="720"/>
        <w:jc w:val="both"/>
      </w:pPr>
      <w:r>
        <w:rPr>
          <w:rFonts w:ascii="Calibri" w:hAnsi="Calibri" w:cs="Arial"/>
          <w:color w:val="auto"/>
        </w:rPr>
        <w:t>Tr</w:t>
      </w:r>
      <w:r>
        <w:rPr>
          <w:rFonts w:ascii="Calibri" w:hAnsi="Calibri" w:cs="Arial"/>
          <w:color w:val="auto"/>
        </w:rPr>
        <w:t xml:space="preserve">avel expenses will be available for a project member and refugee participant to attend and a more detailed brief for the presentation and agenda for the day will be presented nearer the time.  </w:t>
      </w:r>
    </w:p>
    <w:p w:rsidR="00D93057" w:rsidRDefault="00D93057">
      <w:pPr>
        <w:pStyle w:val="Default"/>
        <w:spacing w:after="76"/>
        <w:ind w:left="720"/>
        <w:jc w:val="both"/>
        <w:rPr>
          <w:rFonts w:ascii="Calibri" w:hAnsi="Calibri" w:cs="Arial"/>
          <w:b/>
          <w:bCs/>
        </w:rPr>
      </w:pPr>
    </w:p>
    <w:p w:rsidR="00D93057" w:rsidRDefault="00177F94">
      <w:pPr>
        <w:pStyle w:val="Default"/>
        <w:spacing w:before="57" w:after="57"/>
      </w:pPr>
      <w:r>
        <w:rPr>
          <w:rFonts w:ascii="Calibri" w:hAnsi="Calibri" w:cs="Arial"/>
          <w:b/>
          <w:bCs/>
          <w:sz w:val="26"/>
          <w:szCs w:val="26"/>
        </w:rPr>
        <w:t>4. Format of Bid Submission</w:t>
      </w:r>
    </w:p>
    <w:p w:rsidR="00D93057" w:rsidRDefault="00177F94">
      <w:pPr>
        <w:jc w:val="both"/>
      </w:pPr>
      <w:r>
        <w:rPr>
          <w:rFonts w:ascii="Calibri" w:hAnsi="Calibri" w:cs="Arial"/>
        </w:rPr>
        <w:t>The bid must include:</w:t>
      </w:r>
    </w:p>
    <w:p w:rsidR="00D93057" w:rsidRDefault="00177F94">
      <w:pPr>
        <w:pStyle w:val="ListParagraph"/>
        <w:numPr>
          <w:ilvl w:val="0"/>
          <w:numId w:val="1"/>
        </w:numPr>
        <w:rPr>
          <w:b/>
          <w:bCs/>
        </w:rPr>
      </w:pPr>
      <w:r>
        <w:rPr>
          <w:rFonts w:ascii="Calibri" w:hAnsi="Calibri" w:cs="Arial"/>
          <w:b/>
          <w:bCs/>
        </w:rPr>
        <w:t>A descripti</w:t>
      </w:r>
      <w:r>
        <w:rPr>
          <w:rFonts w:ascii="Calibri" w:hAnsi="Calibri" w:cs="Arial"/>
          <w:b/>
          <w:bCs/>
        </w:rPr>
        <w:t>on of your group.</w:t>
      </w:r>
    </w:p>
    <w:p w:rsidR="00D93057" w:rsidRDefault="00177F94">
      <w:pPr>
        <w:pStyle w:val="Default"/>
        <w:ind w:left="720"/>
      </w:pPr>
      <w:r>
        <w:rPr>
          <w:rFonts w:ascii="Calibri" w:hAnsi="Calibri"/>
        </w:rPr>
        <w:t>To cover information about your group (e.g. what type of group you are, where you are based, number of members, group bank account details, what you do, how many refugee families you support etc.) sufficient to give us a good appreciation</w:t>
      </w:r>
      <w:r>
        <w:rPr>
          <w:rFonts w:ascii="Calibri" w:hAnsi="Calibri"/>
        </w:rPr>
        <w:t xml:space="preserve"> of your background and capabilities. In addition, provide details of the skills and experience of the group members who will be involved in the project. </w:t>
      </w:r>
      <w:r>
        <w:rPr>
          <w:rFonts w:ascii="Calibri" w:hAnsi="Calibri" w:cs="Arial"/>
          <w:color w:val="auto"/>
        </w:rPr>
        <w:t>If you intend to involve partner organisations or contractors in the delivery of your approach, please</w:t>
      </w:r>
      <w:r>
        <w:rPr>
          <w:rFonts w:ascii="Calibri" w:hAnsi="Calibri" w:cs="Arial"/>
          <w:color w:val="auto"/>
        </w:rPr>
        <w:t xml:space="preserve"> provide details of the organisation/individual and what role they will play.</w:t>
      </w:r>
    </w:p>
    <w:p w:rsidR="00D93057" w:rsidRDefault="00D93057">
      <w:pPr>
        <w:pStyle w:val="Default"/>
        <w:ind w:left="720"/>
        <w:rPr>
          <w:rFonts w:ascii="Calibri" w:hAnsi="Calibri"/>
        </w:rPr>
      </w:pPr>
    </w:p>
    <w:p w:rsidR="00D93057" w:rsidRDefault="00177F94">
      <w:pPr>
        <w:pStyle w:val="ListParagraph"/>
        <w:numPr>
          <w:ilvl w:val="0"/>
          <w:numId w:val="1"/>
        </w:numPr>
        <w:rPr>
          <w:b/>
          <w:bCs/>
        </w:rPr>
      </w:pPr>
      <w:r>
        <w:rPr>
          <w:rFonts w:ascii="Calibri" w:hAnsi="Calibri" w:cs="Arial"/>
          <w:b/>
          <w:bCs/>
        </w:rPr>
        <w:t>An explanation of how the proposed approach meets the specification.</w:t>
      </w:r>
    </w:p>
    <w:p w:rsidR="00D93057" w:rsidRDefault="00177F94">
      <w:pPr>
        <w:pStyle w:val="Default"/>
        <w:ind w:left="720"/>
      </w:pPr>
      <w:r>
        <w:rPr>
          <w:rFonts w:ascii="Calibri" w:hAnsi="Calibri"/>
        </w:rPr>
        <w:t>Explain how your proposed approach will meet the specification defined in Section 3 above.</w:t>
      </w:r>
    </w:p>
    <w:p w:rsidR="00D93057" w:rsidRDefault="00177F94">
      <w:pPr>
        <w:pStyle w:val="Default"/>
        <w:numPr>
          <w:ilvl w:val="0"/>
          <w:numId w:val="6"/>
        </w:numPr>
      </w:pPr>
      <w:r>
        <w:rPr>
          <w:rFonts w:ascii="Calibri" w:hAnsi="Calibri"/>
        </w:rPr>
        <w:t xml:space="preserve">If you are going </w:t>
      </w:r>
      <w:r>
        <w:rPr>
          <w:rFonts w:ascii="Calibri" w:hAnsi="Calibri"/>
        </w:rPr>
        <w:t xml:space="preserve">to follow the Peer Education Model, please indicate whether you require Peer Education Co-ordinator training or not. If required, Scottish Refugee Council can arrange </w:t>
      </w:r>
      <w:r>
        <w:rPr>
          <w:rFonts w:ascii="Calibri" w:hAnsi="Calibri" w:cs="Arial"/>
          <w:color w:val="auto"/>
        </w:rPr>
        <w:t>to train your Peer Education Co-ordinator(s).</w:t>
      </w:r>
    </w:p>
    <w:p w:rsidR="00D93057" w:rsidRDefault="00177F94">
      <w:pPr>
        <w:pStyle w:val="Default"/>
        <w:numPr>
          <w:ilvl w:val="0"/>
          <w:numId w:val="6"/>
        </w:numPr>
      </w:pPr>
      <w:r>
        <w:rPr>
          <w:rFonts w:ascii="Calibri" w:hAnsi="Calibri" w:cs="Arial"/>
          <w:color w:val="auto"/>
        </w:rPr>
        <w:t xml:space="preserve">If you do not wish to follow the Peer </w:t>
      </w:r>
      <w:r>
        <w:rPr>
          <w:rFonts w:ascii="Calibri" w:hAnsi="Calibri" w:cs="Arial"/>
          <w:color w:val="auto"/>
        </w:rPr>
        <w:t>Education Model, provide details of your approach and especially how it will meet the expected outcomes for the refugee participants over the 12 months of the project.</w:t>
      </w:r>
    </w:p>
    <w:p w:rsidR="00D93057" w:rsidRDefault="00177F94">
      <w:pPr>
        <w:pStyle w:val="Default"/>
        <w:numPr>
          <w:ilvl w:val="0"/>
          <w:numId w:val="6"/>
        </w:numPr>
      </w:pPr>
      <w:r>
        <w:rPr>
          <w:rFonts w:ascii="Calibri" w:hAnsi="Calibri" w:cs="Arial"/>
          <w:color w:val="auto"/>
        </w:rPr>
        <w:t>If you already operate a project which involves peer learning in the community which imp</w:t>
      </w:r>
      <w:r>
        <w:rPr>
          <w:rFonts w:ascii="Calibri" w:hAnsi="Calibri" w:cs="Arial"/>
          <w:color w:val="auto"/>
        </w:rPr>
        <w:t xml:space="preserve">roves social connection, language improvement and integration and </w:t>
      </w:r>
      <w:r>
        <w:rPr>
          <w:rFonts w:ascii="Calibri" w:hAnsi="Calibri" w:cs="Arial"/>
          <w:color w:val="auto"/>
        </w:rPr>
        <w:lastRenderedPageBreak/>
        <w:t>want to expand this, particularly in some of the ways recommended by the SLSL Pilot Report, then please consider applying for a grant. Scottish Refugee Council will consider your proposal pr</w:t>
      </w:r>
      <w:r>
        <w:rPr>
          <w:rFonts w:ascii="Calibri" w:hAnsi="Calibri" w:cs="Arial"/>
          <w:color w:val="auto"/>
        </w:rPr>
        <w:t>oviding it runs for 12 months and meets the finance and reporting criteria.</w:t>
      </w:r>
    </w:p>
    <w:p w:rsidR="00D93057" w:rsidRDefault="00D93057">
      <w:pPr>
        <w:pStyle w:val="Default"/>
        <w:ind w:left="720"/>
        <w:rPr>
          <w:rFonts w:ascii="Calibri" w:hAnsi="Calibri" w:cs="Arial"/>
          <w:color w:val="auto"/>
        </w:rPr>
      </w:pPr>
    </w:p>
    <w:p w:rsidR="00D93057" w:rsidRDefault="00177F94">
      <w:pPr>
        <w:pStyle w:val="Default"/>
        <w:ind w:left="720"/>
        <w:rPr>
          <w:rFonts w:ascii="Calibri" w:hAnsi="Calibri"/>
        </w:rPr>
      </w:pPr>
      <w:r>
        <w:rPr>
          <w:rFonts w:ascii="Calibri" w:hAnsi="Calibri" w:cs="Arial"/>
          <w:color w:val="auto"/>
        </w:rPr>
        <w:t>If you propose to implement any of the recommendations from the SLSL Pilot, please detail which recommendation(s) and describe what you intend to do and how you will evaluate succ</w:t>
      </w:r>
      <w:r>
        <w:rPr>
          <w:rFonts w:ascii="Calibri" w:hAnsi="Calibri" w:cs="Arial"/>
          <w:color w:val="auto"/>
        </w:rPr>
        <w:t>ess.</w:t>
      </w:r>
    </w:p>
    <w:p w:rsidR="00D93057" w:rsidRDefault="00D93057">
      <w:pPr>
        <w:pStyle w:val="Default"/>
        <w:ind w:left="720"/>
        <w:rPr>
          <w:rFonts w:ascii="Calibri" w:hAnsi="Calibri" w:cs="Arial"/>
          <w:color w:val="auto"/>
        </w:rPr>
      </w:pPr>
    </w:p>
    <w:p w:rsidR="00D93057" w:rsidRDefault="00177F94">
      <w:pPr>
        <w:pStyle w:val="Default"/>
        <w:ind w:left="720"/>
      </w:pPr>
      <w:r>
        <w:rPr>
          <w:rFonts w:ascii="Calibri" w:hAnsi="Calibri" w:cs="Arial"/>
          <w:color w:val="auto"/>
        </w:rPr>
        <w:t>You should pay particular attention to the management, reporting and financial requirements of the project specification and describe how you will meet these requirements.</w:t>
      </w:r>
    </w:p>
    <w:p w:rsidR="00D93057" w:rsidRDefault="00D93057">
      <w:pPr>
        <w:pStyle w:val="Default"/>
        <w:ind w:left="720"/>
        <w:rPr>
          <w:rFonts w:ascii="Calibri" w:hAnsi="Calibri" w:cs="Arial"/>
          <w:color w:val="auto"/>
        </w:rPr>
      </w:pPr>
    </w:p>
    <w:p w:rsidR="00D93057" w:rsidRDefault="00177F94">
      <w:pPr>
        <w:pStyle w:val="Default"/>
        <w:ind w:left="720"/>
      </w:pPr>
      <w:r>
        <w:rPr>
          <w:rFonts w:ascii="Calibri" w:hAnsi="Calibri" w:cs="Arial"/>
          <w:color w:val="auto"/>
        </w:rPr>
        <w:t>Please clearly identify the area of Scotland you will be active in and indica</w:t>
      </w:r>
      <w:r>
        <w:rPr>
          <w:rFonts w:ascii="Calibri" w:hAnsi="Calibri" w:cs="Arial"/>
          <w:color w:val="auto"/>
        </w:rPr>
        <w:t>te, to the best of your ability, the number of refugee and peer participants you will involve.</w:t>
      </w:r>
    </w:p>
    <w:p w:rsidR="00D93057" w:rsidRDefault="00D93057">
      <w:pPr>
        <w:pStyle w:val="Default"/>
        <w:ind w:left="720"/>
        <w:rPr>
          <w:rFonts w:ascii="Calibri" w:hAnsi="Calibri" w:cs="Arial"/>
          <w:color w:val="auto"/>
        </w:rPr>
      </w:pPr>
    </w:p>
    <w:p w:rsidR="00D93057" w:rsidRDefault="00177F94">
      <w:pPr>
        <w:pStyle w:val="ListParagraph"/>
        <w:numPr>
          <w:ilvl w:val="0"/>
          <w:numId w:val="1"/>
        </w:numPr>
      </w:pPr>
      <w:r>
        <w:rPr>
          <w:rFonts w:ascii="Calibri" w:hAnsi="Calibri" w:cs="Arial"/>
          <w:b/>
          <w:bCs/>
        </w:rPr>
        <w:t>Ethics and data protection considerations.</w:t>
      </w:r>
    </w:p>
    <w:p w:rsidR="00D93057" w:rsidRDefault="00177F94">
      <w:pPr>
        <w:pStyle w:val="Default"/>
        <w:ind w:left="720"/>
        <w:rPr>
          <w:rFonts w:ascii="Calibri" w:hAnsi="Calibri"/>
        </w:rPr>
      </w:pPr>
      <w:r>
        <w:rPr>
          <w:rFonts w:ascii="Calibri" w:hAnsi="Calibri" w:cs="Arial"/>
          <w:color w:val="auto"/>
        </w:rPr>
        <w:t xml:space="preserve">Detail how you will ensure conformance to General Data Protection Regulations, particularly for images and media. </w:t>
      </w:r>
      <w:r>
        <w:rPr>
          <w:rFonts w:ascii="Calibri" w:hAnsi="Calibri" w:cs="Arial"/>
          <w:color w:val="auto"/>
        </w:rPr>
        <w:t>Indicate whether Protecting of Vulnerable Groups membership is required and that the group members active in the project are registered.</w:t>
      </w:r>
    </w:p>
    <w:p w:rsidR="00D93057" w:rsidRDefault="00D93057">
      <w:pPr>
        <w:pStyle w:val="Default"/>
        <w:ind w:left="720"/>
        <w:rPr>
          <w:rFonts w:ascii="Calibri" w:hAnsi="Calibri" w:cs="Arial"/>
          <w:color w:val="auto"/>
        </w:rPr>
      </w:pPr>
    </w:p>
    <w:p w:rsidR="00D93057" w:rsidRDefault="00177F94">
      <w:pPr>
        <w:pStyle w:val="ListParagraph"/>
        <w:numPr>
          <w:ilvl w:val="0"/>
          <w:numId w:val="1"/>
        </w:numPr>
        <w:rPr>
          <w:b/>
          <w:bCs/>
        </w:rPr>
      </w:pPr>
      <w:r>
        <w:rPr>
          <w:rFonts w:ascii="Calibri" w:hAnsi="Calibri" w:cs="Arial"/>
          <w:b/>
          <w:bCs/>
        </w:rPr>
        <w:t>Timescales for completion of the work.</w:t>
      </w:r>
    </w:p>
    <w:p w:rsidR="00D93057" w:rsidRDefault="00177F94">
      <w:pPr>
        <w:pStyle w:val="Default"/>
        <w:ind w:left="720"/>
        <w:rPr>
          <w:rFonts w:ascii="Calibri" w:hAnsi="Calibri"/>
        </w:rPr>
      </w:pPr>
      <w:r>
        <w:rPr>
          <w:rFonts w:ascii="Calibri" w:hAnsi="Calibri" w:cs="Arial"/>
          <w:color w:val="auto"/>
        </w:rPr>
        <w:t>Please indicate your acceptance of a 12 month project with a maximum of 1 month</w:t>
      </w:r>
      <w:r>
        <w:rPr>
          <w:rFonts w:ascii="Calibri" w:hAnsi="Calibri" w:cs="Arial"/>
          <w:color w:val="auto"/>
        </w:rPr>
        <w:t xml:space="preserve"> start-up phase.</w:t>
      </w:r>
    </w:p>
    <w:p w:rsidR="00D93057" w:rsidRDefault="00D93057">
      <w:pPr>
        <w:pStyle w:val="Default"/>
        <w:ind w:left="720"/>
        <w:rPr>
          <w:rFonts w:ascii="Calibri" w:hAnsi="Calibri" w:cs="Arial"/>
          <w:color w:val="auto"/>
        </w:rPr>
      </w:pPr>
    </w:p>
    <w:p w:rsidR="00D93057" w:rsidRDefault="00177F94">
      <w:pPr>
        <w:pStyle w:val="ListParagraph"/>
        <w:numPr>
          <w:ilvl w:val="0"/>
          <w:numId w:val="1"/>
        </w:numPr>
        <w:rPr>
          <w:b/>
          <w:bCs/>
        </w:rPr>
      </w:pPr>
      <w:r>
        <w:rPr>
          <w:rFonts w:ascii="Calibri" w:hAnsi="Calibri" w:cs="Arial"/>
          <w:b/>
          <w:bCs/>
        </w:rPr>
        <w:t>Budget which must be inclusive of VAT.</w:t>
      </w:r>
    </w:p>
    <w:p w:rsidR="00D93057" w:rsidRDefault="00177F94">
      <w:pPr>
        <w:pStyle w:val="Default"/>
        <w:ind w:left="720"/>
        <w:rPr>
          <w:rFonts w:ascii="Calibri" w:hAnsi="Calibri"/>
        </w:rPr>
      </w:pPr>
      <w:r>
        <w:rPr>
          <w:rFonts w:ascii="Calibri" w:hAnsi="Calibri" w:cs="Arial"/>
          <w:color w:val="auto"/>
        </w:rPr>
        <w:t>Please detail your proposed expenditure in the following categories.</w:t>
      </w:r>
    </w:p>
    <w:p w:rsidR="00D93057" w:rsidRDefault="00D93057">
      <w:pPr>
        <w:pStyle w:val="Default"/>
        <w:ind w:left="720"/>
        <w:rPr>
          <w:rFonts w:ascii="Calibri" w:hAnsi="Calibri" w:cs="Arial"/>
          <w:color w:val="auto"/>
        </w:rPr>
      </w:pPr>
    </w:p>
    <w:p w:rsidR="00D93057" w:rsidRDefault="00D93057">
      <w:pPr>
        <w:pStyle w:val="Default"/>
        <w:ind w:left="720"/>
        <w:rPr>
          <w:rFonts w:ascii="Calibri" w:hAnsi="Calibri" w:cs="Arial"/>
          <w:color w:val="auto"/>
        </w:rPr>
      </w:pPr>
    </w:p>
    <w:tbl>
      <w:tblPr>
        <w:tblW w:w="9221" w:type="dxa"/>
        <w:tblInd w:w="424" w:type="dxa"/>
        <w:tblBorders>
          <w:top w:val="single" w:sz="2" w:space="0" w:color="000000"/>
          <w:left w:val="single" w:sz="2" w:space="0" w:color="000000"/>
          <w:bottom w:val="single" w:sz="2" w:space="0" w:color="000000"/>
          <w:insideH w:val="single" w:sz="2" w:space="0" w:color="000000"/>
        </w:tblBorders>
        <w:tblCellMar>
          <w:top w:w="55" w:type="dxa"/>
          <w:left w:w="46" w:type="dxa"/>
          <w:bottom w:w="55" w:type="dxa"/>
          <w:right w:w="55" w:type="dxa"/>
        </w:tblCellMar>
        <w:tblLook w:val="04A0" w:firstRow="1" w:lastRow="0" w:firstColumn="1" w:lastColumn="0" w:noHBand="0" w:noVBand="1"/>
      </w:tblPr>
      <w:tblGrid>
        <w:gridCol w:w="2154"/>
        <w:gridCol w:w="5267"/>
        <w:gridCol w:w="1800"/>
      </w:tblGrid>
      <w:tr w:rsidR="00D93057">
        <w:trPr>
          <w:tblHeader/>
        </w:trPr>
        <w:tc>
          <w:tcPr>
            <w:tcW w:w="2154" w:type="dxa"/>
            <w:tcBorders>
              <w:top w:val="single" w:sz="2" w:space="0" w:color="000000"/>
              <w:left w:val="single" w:sz="2" w:space="0" w:color="000000"/>
              <w:bottom w:val="single" w:sz="2" w:space="0" w:color="000000"/>
            </w:tcBorders>
            <w:shd w:val="clear" w:color="auto" w:fill="auto"/>
          </w:tcPr>
          <w:p w:rsidR="00D93057" w:rsidRDefault="00177F94">
            <w:pPr>
              <w:pStyle w:val="TableHeading"/>
              <w:rPr>
                <w:rFonts w:ascii="Calibri" w:hAnsi="Calibri"/>
              </w:rPr>
            </w:pPr>
            <w:r>
              <w:rPr>
                <w:rFonts w:ascii="Calibri" w:hAnsi="Calibri"/>
              </w:rPr>
              <w:t>Category</w:t>
            </w:r>
          </w:p>
        </w:tc>
        <w:tc>
          <w:tcPr>
            <w:tcW w:w="5267" w:type="dxa"/>
            <w:tcBorders>
              <w:top w:val="single" w:sz="2" w:space="0" w:color="000000"/>
              <w:left w:val="single" w:sz="2" w:space="0" w:color="000000"/>
              <w:bottom w:val="single" w:sz="2" w:space="0" w:color="000000"/>
            </w:tcBorders>
            <w:shd w:val="clear" w:color="auto" w:fill="auto"/>
          </w:tcPr>
          <w:p w:rsidR="00D93057" w:rsidRDefault="00177F94">
            <w:pPr>
              <w:pStyle w:val="TableHeading"/>
              <w:rPr>
                <w:rFonts w:ascii="Calibri" w:hAnsi="Calibri"/>
              </w:rPr>
            </w:pPr>
            <w:r>
              <w:rPr>
                <w:rFonts w:ascii="Calibri" w:hAnsi="Calibri"/>
              </w:rPr>
              <w:t>Sub-category</w:t>
            </w:r>
          </w:p>
        </w:tc>
        <w:tc>
          <w:tcPr>
            <w:tcW w:w="1800" w:type="dxa"/>
            <w:tcBorders>
              <w:top w:val="single" w:sz="2" w:space="0" w:color="000000"/>
              <w:left w:val="single" w:sz="2" w:space="0" w:color="000000"/>
              <w:bottom w:val="single" w:sz="2" w:space="0" w:color="000000"/>
              <w:right w:val="single" w:sz="2" w:space="0" w:color="000000"/>
            </w:tcBorders>
            <w:shd w:val="clear" w:color="auto" w:fill="auto"/>
          </w:tcPr>
          <w:p w:rsidR="00D93057" w:rsidRDefault="00177F94">
            <w:pPr>
              <w:pStyle w:val="TableHeading"/>
              <w:rPr>
                <w:rFonts w:ascii="Calibri" w:hAnsi="Calibri"/>
              </w:rPr>
            </w:pPr>
            <w:r>
              <w:rPr>
                <w:rFonts w:ascii="Calibri" w:hAnsi="Calibri"/>
              </w:rPr>
              <w:t>Amount</w:t>
            </w:r>
          </w:p>
        </w:tc>
      </w:tr>
      <w:tr w:rsidR="00D93057">
        <w:tc>
          <w:tcPr>
            <w:tcW w:w="2154" w:type="dxa"/>
            <w:vMerge w:val="restart"/>
            <w:tcBorders>
              <w:top w:val="single" w:sz="2" w:space="0" w:color="000000"/>
              <w:left w:val="single" w:sz="2" w:space="0" w:color="000000"/>
              <w:bottom w:val="single" w:sz="2" w:space="0" w:color="000000"/>
            </w:tcBorders>
            <w:shd w:val="clear" w:color="auto" w:fill="auto"/>
          </w:tcPr>
          <w:p w:rsidR="00D93057" w:rsidRDefault="00177F94">
            <w:pPr>
              <w:pStyle w:val="TableContents"/>
              <w:rPr>
                <w:rFonts w:ascii="Calibri" w:hAnsi="Calibri"/>
              </w:rPr>
            </w:pPr>
            <w:r>
              <w:rPr>
                <w:rFonts w:ascii="Calibri" w:hAnsi="Calibri"/>
              </w:rPr>
              <w:t>Staff / personnel</w:t>
            </w:r>
          </w:p>
        </w:tc>
        <w:tc>
          <w:tcPr>
            <w:tcW w:w="5267" w:type="dxa"/>
            <w:tcBorders>
              <w:top w:val="single" w:sz="2" w:space="0" w:color="000000"/>
              <w:left w:val="single" w:sz="2" w:space="0" w:color="000000"/>
              <w:bottom w:val="single" w:sz="2" w:space="0" w:color="000000"/>
            </w:tcBorders>
            <w:shd w:val="clear" w:color="auto" w:fill="auto"/>
          </w:tcPr>
          <w:p w:rsidR="00D93057" w:rsidRDefault="00177F94">
            <w:pPr>
              <w:pStyle w:val="TableContents"/>
              <w:rPr>
                <w:rFonts w:ascii="Calibri" w:hAnsi="Calibri"/>
              </w:rPr>
            </w:pPr>
            <w:r>
              <w:rPr>
                <w:rFonts w:ascii="Calibri" w:hAnsi="Calibri"/>
              </w:rPr>
              <w:t>Costs of Group members in delivering project</w:t>
            </w:r>
          </w:p>
        </w:tc>
        <w:tc>
          <w:tcPr>
            <w:tcW w:w="1800" w:type="dxa"/>
            <w:tcBorders>
              <w:top w:val="single" w:sz="2" w:space="0" w:color="000000"/>
              <w:left w:val="single" w:sz="2" w:space="0" w:color="000000"/>
              <w:bottom w:val="single" w:sz="2" w:space="0" w:color="000000"/>
              <w:right w:val="single" w:sz="2" w:space="0" w:color="000000"/>
            </w:tcBorders>
            <w:shd w:val="clear" w:color="auto" w:fill="auto"/>
          </w:tcPr>
          <w:p w:rsidR="00D93057" w:rsidRDefault="00D93057">
            <w:pPr>
              <w:pStyle w:val="TableContents"/>
              <w:rPr>
                <w:rFonts w:ascii="Calibri" w:hAnsi="Calibri"/>
              </w:rPr>
            </w:pPr>
          </w:p>
        </w:tc>
      </w:tr>
      <w:tr w:rsidR="00D93057">
        <w:tc>
          <w:tcPr>
            <w:tcW w:w="2154" w:type="dxa"/>
            <w:vMerge/>
            <w:tcBorders>
              <w:top w:val="single" w:sz="2" w:space="0" w:color="000000"/>
              <w:left w:val="single" w:sz="2" w:space="0" w:color="000000"/>
              <w:bottom w:val="single" w:sz="2" w:space="0" w:color="000000"/>
            </w:tcBorders>
            <w:shd w:val="clear" w:color="auto" w:fill="auto"/>
          </w:tcPr>
          <w:p w:rsidR="00D93057" w:rsidRDefault="00D93057">
            <w:pPr>
              <w:pStyle w:val="TableContents"/>
              <w:rPr>
                <w:rFonts w:ascii="Calibri" w:hAnsi="Calibri"/>
              </w:rPr>
            </w:pPr>
          </w:p>
        </w:tc>
        <w:tc>
          <w:tcPr>
            <w:tcW w:w="5267" w:type="dxa"/>
            <w:tcBorders>
              <w:top w:val="single" w:sz="2" w:space="0" w:color="000000"/>
              <w:left w:val="single" w:sz="2" w:space="0" w:color="000000"/>
              <w:bottom w:val="single" w:sz="2" w:space="0" w:color="000000"/>
            </w:tcBorders>
            <w:shd w:val="clear" w:color="auto" w:fill="auto"/>
          </w:tcPr>
          <w:p w:rsidR="00D93057" w:rsidRDefault="00177F94">
            <w:pPr>
              <w:pStyle w:val="TableContents"/>
              <w:rPr>
                <w:rFonts w:ascii="Calibri" w:hAnsi="Calibri"/>
              </w:rPr>
            </w:pPr>
            <w:r>
              <w:rPr>
                <w:rFonts w:ascii="Calibri" w:hAnsi="Calibri"/>
              </w:rPr>
              <w:t xml:space="preserve">Costs of partners/contractors involved in delivering project. </w:t>
            </w:r>
          </w:p>
        </w:tc>
        <w:tc>
          <w:tcPr>
            <w:tcW w:w="1800" w:type="dxa"/>
            <w:tcBorders>
              <w:top w:val="single" w:sz="2" w:space="0" w:color="000000"/>
              <w:left w:val="single" w:sz="2" w:space="0" w:color="000000"/>
              <w:bottom w:val="single" w:sz="2" w:space="0" w:color="000000"/>
              <w:right w:val="single" w:sz="2" w:space="0" w:color="000000"/>
            </w:tcBorders>
            <w:shd w:val="clear" w:color="auto" w:fill="auto"/>
          </w:tcPr>
          <w:p w:rsidR="00D93057" w:rsidRDefault="00D93057">
            <w:pPr>
              <w:pStyle w:val="TableContents"/>
              <w:rPr>
                <w:rFonts w:ascii="Calibri" w:hAnsi="Calibri"/>
              </w:rPr>
            </w:pPr>
          </w:p>
        </w:tc>
      </w:tr>
      <w:tr w:rsidR="00D93057">
        <w:tc>
          <w:tcPr>
            <w:tcW w:w="2154" w:type="dxa"/>
            <w:vMerge w:val="restart"/>
            <w:tcBorders>
              <w:top w:val="single" w:sz="2" w:space="0" w:color="000000"/>
              <w:left w:val="single" w:sz="2" w:space="0" w:color="000000"/>
              <w:bottom w:val="single" w:sz="2" w:space="0" w:color="000000"/>
            </w:tcBorders>
            <w:shd w:val="clear" w:color="auto" w:fill="auto"/>
          </w:tcPr>
          <w:p w:rsidR="00D93057" w:rsidRDefault="00177F94">
            <w:pPr>
              <w:pStyle w:val="TableContents"/>
              <w:rPr>
                <w:rFonts w:ascii="Calibri" w:hAnsi="Calibri"/>
              </w:rPr>
            </w:pPr>
            <w:r>
              <w:rPr>
                <w:rFonts w:ascii="Calibri" w:hAnsi="Calibri"/>
              </w:rPr>
              <w:t xml:space="preserve">Travel </w:t>
            </w:r>
          </w:p>
        </w:tc>
        <w:tc>
          <w:tcPr>
            <w:tcW w:w="5267" w:type="dxa"/>
            <w:tcBorders>
              <w:top w:val="single" w:sz="2" w:space="0" w:color="000000"/>
              <w:left w:val="single" w:sz="2" w:space="0" w:color="000000"/>
              <w:bottom w:val="single" w:sz="2" w:space="0" w:color="000000"/>
            </w:tcBorders>
            <w:shd w:val="clear" w:color="auto" w:fill="auto"/>
          </w:tcPr>
          <w:p w:rsidR="00D93057" w:rsidRDefault="00177F94">
            <w:pPr>
              <w:pStyle w:val="TableContents"/>
              <w:rPr>
                <w:rFonts w:ascii="Calibri" w:hAnsi="Calibri"/>
              </w:rPr>
            </w:pPr>
            <w:r>
              <w:rPr>
                <w:rFonts w:ascii="Calibri" w:hAnsi="Calibri"/>
              </w:rPr>
              <w:t>Costs for Group members, partners or contractors if require.</w:t>
            </w:r>
          </w:p>
        </w:tc>
        <w:tc>
          <w:tcPr>
            <w:tcW w:w="1800" w:type="dxa"/>
            <w:tcBorders>
              <w:top w:val="single" w:sz="2" w:space="0" w:color="000000"/>
              <w:left w:val="single" w:sz="2" w:space="0" w:color="000000"/>
              <w:bottom w:val="single" w:sz="2" w:space="0" w:color="000000"/>
              <w:right w:val="single" w:sz="2" w:space="0" w:color="000000"/>
            </w:tcBorders>
            <w:shd w:val="clear" w:color="auto" w:fill="auto"/>
          </w:tcPr>
          <w:p w:rsidR="00D93057" w:rsidRDefault="00D93057">
            <w:pPr>
              <w:pStyle w:val="TableContents"/>
              <w:rPr>
                <w:rFonts w:ascii="Calibri" w:hAnsi="Calibri"/>
              </w:rPr>
            </w:pPr>
          </w:p>
        </w:tc>
      </w:tr>
      <w:tr w:rsidR="00D93057">
        <w:tc>
          <w:tcPr>
            <w:tcW w:w="2154" w:type="dxa"/>
            <w:vMerge/>
            <w:tcBorders>
              <w:top w:val="single" w:sz="2" w:space="0" w:color="000000"/>
              <w:left w:val="single" w:sz="2" w:space="0" w:color="000000"/>
              <w:bottom w:val="single" w:sz="2" w:space="0" w:color="000000"/>
            </w:tcBorders>
            <w:shd w:val="clear" w:color="auto" w:fill="auto"/>
          </w:tcPr>
          <w:p w:rsidR="00D93057" w:rsidRDefault="00D93057">
            <w:pPr>
              <w:pStyle w:val="TableContents"/>
              <w:rPr>
                <w:rFonts w:ascii="Calibri" w:hAnsi="Calibri"/>
              </w:rPr>
            </w:pPr>
          </w:p>
        </w:tc>
        <w:tc>
          <w:tcPr>
            <w:tcW w:w="5267" w:type="dxa"/>
            <w:tcBorders>
              <w:top w:val="single" w:sz="2" w:space="0" w:color="000000"/>
              <w:left w:val="single" w:sz="2" w:space="0" w:color="000000"/>
              <w:bottom w:val="single" w:sz="2" w:space="0" w:color="000000"/>
            </w:tcBorders>
            <w:shd w:val="clear" w:color="auto" w:fill="auto"/>
          </w:tcPr>
          <w:p w:rsidR="00D93057" w:rsidRDefault="00177F94">
            <w:pPr>
              <w:pStyle w:val="TableContents"/>
              <w:rPr>
                <w:rFonts w:ascii="Calibri" w:hAnsi="Calibri"/>
              </w:rPr>
            </w:pPr>
            <w:r>
              <w:rPr>
                <w:rFonts w:ascii="Calibri" w:hAnsi="Calibri"/>
              </w:rPr>
              <w:t>Costs for peers and refugee participants.</w:t>
            </w:r>
          </w:p>
        </w:tc>
        <w:tc>
          <w:tcPr>
            <w:tcW w:w="1800" w:type="dxa"/>
            <w:tcBorders>
              <w:top w:val="single" w:sz="2" w:space="0" w:color="000000"/>
              <w:left w:val="single" w:sz="2" w:space="0" w:color="000000"/>
              <w:bottom w:val="single" w:sz="2" w:space="0" w:color="000000"/>
              <w:right w:val="single" w:sz="2" w:space="0" w:color="000000"/>
            </w:tcBorders>
            <w:shd w:val="clear" w:color="auto" w:fill="auto"/>
          </w:tcPr>
          <w:p w:rsidR="00D93057" w:rsidRDefault="00D93057">
            <w:pPr>
              <w:pStyle w:val="TableContents"/>
              <w:rPr>
                <w:rFonts w:ascii="Calibri" w:hAnsi="Calibri"/>
              </w:rPr>
            </w:pPr>
          </w:p>
        </w:tc>
      </w:tr>
      <w:tr w:rsidR="00D93057">
        <w:tc>
          <w:tcPr>
            <w:tcW w:w="2154" w:type="dxa"/>
            <w:tcBorders>
              <w:top w:val="single" w:sz="2" w:space="0" w:color="000000"/>
              <w:left w:val="single" w:sz="2" w:space="0" w:color="000000"/>
              <w:bottom w:val="single" w:sz="2" w:space="0" w:color="000000"/>
            </w:tcBorders>
            <w:shd w:val="clear" w:color="auto" w:fill="auto"/>
          </w:tcPr>
          <w:p w:rsidR="00D93057" w:rsidRDefault="00177F94">
            <w:pPr>
              <w:pStyle w:val="TableContents"/>
              <w:rPr>
                <w:rFonts w:ascii="Calibri" w:hAnsi="Calibri"/>
              </w:rPr>
            </w:pPr>
            <w:r>
              <w:rPr>
                <w:rFonts w:ascii="Calibri" w:hAnsi="Calibri"/>
              </w:rPr>
              <w:t>Organised Participant Activities</w:t>
            </w:r>
          </w:p>
        </w:tc>
        <w:tc>
          <w:tcPr>
            <w:tcW w:w="5267" w:type="dxa"/>
            <w:tcBorders>
              <w:top w:val="single" w:sz="2" w:space="0" w:color="000000"/>
              <w:left w:val="single" w:sz="2" w:space="0" w:color="000000"/>
              <w:bottom w:val="single" w:sz="2" w:space="0" w:color="000000"/>
            </w:tcBorders>
            <w:shd w:val="clear" w:color="auto" w:fill="auto"/>
          </w:tcPr>
          <w:p w:rsidR="00D93057" w:rsidRDefault="00177F94">
            <w:pPr>
              <w:pStyle w:val="TableContents"/>
              <w:rPr>
                <w:rFonts w:ascii="Calibri" w:hAnsi="Calibri"/>
              </w:rPr>
            </w:pPr>
            <w:r>
              <w:rPr>
                <w:rFonts w:ascii="Calibri" w:hAnsi="Calibri"/>
              </w:rPr>
              <w:t xml:space="preserve">Costs for venue hire, materials, refreshment. </w:t>
            </w:r>
          </w:p>
        </w:tc>
        <w:tc>
          <w:tcPr>
            <w:tcW w:w="1800" w:type="dxa"/>
            <w:tcBorders>
              <w:top w:val="single" w:sz="2" w:space="0" w:color="000000"/>
              <w:left w:val="single" w:sz="2" w:space="0" w:color="000000"/>
              <w:bottom w:val="single" w:sz="2" w:space="0" w:color="000000"/>
              <w:right w:val="single" w:sz="2" w:space="0" w:color="000000"/>
            </w:tcBorders>
            <w:shd w:val="clear" w:color="auto" w:fill="auto"/>
          </w:tcPr>
          <w:p w:rsidR="00D93057" w:rsidRDefault="00D93057">
            <w:pPr>
              <w:pStyle w:val="TableContents"/>
              <w:rPr>
                <w:rFonts w:ascii="Calibri" w:hAnsi="Calibri"/>
              </w:rPr>
            </w:pPr>
          </w:p>
        </w:tc>
      </w:tr>
      <w:tr w:rsidR="00D93057">
        <w:tc>
          <w:tcPr>
            <w:tcW w:w="2154" w:type="dxa"/>
            <w:tcBorders>
              <w:top w:val="single" w:sz="2" w:space="0" w:color="000000"/>
              <w:left w:val="single" w:sz="2" w:space="0" w:color="000000"/>
              <w:bottom w:val="single" w:sz="2" w:space="0" w:color="000000"/>
            </w:tcBorders>
            <w:shd w:val="clear" w:color="auto" w:fill="auto"/>
          </w:tcPr>
          <w:p w:rsidR="00D93057" w:rsidRDefault="00D93057">
            <w:pPr>
              <w:pStyle w:val="TableContents"/>
              <w:rPr>
                <w:rFonts w:ascii="Calibri" w:hAnsi="Calibri"/>
              </w:rPr>
            </w:pPr>
          </w:p>
        </w:tc>
        <w:tc>
          <w:tcPr>
            <w:tcW w:w="5267" w:type="dxa"/>
            <w:tcBorders>
              <w:top w:val="single" w:sz="2" w:space="0" w:color="000000"/>
              <w:left w:val="single" w:sz="2" w:space="0" w:color="000000"/>
              <w:bottom w:val="single" w:sz="2" w:space="0" w:color="000000"/>
            </w:tcBorders>
            <w:shd w:val="clear" w:color="auto" w:fill="auto"/>
          </w:tcPr>
          <w:p w:rsidR="00D93057" w:rsidRDefault="00177F94">
            <w:pPr>
              <w:pStyle w:val="TableContents"/>
              <w:jc w:val="right"/>
              <w:rPr>
                <w:rFonts w:ascii="Calibri" w:hAnsi="Calibri"/>
              </w:rPr>
            </w:pPr>
            <w:r>
              <w:rPr>
                <w:rFonts w:ascii="Calibri" w:hAnsi="Calibri"/>
              </w:rPr>
              <w:t>Total</w:t>
            </w:r>
          </w:p>
        </w:tc>
        <w:tc>
          <w:tcPr>
            <w:tcW w:w="1800" w:type="dxa"/>
            <w:tcBorders>
              <w:top w:val="single" w:sz="2" w:space="0" w:color="000000"/>
              <w:left w:val="single" w:sz="2" w:space="0" w:color="000000"/>
              <w:bottom w:val="single" w:sz="2" w:space="0" w:color="000000"/>
              <w:right w:val="single" w:sz="2" w:space="0" w:color="000000"/>
            </w:tcBorders>
            <w:shd w:val="clear" w:color="auto" w:fill="auto"/>
          </w:tcPr>
          <w:p w:rsidR="00D93057" w:rsidRDefault="00D93057">
            <w:pPr>
              <w:pStyle w:val="TableContents"/>
              <w:rPr>
                <w:rFonts w:ascii="Calibri" w:hAnsi="Calibri"/>
              </w:rPr>
            </w:pPr>
          </w:p>
        </w:tc>
      </w:tr>
    </w:tbl>
    <w:p w:rsidR="00D93057" w:rsidRDefault="00D93057">
      <w:pPr>
        <w:pStyle w:val="ListParagraph"/>
        <w:ind w:left="1440"/>
        <w:jc w:val="both"/>
        <w:rPr>
          <w:rFonts w:ascii="Calibri" w:hAnsi="Calibri" w:cs="Arial"/>
        </w:rPr>
      </w:pPr>
    </w:p>
    <w:p w:rsidR="00D93057" w:rsidRDefault="00177F94">
      <w:pPr>
        <w:pStyle w:val="ListParagraph"/>
        <w:numPr>
          <w:ilvl w:val="0"/>
          <w:numId w:val="1"/>
        </w:numPr>
        <w:jc w:val="both"/>
        <w:rPr>
          <w:b/>
          <w:bCs/>
        </w:rPr>
      </w:pPr>
      <w:r>
        <w:rPr>
          <w:rFonts w:ascii="Calibri" w:hAnsi="Calibri" w:cs="Arial"/>
          <w:b/>
          <w:bCs/>
        </w:rPr>
        <w:t>Relevant experience</w:t>
      </w:r>
      <w:r>
        <w:rPr>
          <w:rFonts w:ascii="Calibri" w:hAnsi="Calibri" w:cs="Arial"/>
          <w:b/>
          <w:bCs/>
        </w:rPr>
        <w:t>.</w:t>
      </w:r>
    </w:p>
    <w:p w:rsidR="00D93057" w:rsidRDefault="00177F94">
      <w:pPr>
        <w:pStyle w:val="Default"/>
        <w:ind w:left="720"/>
        <w:jc w:val="both"/>
        <w:rPr>
          <w:rFonts w:ascii="Calibri" w:hAnsi="Calibri"/>
        </w:rPr>
      </w:pPr>
      <w:r>
        <w:rPr>
          <w:rFonts w:ascii="Calibri" w:hAnsi="Calibri" w:cs="Arial"/>
          <w:color w:val="auto"/>
        </w:rPr>
        <w:t>Please provide details.</w:t>
      </w:r>
    </w:p>
    <w:p w:rsidR="00D93057" w:rsidRDefault="00D93057">
      <w:pPr>
        <w:pStyle w:val="ListParagraph"/>
        <w:jc w:val="both"/>
        <w:rPr>
          <w:rFonts w:ascii="Calibri" w:hAnsi="Calibri" w:cs="Arial"/>
        </w:rPr>
      </w:pPr>
    </w:p>
    <w:p w:rsidR="00D93057" w:rsidRDefault="00177F94">
      <w:pPr>
        <w:jc w:val="both"/>
      </w:pPr>
      <w:r>
        <w:rPr>
          <w:rFonts w:ascii="Calibri" w:hAnsi="Calibri" w:cs="Arial"/>
          <w:b/>
          <w:bCs/>
          <w:color w:val="000000"/>
          <w:sz w:val="26"/>
          <w:szCs w:val="26"/>
        </w:rPr>
        <w:t>5. Bid Selection criteria</w:t>
      </w:r>
    </w:p>
    <w:p w:rsidR="00D93057" w:rsidRDefault="00D93057">
      <w:pPr>
        <w:jc w:val="both"/>
        <w:rPr>
          <w:rFonts w:ascii="Calibri" w:hAnsi="Calibri" w:cs="Arial"/>
        </w:rPr>
      </w:pPr>
    </w:p>
    <w:p w:rsidR="00D93057" w:rsidRDefault="00177F94">
      <w:pPr>
        <w:jc w:val="both"/>
      </w:pPr>
      <w:r>
        <w:rPr>
          <w:rFonts w:ascii="Calibri" w:hAnsi="Calibri" w:cs="Arial"/>
        </w:rPr>
        <w:t>Bids will be evaluated and selected against the following criteria:</w:t>
      </w:r>
    </w:p>
    <w:p w:rsidR="00D93057" w:rsidRDefault="00177F94">
      <w:pPr>
        <w:pStyle w:val="ListParagraph"/>
        <w:numPr>
          <w:ilvl w:val="0"/>
          <w:numId w:val="2"/>
        </w:numPr>
        <w:jc w:val="both"/>
      </w:pPr>
      <w:r>
        <w:rPr>
          <w:rFonts w:ascii="Calibri" w:hAnsi="Calibri" w:cs="Arial"/>
        </w:rPr>
        <w:t>Fitness for purpose (quality).</w:t>
      </w:r>
    </w:p>
    <w:p w:rsidR="00D93057" w:rsidRDefault="00177F94">
      <w:pPr>
        <w:pStyle w:val="ListParagraph"/>
        <w:numPr>
          <w:ilvl w:val="0"/>
          <w:numId w:val="2"/>
        </w:numPr>
        <w:jc w:val="both"/>
      </w:pPr>
      <w:r>
        <w:rPr>
          <w:rFonts w:ascii="Calibri" w:hAnsi="Calibri" w:cs="Arial"/>
        </w:rPr>
        <w:t>Skills and Knowledge - as</w:t>
      </w:r>
      <w:r>
        <w:rPr>
          <w:rFonts w:ascii="Calibri" w:hAnsi="Calibri" w:cs="Arial"/>
        </w:rPr>
        <w:t xml:space="preserve"> appropriate to the work required.</w:t>
      </w:r>
    </w:p>
    <w:p w:rsidR="00D93057" w:rsidRDefault="00177F94">
      <w:pPr>
        <w:pStyle w:val="ListParagraph"/>
        <w:numPr>
          <w:ilvl w:val="0"/>
          <w:numId w:val="2"/>
        </w:numPr>
        <w:jc w:val="both"/>
      </w:pPr>
      <w:r>
        <w:rPr>
          <w:rFonts w:ascii="Calibri" w:hAnsi="Calibri" w:cs="Arial"/>
        </w:rPr>
        <w:t>Value for money.</w:t>
      </w:r>
    </w:p>
    <w:p w:rsidR="00D93057" w:rsidRDefault="00177F94">
      <w:pPr>
        <w:pStyle w:val="ListParagraph"/>
        <w:numPr>
          <w:ilvl w:val="0"/>
          <w:numId w:val="2"/>
        </w:numPr>
        <w:jc w:val="both"/>
        <w:rPr>
          <w:rFonts w:ascii="Calibri" w:hAnsi="Calibri"/>
        </w:rPr>
      </w:pPr>
      <w:r>
        <w:rPr>
          <w:rFonts w:ascii="Calibri" w:hAnsi="Calibri" w:cs="Arial"/>
        </w:rPr>
        <w:t>On-going maintenance and running costs – if applicable.</w:t>
      </w:r>
    </w:p>
    <w:p w:rsidR="00D93057" w:rsidRDefault="00177F94">
      <w:pPr>
        <w:pStyle w:val="ListParagraph"/>
        <w:numPr>
          <w:ilvl w:val="0"/>
          <w:numId w:val="2"/>
        </w:numPr>
        <w:jc w:val="both"/>
        <w:rPr>
          <w:rFonts w:ascii="Calibri" w:hAnsi="Calibri"/>
        </w:rPr>
      </w:pPr>
      <w:r>
        <w:rPr>
          <w:rFonts w:ascii="Calibri" w:hAnsi="Calibri" w:cs="Arial"/>
        </w:rPr>
        <w:t>Statutory Requirements (The tenderer should be legally able to work in the UK with a relevant tax reference number).</w:t>
      </w:r>
    </w:p>
    <w:p w:rsidR="00D93057" w:rsidRDefault="00177F94">
      <w:pPr>
        <w:pStyle w:val="ListParagraph"/>
        <w:numPr>
          <w:ilvl w:val="0"/>
          <w:numId w:val="2"/>
        </w:numPr>
        <w:jc w:val="both"/>
        <w:rPr>
          <w:rFonts w:ascii="Calibri" w:hAnsi="Calibri"/>
        </w:rPr>
      </w:pPr>
      <w:r>
        <w:rPr>
          <w:rFonts w:ascii="Calibri" w:hAnsi="Calibri" w:cs="Arial"/>
        </w:rPr>
        <w:t xml:space="preserve">Deliverability. </w:t>
      </w:r>
    </w:p>
    <w:p w:rsidR="00D93057" w:rsidRDefault="00177F94">
      <w:pPr>
        <w:pStyle w:val="ListParagraph"/>
        <w:numPr>
          <w:ilvl w:val="0"/>
          <w:numId w:val="2"/>
        </w:numPr>
        <w:jc w:val="both"/>
      </w:pPr>
      <w:r>
        <w:rPr>
          <w:rFonts w:ascii="Calibri" w:hAnsi="Calibri" w:cs="Arial"/>
        </w:rPr>
        <w:t>Availability.</w:t>
      </w:r>
    </w:p>
    <w:p w:rsidR="00D93057" w:rsidRDefault="00177F94">
      <w:pPr>
        <w:pStyle w:val="ListParagraph"/>
        <w:numPr>
          <w:ilvl w:val="0"/>
          <w:numId w:val="2"/>
        </w:numPr>
        <w:jc w:val="both"/>
      </w:pPr>
      <w:r>
        <w:rPr>
          <w:rFonts w:ascii="Calibri" w:hAnsi="Calibri" w:cs="Arial"/>
        </w:rPr>
        <w:t>Ethics, Data Protection and PVG considerations.</w:t>
      </w:r>
    </w:p>
    <w:p w:rsidR="00D93057" w:rsidRDefault="00D93057">
      <w:pPr>
        <w:jc w:val="both"/>
        <w:rPr>
          <w:rFonts w:ascii="Calibri" w:hAnsi="Calibri" w:cs="Arial"/>
          <w:b/>
          <w:bCs/>
          <w:color w:val="000000"/>
          <w:sz w:val="26"/>
          <w:szCs w:val="26"/>
        </w:rPr>
      </w:pPr>
    </w:p>
    <w:p w:rsidR="00D93057" w:rsidRDefault="00177F94">
      <w:pPr>
        <w:jc w:val="both"/>
      </w:pPr>
      <w:r>
        <w:rPr>
          <w:rFonts w:ascii="Calibri" w:hAnsi="Calibri" w:cs="Arial"/>
          <w:b/>
          <w:bCs/>
          <w:color w:val="000000"/>
          <w:sz w:val="26"/>
          <w:szCs w:val="26"/>
        </w:rPr>
        <w:t>6. Further information</w:t>
      </w:r>
    </w:p>
    <w:p w:rsidR="00D93057" w:rsidRDefault="00D93057">
      <w:pPr>
        <w:tabs>
          <w:tab w:val="left" w:pos="546"/>
        </w:tabs>
        <w:jc w:val="both"/>
        <w:rPr>
          <w:rFonts w:ascii="Calibri" w:hAnsi="Calibri" w:cs="Arial"/>
        </w:rPr>
      </w:pPr>
    </w:p>
    <w:p w:rsidR="00D93057" w:rsidRDefault="00177F94">
      <w:pPr>
        <w:tabs>
          <w:tab w:val="left" w:pos="546"/>
        </w:tabs>
        <w:jc w:val="both"/>
      </w:pPr>
      <w:r>
        <w:rPr>
          <w:rFonts w:ascii="Calibri" w:hAnsi="Calibri" w:cs="Arial"/>
        </w:rPr>
        <w:t xml:space="preserve">To ensure fairness and transparency during the bid period, no further information will be given. </w:t>
      </w:r>
    </w:p>
    <w:p w:rsidR="00D93057" w:rsidRDefault="00D93057">
      <w:pPr>
        <w:pStyle w:val="ListParagraph"/>
        <w:tabs>
          <w:tab w:val="left" w:pos="546"/>
        </w:tabs>
        <w:jc w:val="both"/>
        <w:rPr>
          <w:rFonts w:ascii="Calibri" w:hAnsi="Calibri" w:cs="Arial"/>
          <w:b/>
          <w:bCs/>
          <w:color w:val="000000"/>
          <w:sz w:val="26"/>
          <w:szCs w:val="26"/>
        </w:rPr>
      </w:pPr>
    </w:p>
    <w:p w:rsidR="00D93057" w:rsidRDefault="00177F94">
      <w:pPr>
        <w:jc w:val="both"/>
      </w:pPr>
      <w:r>
        <w:rPr>
          <w:rFonts w:ascii="Calibri" w:hAnsi="Calibri" w:cs="Arial"/>
          <w:b/>
          <w:bCs/>
          <w:color w:val="000000"/>
          <w:sz w:val="26"/>
          <w:szCs w:val="26"/>
        </w:rPr>
        <w:t>7. Instructions to return Tender</w:t>
      </w:r>
    </w:p>
    <w:p w:rsidR="00D93057" w:rsidRDefault="00D93057">
      <w:pPr>
        <w:pStyle w:val="Default"/>
        <w:spacing w:after="76"/>
        <w:jc w:val="both"/>
        <w:rPr>
          <w:rFonts w:ascii="Calibri" w:hAnsi="Calibri" w:cs="Arial"/>
        </w:rPr>
      </w:pPr>
    </w:p>
    <w:p w:rsidR="00D93057" w:rsidRDefault="00177F94">
      <w:pPr>
        <w:pStyle w:val="Default"/>
        <w:spacing w:after="76"/>
        <w:jc w:val="both"/>
      </w:pPr>
      <w:r>
        <w:rPr>
          <w:rFonts w:ascii="Calibri" w:hAnsi="Calibri" w:cs="Arial"/>
        </w:rPr>
        <w:t xml:space="preserve">Please send your tender in an envelope clearly marked “Tender” and “For the attention of the HFCS” or by email to the HFCS directly, clearly marked “SLSL Tender” in the subject line. </w:t>
      </w:r>
    </w:p>
    <w:p w:rsidR="00D93057" w:rsidRDefault="00177F94">
      <w:pPr>
        <w:ind w:left="720"/>
        <w:jc w:val="both"/>
      </w:pPr>
      <w:r>
        <w:rPr>
          <w:rFonts w:ascii="Calibri" w:hAnsi="Calibri" w:cs="Arial"/>
          <w:b/>
          <w:color w:val="000000"/>
        </w:rPr>
        <w:t>Kes Cameron</w:t>
      </w:r>
    </w:p>
    <w:p w:rsidR="00D93057" w:rsidRDefault="00177F94">
      <w:pPr>
        <w:ind w:left="720"/>
        <w:jc w:val="both"/>
      </w:pPr>
      <w:r>
        <w:rPr>
          <w:rFonts w:ascii="Calibri" w:hAnsi="Calibri" w:cs="Arial"/>
          <w:b/>
          <w:color w:val="000000"/>
        </w:rPr>
        <w:t>Head of Finance and Corporate Services</w:t>
      </w:r>
    </w:p>
    <w:p w:rsidR="00D93057" w:rsidRDefault="00177F94">
      <w:pPr>
        <w:ind w:left="720"/>
        <w:jc w:val="both"/>
      </w:pPr>
      <w:r>
        <w:rPr>
          <w:rFonts w:ascii="Calibri" w:hAnsi="Calibri" w:cs="Arial"/>
          <w:b/>
          <w:color w:val="000000"/>
        </w:rPr>
        <w:t>Scottish Refugee Coun</w:t>
      </w:r>
      <w:r>
        <w:rPr>
          <w:rFonts w:ascii="Calibri" w:hAnsi="Calibri" w:cs="Arial"/>
          <w:b/>
          <w:color w:val="000000"/>
        </w:rPr>
        <w:t>cil</w:t>
      </w:r>
    </w:p>
    <w:p w:rsidR="00D93057" w:rsidRDefault="00177F94">
      <w:pPr>
        <w:ind w:left="720"/>
        <w:jc w:val="both"/>
      </w:pPr>
      <w:r>
        <w:rPr>
          <w:rFonts w:ascii="Calibri" w:hAnsi="Calibri" w:cs="Arial"/>
          <w:b/>
          <w:color w:val="000000"/>
        </w:rPr>
        <w:t>Portland House</w:t>
      </w:r>
    </w:p>
    <w:p w:rsidR="00D93057" w:rsidRDefault="00177F94">
      <w:pPr>
        <w:ind w:left="720"/>
        <w:jc w:val="both"/>
      </w:pPr>
      <w:r>
        <w:rPr>
          <w:rFonts w:ascii="Calibri" w:hAnsi="Calibri" w:cs="Arial"/>
          <w:b/>
          <w:color w:val="000000"/>
        </w:rPr>
        <w:t xml:space="preserve">17 Renfield Street </w:t>
      </w:r>
    </w:p>
    <w:p w:rsidR="00D93057" w:rsidRDefault="00177F94">
      <w:pPr>
        <w:ind w:left="720"/>
        <w:jc w:val="both"/>
      </w:pPr>
      <w:r>
        <w:rPr>
          <w:rFonts w:ascii="Calibri" w:hAnsi="Calibri" w:cs="Arial"/>
          <w:b/>
          <w:color w:val="000000"/>
        </w:rPr>
        <w:t xml:space="preserve">Glasgow </w:t>
      </w:r>
      <w:r>
        <w:rPr>
          <w:rFonts w:ascii="Calibri" w:hAnsi="Calibri" w:cs="Arial"/>
          <w:b/>
          <w:bCs/>
          <w:color w:val="000000"/>
        </w:rPr>
        <w:t>G2 5AH</w:t>
      </w:r>
    </w:p>
    <w:p w:rsidR="00D93057" w:rsidRDefault="00D93057">
      <w:pPr>
        <w:ind w:left="720"/>
        <w:jc w:val="both"/>
        <w:rPr>
          <w:rFonts w:ascii="Arial" w:hAnsi="Arial"/>
          <w:b/>
          <w:bCs/>
        </w:rPr>
      </w:pPr>
    </w:p>
    <w:p w:rsidR="00D93057" w:rsidRDefault="00177F94">
      <w:pPr>
        <w:ind w:left="720"/>
        <w:jc w:val="both"/>
      </w:pPr>
      <w:r>
        <w:rPr>
          <w:rFonts w:ascii="Calibri" w:hAnsi="Calibri" w:cs="Arial"/>
          <w:b/>
          <w:bCs/>
        </w:rPr>
        <w:t xml:space="preserve">E-mail: </w:t>
      </w:r>
      <w:hyperlink r:id="rId13">
        <w:r>
          <w:rPr>
            <w:rStyle w:val="InternetLink"/>
            <w:rFonts w:ascii="Calibri" w:hAnsi="Calibri" w:cs="Arial"/>
            <w:b/>
            <w:bCs/>
            <w:color w:val="auto"/>
          </w:rPr>
          <w:t>kes.cameron@scottishrefugeecouncil.org.uk</w:t>
        </w:r>
      </w:hyperlink>
      <w:r>
        <w:rPr>
          <w:rFonts w:ascii="Calibri" w:hAnsi="Calibri" w:cs="Arial"/>
          <w:b/>
          <w:bCs/>
        </w:rPr>
        <w:t xml:space="preserve"> </w:t>
      </w:r>
    </w:p>
    <w:p w:rsidR="00D93057" w:rsidRDefault="00D93057">
      <w:pPr>
        <w:pStyle w:val="Default"/>
        <w:rPr>
          <w:rFonts w:ascii="Calibri" w:hAnsi="Calibri"/>
        </w:rPr>
      </w:pPr>
    </w:p>
    <w:p w:rsidR="00D93057" w:rsidRDefault="00177F94">
      <w:pPr>
        <w:jc w:val="both"/>
      </w:pPr>
      <w:r>
        <w:rPr>
          <w:rFonts w:ascii="Calibri" w:hAnsi="Calibri" w:cs="Arial"/>
          <w:b/>
          <w:bCs/>
          <w:color w:val="000000"/>
          <w:sz w:val="26"/>
          <w:szCs w:val="26"/>
        </w:rPr>
        <w:t>8. Deadline date for submission of tenders.</w:t>
      </w:r>
    </w:p>
    <w:p w:rsidR="00D93057" w:rsidRDefault="00D93057">
      <w:pPr>
        <w:jc w:val="both"/>
        <w:rPr>
          <w:rFonts w:ascii="Calibri" w:hAnsi="Calibri" w:cs="Arial"/>
          <w:color w:val="000000"/>
        </w:rPr>
      </w:pPr>
    </w:p>
    <w:p w:rsidR="00D93057" w:rsidRDefault="00177F94">
      <w:pPr>
        <w:jc w:val="both"/>
      </w:pPr>
      <w:r>
        <w:rPr>
          <w:rFonts w:ascii="Calibri" w:hAnsi="Calibri" w:cs="Arial"/>
          <w:color w:val="000000"/>
        </w:rPr>
        <w:t xml:space="preserve">Tenders must be submitted by 11:59pm on </w:t>
      </w:r>
      <w:r>
        <w:rPr>
          <w:rFonts w:ascii="Calibri" w:hAnsi="Calibri" w:cs="Arial"/>
          <w:b/>
          <w:bCs/>
        </w:rPr>
        <w:t>Sunday 5</w:t>
      </w:r>
      <w:r>
        <w:rPr>
          <w:rFonts w:ascii="Calibri" w:hAnsi="Calibri" w:cs="Arial"/>
          <w:b/>
          <w:bCs/>
          <w:vertAlign w:val="superscript"/>
        </w:rPr>
        <w:t>th</w:t>
      </w:r>
      <w:r>
        <w:rPr>
          <w:rFonts w:ascii="Calibri" w:hAnsi="Calibri" w:cs="Arial"/>
          <w:b/>
          <w:bCs/>
        </w:rPr>
        <w:t xml:space="preserve"> May 2019.</w:t>
      </w:r>
    </w:p>
    <w:p w:rsidR="00D93057" w:rsidRDefault="00D93057">
      <w:pPr>
        <w:jc w:val="both"/>
        <w:rPr>
          <w:rFonts w:ascii="Calibri" w:hAnsi="Calibri" w:cs="Arial"/>
          <w:b/>
          <w:bCs/>
        </w:rPr>
      </w:pPr>
    </w:p>
    <w:p w:rsidR="00D93057" w:rsidRDefault="00177F94">
      <w:pPr>
        <w:jc w:val="both"/>
      </w:pPr>
      <w:r>
        <w:rPr>
          <w:rFonts w:ascii="Calibri" w:hAnsi="Calibri" w:cs="Arial"/>
          <w:b/>
          <w:bCs/>
          <w:color w:val="000000"/>
          <w:sz w:val="26"/>
          <w:szCs w:val="26"/>
        </w:rPr>
        <w:t>9. Terms and Conditions</w:t>
      </w:r>
    </w:p>
    <w:p w:rsidR="00D93057" w:rsidRDefault="00D93057">
      <w:pPr>
        <w:tabs>
          <w:tab w:val="left" w:pos="546"/>
        </w:tabs>
        <w:jc w:val="both"/>
        <w:rPr>
          <w:rFonts w:ascii="Calibri" w:hAnsi="Calibri" w:cs="Arial"/>
          <w:b/>
          <w:bCs/>
          <w:color w:val="CE181E"/>
          <w:sz w:val="26"/>
          <w:szCs w:val="26"/>
        </w:rPr>
      </w:pPr>
    </w:p>
    <w:p w:rsidR="00D93057" w:rsidRDefault="00177F94">
      <w:pPr>
        <w:pStyle w:val="Default"/>
      </w:pPr>
      <w:r>
        <w:rPr>
          <w:rFonts w:ascii="Calibri" w:hAnsi="Calibri"/>
        </w:rPr>
        <w:t xml:space="preserve">The bidding group, and any partner organisation in receipt of funds from the Scottish Refugee Council, must be legally able to work in the UK with a relevant tax </w:t>
      </w:r>
      <w:r>
        <w:rPr>
          <w:rFonts w:ascii="Calibri" w:hAnsi="Calibri"/>
        </w:rPr>
        <w:t>reference number.  In addition, individuals</w:t>
      </w:r>
      <w:r>
        <w:rPr>
          <w:rFonts w:ascii="Calibri" w:hAnsi="Calibri"/>
        </w:rPr>
        <w:t xml:space="preserve"> </w:t>
      </w:r>
      <w:r>
        <w:rPr>
          <w:rFonts w:ascii="Calibri" w:hAnsi="Calibri"/>
        </w:rPr>
        <w:t>or contractors working on your project</w:t>
      </w:r>
      <w:r>
        <w:rPr>
          <w:rFonts w:ascii="Calibri" w:hAnsi="Calibri"/>
        </w:rPr>
        <w:t xml:space="preserve">  who receive funds from SRC must be legally able to work in the UK.</w:t>
      </w:r>
    </w:p>
    <w:p w:rsidR="00D93057" w:rsidRDefault="00D93057">
      <w:pPr>
        <w:pStyle w:val="Default"/>
        <w:rPr>
          <w:rFonts w:ascii="Calibri" w:hAnsi="Calibri"/>
        </w:rPr>
      </w:pPr>
    </w:p>
    <w:p w:rsidR="00D93057" w:rsidRDefault="00177F94">
      <w:pPr>
        <w:pStyle w:val="Default"/>
      </w:pPr>
      <w:r>
        <w:rPr>
          <w:rFonts w:ascii="Calibri" w:hAnsi="Calibri"/>
        </w:rPr>
        <w:t>Please ensure you provide your group’s bank account details on your bid document.</w:t>
      </w:r>
    </w:p>
    <w:p w:rsidR="00D93057" w:rsidRDefault="00D93057">
      <w:pPr>
        <w:pStyle w:val="Default"/>
        <w:rPr>
          <w:rFonts w:ascii="Calibri" w:hAnsi="Calibri"/>
        </w:rPr>
      </w:pPr>
    </w:p>
    <w:p w:rsidR="00D93057" w:rsidRDefault="00177F94">
      <w:pPr>
        <w:pStyle w:val="Default"/>
        <w:rPr>
          <w:rFonts w:ascii="Calibri" w:hAnsi="Calibri"/>
        </w:rPr>
      </w:pPr>
      <w:r>
        <w:rPr>
          <w:rFonts w:ascii="Calibri" w:hAnsi="Calibri"/>
        </w:rPr>
        <w:t>Scottish Refugee Coun</w:t>
      </w:r>
      <w:r>
        <w:rPr>
          <w:rFonts w:ascii="Calibri" w:hAnsi="Calibri"/>
        </w:rPr>
        <w:t>cil’s standard terms and conditions will apply.</w:t>
      </w:r>
    </w:p>
    <w:p w:rsidR="00D93057" w:rsidRDefault="00D93057">
      <w:pPr>
        <w:pStyle w:val="Default"/>
        <w:rPr>
          <w:rFonts w:ascii="Calibri" w:hAnsi="Calibri"/>
        </w:rPr>
      </w:pPr>
    </w:p>
    <w:p w:rsidR="00D93057" w:rsidRDefault="00177F94">
      <w:pPr>
        <w:pStyle w:val="Default"/>
        <w:rPr>
          <w:rFonts w:ascii="Calibri" w:hAnsi="Calibri"/>
        </w:rPr>
      </w:pPr>
      <w:r>
        <w:rPr>
          <w:rFonts w:ascii="Calibri" w:hAnsi="Calibri"/>
        </w:rPr>
        <w:lastRenderedPageBreak/>
        <w:t>Scottish Refugee Council does not bind itself to accept any or all of the bids submitted in response to this tender.</w:t>
      </w:r>
    </w:p>
    <w:p w:rsidR="00D93057" w:rsidRDefault="00D93057">
      <w:pPr>
        <w:jc w:val="both"/>
        <w:rPr>
          <w:rFonts w:ascii="Arial" w:hAnsi="Arial" w:cs="Arial"/>
        </w:rPr>
      </w:pPr>
    </w:p>
    <w:p w:rsidR="00D93057" w:rsidRDefault="00177F94">
      <w:pPr>
        <w:jc w:val="both"/>
        <w:rPr>
          <w:rFonts w:ascii="Calibri" w:hAnsi="Calibri" w:cs="Arial"/>
          <w:b/>
          <w:bCs/>
          <w:color w:val="000000"/>
          <w:sz w:val="26"/>
          <w:szCs w:val="26"/>
        </w:rPr>
      </w:pPr>
      <w:r>
        <w:rPr>
          <w:rFonts w:ascii="Calibri" w:hAnsi="Calibri" w:cs="Arial"/>
          <w:b/>
          <w:bCs/>
          <w:color w:val="000000"/>
          <w:sz w:val="26"/>
          <w:szCs w:val="26"/>
        </w:rPr>
        <w:t>10. Payment Schedule</w:t>
      </w:r>
    </w:p>
    <w:p w:rsidR="00D93057" w:rsidRDefault="00D93057">
      <w:pPr>
        <w:jc w:val="both"/>
        <w:rPr>
          <w:rFonts w:ascii="Calibri" w:hAnsi="Calibri" w:cs="Arial"/>
          <w:b/>
          <w:bCs/>
          <w:color w:val="CE181E"/>
        </w:rPr>
      </w:pPr>
      <w:bookmarkStart w:id="2" w:name="__DdeLink__759_3543030733"/>
      <w:bookmarkEnd w:id="2"/>
    </w:p>
    <w:p w:rsidR="00D93057" w:rsidRDefault="00177F94">
      <w:pPr>
        <w:jc w:val="both"/>
      </w:pPr>
      <w:r>
        <w:rPr>
          <w:rFonts w:ascii="Calibri" w:hAnsi="Calibri" w:cs="Arial"/>
        </w:rPr>
        <w:t>The maximum funding you can apply for is £</w:t>
      </w:r>
      <w:r>
        <w:rPr>
          <w:rFonts w:ascii="Calibri" w:hAnsi="Calibri" w:cs="Arial"/>
          <w:b/>
          <w:bCs/>
        </w:rPr>
        <w:t>12,750</w:t>
      </w:r>
      <w:r>
        <w:rPr>
          <w:rFonts w:ascii="Calibri" w:hAnsi="Calibri" w:cs="Arial"/>
        </w:rPr>
        <w:t xml:space="preserve"> inclusive of VAT.</w:t>
      </w:r>
    </w:p>
    <w:p w:rsidR="00D93057" w:rsidRDefault="00D93057">
      <w:pPr>
        <w:jc w:val="both"/>
        <w:rPr>
          <w:rFonts w:ascii="Calibri" w:hAnsi="Calibri" w:cs="Arial"/>
        </w:rPr>
      </w:pPr>
    </w:p>
    <w:p w:rsidR="00D93057" w:rsidRDefault="00177F94">
      <w:pPr>
        <w:jc w:val="both"/>
      </w:pPr>
      <w:r>
        <w:rPr>
          <w:rFonts w:ascii="Calibri" w:hAnsi="Calibri" w:cs="Arial"/>
        </w:rPr>
        <w:t xml:space="preserve">Subject to invoices, the work will be paid in three instalments: </w:t>
      </w:r>
    </w:p>
    <w:p w:rsidR="00D93057" w:rsidRDefault="00D93057">
      <w:pPr>
        <w:jc w:val="both"/>
        <w:rPr>
          <w:rFonts w:ascii="Calibri" w:hAnsi="Calibri" w:cs="Arial"/>
        </w:rPr>
      </w:pPr>
    </w:p>
    <w:p w:rsidR="00D93057" w:rsidRDefault="00177F94">
      <w:pPr>
        <w:pStyle w:val="ListParagraph"/>
        <w:numPr>
          <w:ilvl w:val="0"/>
          <w:numId w:val="3"/>
        </w:numPr>
        <w:ind w:left="1440"/>
        <w:jc w:val="both"/>
      </w:pPr>
      <w:r>
        <w:rPr>
          <w:rFonts w:ascii="Calibri" w:hAnsi="Calibri" w:cs="Arial"/>
        </w:rPr>
        <w:t>25% following notification of successful bid;</w:t>
      </w:r>
    </w:p>
    <w:p w:rsidR="00D93057" w:rsidRDefault="00177F94">
      <w:pPr>
        <w:pStyle w:val="ListParagraph"/>
        <w:numPr>
          <w:ilvl w:val="0"/>
          <w:numId w:val="3"/>
        </w:numPr>
        <w:ind w:left="1440"/>
        <w:jc w:val="both"/>
      </w:pPr>
      <w:r>
        <w:rPr>
          <w:rFonts w:ascii="Calibri" w:hAnsi="Calibri" w:cs="Arial"/>
        </w:rPr>
        <w:t>25% on successful start-up of the project;</w:t>
      </w:r>
    </w:p>
    <w:p w:rsidR="00D93057" w:rsidRDefault="00177F94">
      <w:pPr>
        <w:pStyle w:val="ListParagraph"/>
        <w:numPr>
          <w:ilvl w:val="0"/>
          <w:numId w:val="3"/>
        </w:numPr>
        <w:ind w:left="1440"/>
        <w:jc w:val="both"/>
      </w:pPr>
      <w:r>
        <w:rPr>
          <w:rFonts w:ascii="Calibri" w:hAnsi="Calibri" w:cs="Arial"/>
        </w:rPr>
        <w:t xml:space="preserve">50% 6 months after the first payment, subject to meeting project reporting requirements and </w:t>
      </w:r>
      <w:r>
        <w:rPr>
          <w:rFonts w:ascii="Calibri" w:hAnsi="Calibri" w:cs="Arial"/>
        </w:rPr>
        <w:t>Scottish Refugee Council scrutiny of expenditure to date.</w:t>
      </w:r>
      <w:r>
        <w:br w:type="page"/>
      </w:r>
    </w:p>
    <w:p w:rsidR="00D93057" w:rsidRDefault="00177F94">
      <w:pPr>
        <w:pStyle w:val="ListParagraph"/>
        <w:ind w:left="0"/>
        <w:rPr>
          <w:sz w:val="28"/>
          <w:szCs w:val="28"/>
        </w:rPr>
      </w:pPr>
      <w:r>
        <w:rPr>
          <w:rFonts w:ascii="Calibri" w:hAnsi="Calibri" w:cs="Arial"/>
          <w:b/>
          <w:bCs/>
          <w:sz w:val="28"/>
          <w:szCs w:val="28"/>
        </w:rPr>
        <w:lastRenderedPageBreak/>
        <w:t>APPENDIX A – Peer Education Models</w:t>
      </w:r>
    </w:p>
    <w:p w:rsidR="00D93057" w:rsidRDefault="00D93057">
      <w:pPr>
        <w:pStyle w:val="Default"/>
        <w:rPr>
          <w:rFonts w:ascii="Calibri" w:hAnsi="Calibri"/>
        </w:rPr>
      </w:pPr>
    </w:p>
    <w:p w:rsidR="00D93057" w:rsidRDefault="00177F94">
      <w:r>
        <w:rPr>
          <w:rFonts w:ascii="Calibri" w:eastAsia="Microsoft YaHei" w:hAnsi="Calibri" w:cs="Lucida Sans"/>
          <w:b/>
          <w:bCs/>
          <w:sz w:val="28"/>
          <w:szCs w:val="28"/>
        </w:rPr>
        <w:t xml:space="preserve">The Peer Education Model </w:t>
      </w:r>
    </w:p>
    <w:p w:rsidR="00D93057" w:rsidRDefault="00D93057">
      <w:pPr>
        <w:rPr>
          <w:rFonts w:ascii="Calibri" w:hAnsi="Calibri"/>
        </w:rPr>
      </w:pPr>
    </w:p>
    <w:p w:rsidR="00D93057" w:rsidRDefault="00177F94">
      <w:pPr>
        <w:numPr>
          <w:ilvl w:val="0"/>
          <w:numId w:val="4"/>
        </w:numPr>
      </w:pPr>
      <w:r>
        <w:rPr>
          <w:rFonts w:ascii="Calibri" w:hAnsi="Calibri"/>
        </w:rPr>
        <w:t xml:space="preserve">Peer Educator Coordinators (PECs) received training and identified Peer Educators (PEs) in their local communities to help form peer groups. </w:t>
      </w:r>
    </w:p>
    <w:p w:rsidR="00D93057" w:rsidRDefault="00177F94">
      <w:pPr>
        <w:numPr>
          <w:ilvl w:val="0"/>
          <w:numId w:val="4"/>
        </w:numPr>
      </w:pPr>
      <w:r>
        <w:rPr>
          <w:rFonts w:ascii="Calibri" w:hAnsi="Calibri"/>
        </w:rPr>
        <w:t>PECs delivered training sessions to PEs who learned about the peer education model, the project’s objectives and o</w:t>
      </w:r>
      <w:r>
        <w:rPr>
          <w:rFonts w:ascii="Calibri" w:hAnsi="Calibri"/>
        </w:rPr>
        <w:t xml:space="preserve">utcomes, and strategies for peer engagement and learning. </w:t>
      </w:r>
    </w:p>
    <w:p w:rsidR="00D93057" w:rsidRDefault="00177F94">
      <w:pPr>
        <w:numPr>
          <w:ilvl w:val="0"/>
          <w:numId w:val="4"/>
        </w:numPr>
      </w:pPr>
      <w:r>
        <w:rPr>
          <w:rFonts w:ascii="Calibri" w:hAnsi="Calibri"/>
        </w:rPr>
        <w:t xml:space="preserve">Each peer group conducted a series of peer sessions which explored the participants’ social connections, group and individual needs, common interests and hobbies and ideas for collective actions. </w:t>
      </w:r>
    </w:p>
    <w:p w:rsidR="00D93057" w:rsidRDefault="00177F94">
      <w:pPr>
        <w:numPr>
          <w:ilvl w:val="0"/>
          <w:numId w:val="4"/>
        </w:numPr>
      </w:pPr>
      <w:r>
        <w:rPr>
          <w:rFonts w:ascii="Calibri" w:hAnsi="Calibri"/>
        </w:rPr>
        <w:t xml:space="preserve">Each peer group planned and conducted collective actions which helped peers to expand their connections with the wider community and to practise their language skills. </w:t>
      </w:r>
    </w:p>
    <w:p w:rsidR="00D93057" w:rsidRDefault="00177F94">
      <w:pPr>
        <w:pStyle w:val="Default"/>
        <w:numPr>
          <w:ilvl w:val="0"/>
          <w:numId w:val="4"/>
        </w:numPr>
        <w:rPr>
          <w:rFonts w:ascii="Calibri" w:hAnsi="Calibri"/>
        </w:rPr>
      </w:pPr>
      <w:r>
        <w:rPr>
          <w:rFonts w:ascii="Calibri" w:hAnsi="Calibri"/>
        </w:rPr>
        <w:t>Peer sessions continue beyond the collective actions with a plan to identify new needs,</w:t>
      </w:r>
      <w:r>
        <w:rPr>
          <w:rFonts w:ascii="Calibri" w:hAnsi="Calibri"/>
        </w:rPr>
        <w:t xml:space="preserve"> group activities and future collective actions. </w:t>
      </w:r>
    </w:p>
    <w:p w:rsidR="00D93057" w:rsidRDefault="00D93057">
      <w:pPr>
        <w:pStyle w:val="Default"/>
        <w:rPr>
          <w:rFonts w:ascii="Calibri" w:hAnsi="Calibri"/>
          <w:b/>
          <w:bCs/>
        </w:rPr>
      </w:pPr>
    </w:p>
    <w:p w:rsidR="00D93057" w:rsidRDefault="00177F94">
      <w:pPr>
        <w:pStyle w:val="Default"/>
        <w:rPr>
          <w:rFonts w:ascii="Calibri" w:hAnsi="Calibri"/>
          <w:sz w:val="28"/>
          <w:szCs w:val="28"/>
        </w:rPr>
      </w:pPr>
      <w:r>
        <w:rPr>
          <w:rFonts w:ascii="Calibri" w:hAnsi="Calibri"/>
          <w:b/>
          <w:bCs/>
          <w:sz w:val="28"/>
          <w:szCs w:val="28"/>
        </w:rPr>
        <w:t>The Operational Peer Education Model</w:t>
      </w:r>
    </w:p>
    <w:p w:rsidR="00D93057" w:rsidRDefault="00D93057">
      <w:pPr>
        <w:pStyle w:val="Default"/>
        <w:rPr>
          <w:b/>
          <w:bCs/>
        </w:rPr>
      </w:pPr>
    </w:p>
    <w:p w:rsidR="00D93057" w:rsidRDefault="00177F94">
      <w:pPr>
        <w:pStyle w:val="Default"/>
        <w:rPr>
          <w:rFonts w:ascii="Calibri" w:hAnsi="Calibri"/>
        </w:rPr>
      </w:pPr>
      <w:r>
        <w:rPr>
          <w:rFonts w:ascii="Calibri" w:hAnsi="Calibri"/>
        </w:rPr>
        <w:t xml:space="preserve">The peer groups were actively engaged in finding strategies, activities and approaches that worked effectively across language a cultural barriers. The peer education </w:t>
      </w:r>
      <w:r>
        <w:rPr>
          <w:rFonts w:ascii="Calibri" w:hAnsi="Calibri"/>
        </w:rPr>
        <w:t>model and the appreciative inquiry approach have been essential in facilitating group work and peer support. Drawing upon the activities, suggestions, and practices of peer groups in primary locations and the groups in comparative local authority areas, th</w:t>
      </w:r>
      <w:r>
        <w:rPr>
          <w:rFonts w:ascii="Calibri" w:hAnsi="Calibri"/>
        </w:rPr>
        <w:t xml:space="preserve">e following peer education model could be used to support future peer groups: </w:t>
      </w:r>
    </w:p>
    <w:p w:rsidR="00D93057" w:rsidRDefault="00D93057">
      <w:pPr>
        <w:pStyle w:val="Default"/>
        <w:rPr>
          <w:rFonts w:ascii="Calibri" w:hAnsi="Calibri"/>
        </w:rPr>
      </w:pPr>
    </w:p>
    <w:p w:rsidR="00D93057" w:rsidRDefault="00177F94">
      <w:pPr>
        <w:pStyle w:val="Default"/>
        <w:rPr>
          <w:rFonts w:ascii="Calibri" w:hAnsi="Calibri"/>
        </w:rPr>
      </w:pPr>
      <w:r>
        <w:rPr>
          <w:rFonts w:ascii="Calibri" w:hAnsi="Calibri"/>
        </w:rPr>
        <w:t>The proposed model builds on the same principles of peer education, involving at its core PECs, PEs and peers from a wide range of cultural and linguistic backgrounds. The mode</w:t>
      </w:r>
      <w:r>
        <w:rPr>
          <w:rFonts w:ascii="Calibri" w:hAnsi="Calibri"/>
        </w:rPr>
        <w:t xml:space="preserve">l provides more guidance in the types of activities and strategies that would best support the development of social connections and language learning: </w:t>
      </w:r>
    </w:p>
    <w:p w:rsidR="00D93057" w:rsidRDefault="00D93057">
      <w:pPr>
        <w:pStyle w:val="Default"/>
        <w:rPr>
          <w:rFonts w:ascii="Calibri" w:hAnsi="Calibri"/>
        </w:rPr>
      </w:pPr>
    </w:p>
    <w:p w:rsidR="00D93057" w:rsidRDefault="00177F94">
      <w:pPr>
        <w:pStyle w:val="Default"/>
        <w:ind w:left="720"/>
        <w:rPr>
          <w:rFonts w:ascii="Calibri" w:hAnsi="Calibri"/>
        </w:rPr>
      </w:pPr>
      <w:r>
        <w:rPr>
          <w:rFonts w:ascii="Calibri" w:hAnsi="Calibri"/>
          <w:b/>
          <w:bCs/>
          <w:i/>
          <w:iCs/>
        </w:rPr>
        <w:t>Experiences</w:t>
      </w:r>
      <w:r>
        <w:rPr>
          <w:rFonts w:ascii="Calibri" w:hAnsi="Calibri"/>
        </w:rPr>
        <w:t xml:space="preserve"> – Peer sessions will focus on supporting peers through group experiences. Experiences coul</w:t>
      </w:r>
      <w:r>
        <w:rPr>
          <w:rFonts w:ascii="Calibri" w:hAnsi="Calibri"/>
        </w:rPr>
        <w:t xml:space="preserve">d include peer sessions at the railway station or at the library. In the pilot project, peers appreciated being out in the community, on various locations where language and social connections could be explored on site. </w:t>
      </w:r>
    </w:p>
    <w:p w:rsidR="00D93057" w:rsidRDefault="00177F94">
      <w:pPr>
        <w:pStyle w:val="Default"/>
        <w:ind w:left="720"/>
        <w:rPr>
          <w:rFonts w:ascii="Calibri" w:hAnsi="Calibri"/>
        </w:rPr>
      </w:pPr>
      <w:r>
        <w:rPr>
          <w:rFonts w:ascii="Calibri" w:hAnsi="Calibri"/>
          <w:b/>
          <w:bCs/>
          <w:i/>
          <w:iCs/>
        </w:rPr>
        <w:t>Artefacts</w:t>
      </w:r>
      <w:r>
        <w:rPr>
          <w:rFonts w:ascii="Calibri" w:hAnsi="Calibri"/>
        </w:rPr>
        <w:t xml:space="preserve"> – Peer sessions will focu</w:t>
      </w:r>
      <w:r>
        <w:rPr>
          <w:rFonts w:ascii="Calibri" w:hAnsi="Calibri"/>
        </w:rPr>
        <w:t xml:space="preserve">s on sharing and discussing artefacts, including cultural objects, tools, personal objects, crafted objects, etc. A focus on objects generated rich conversations in some of the peer groups and encouraged the participation of all language learners. </w:t>
      </w:r>
    </w:p>
    <w:p w:rsidR="00D93057" w:rsidRDefault="00177F94">
      <w:pPr>
        <w:pStyle w:val="Default"/>
        <w:ind w:left="720"/>
        <w:rPr>
          <w:rFonts w:ascii="Calibri" w:hAnsi="Calibri"/>
        </w:rPr>
      </w:pPr>
      <w:r>
        <w:rPr>
          <w:rFonts w:ascii="Calibri" w:hAnsi="Calibri"/>
          <w:b/>
          <w:bCs/>
          <w:i/>
          <w:iCs/>
        </w:rPr>
        <w:t>Collect</w:t>
      </w:r>
      <w:r>
        <w:rPr>
          <w:rFonts w:ascii="Calibri" w:hAnsi="Calibri"/>
          <w:b/>
          <w:bCs/>
          <w:i/>
          <w:iCs/>
        </w:rPr>
        <w:t>ive Actions</w:t>
      </w:r>
      <w:r>
        <w:rPr>
          <w:rFonts w:ascii="Calibri" w:hAnsi="Calibri"/>
        </w:rPr>
        <w:t xml:space="preserve"> – Peer sessions will plan collective actions. Collective actions involve a multistage approach to planning, organising and engaging in group activities. These events allow the participants to actively use languages, to make a difference in thei</w:t>
      </w:r>
      <w:r>
        <w:rPr>
          <w:rFonts w:ascii="Calibri" w:hAnsi="Calibri"/>
        </w:rPr>
        <w:t xml:space="preserve">r communities, and to enhance the connections established in the group. </w:t>
      </w:r>
    </w:p>
    <w:p w:rsidR="00D93057" w:rsidRDefault="00D93057">
      <w:pPr>
        <w:pStyle w:val="Default"/>
        <w:rPr>
          <w:rFonts w:ascii="Calibri" w:hAnsi="Calibri"/>
        </w:rPr>
      </w:pPr>
    </w:p>
    <w:p w:rsidR="00D93057" w:rsidRDefault="00177F94">
      <w:pPr>
        <w:pStyle w:val="Default"/>
        <w:rPr>
          <w:rFonts w:ascii="Calibri" w:hAnsi="Calibri"/>
        </w:rPr>
      </w:pPr>
      <w:r>
        <w:rPr>
          <w:rFonts w:ascii="Calibri" w:hAnsi="Calibri"/>
        </w:rPr>
        <w:t>Examples of activities carried out in each group in the four primary local authorities and presented in this report demonstrate that experiences, artefacts, and collective actions ha</w:t>
      </w:r>
      <w:r>
        <w:rPr>
          <w:rFonts w:ascii="Calibri" w:hAnsi="Calibri"/>
        </w:rPr>
        <w:t xml:space="preserve">ve been integral dimensions of the pilot project. Peer feedback also points to the many positive outcomes that future groups may experience if they were to implement the proposed model. </w:t>
      </w:r>
      <w:r>
        <w:br w:type="page"/>
      </w:r>
    </w:p>
    <w:p w:rsidR="00D93057" w:rsidRDefault="00177F94">
      <w:pPr>
        <w:pStyle w:val="ListParagraph"/>
        <w:ind w:left="0"/>
        <w:rPr>
          <w:rFonts w:ascii="Calibri" w:hAnsi="Calibri"/>
          <w:sz w:val="28"/>
          <w:szCs w:val="28"/>
        </w:rPr>
      </w:pPr>
      <w:r>
        <w:rPr>
          <w:rFonts w:ascii="Calibri" w:hAnsi="Calibri" w:cs="Arial"/>
          <w:b/>
          <w:bCs/>
          <w:sz w:val="28"/>
          <w:szCs w:val="28"/>
        </w:rPr>
        <w:lastRenderedPageBreak/>
        <w:t>APPENDIX B – Reporting Requirements</w:t>
      </w:r>
    </w:p>
    <w:p w:rsidR="00D93057" w:rsidRDefault="00D93057">
      <w:pPr>
        <w:pStyle w:val="ListParagraph"/>
        <w:ind w:left="0"/>
        <w:rPr>
          <w:rFonts w:ascii="Calibri" w:hAnsi="Calibri" w:cs="Arial"/>
          <w:b/>
          <w:bCs/>
        </w:rPr>
      </w:pPr>
    </w:p>
    <w:p w:rsidR="00D93057" w:rsidRDefault="00177F94">
      <w:pPr>
        <w:pStyle w:val="ListParagraph"/>
        <w:ind w:left="0"/>
      </w:pPr>
      <w:r>
        <w:rPr>
          <w:rFonts w:ascii="Calibri" w:hAnsi="Calibri" w:cs="Arial"/>
          <w:b/>
          <w:bCs/>
          <w:sz w:val="28"/>
          <w:szCs w:val="28"/>
        </w:rPr>
        <w:t>Finance</w:t>
      </w:r>
    </w:p>
    <w:p w:rsidR="00D93057" w:rsidRDefault="00D93057">
      <w:pPr>
        <w:pStyle w:val="Default"/>
      </w:pPr>
    </w:p>
    <w:p w:rsidR="00D93057" w:rsidRDefault="00177F94">
      <w:pPr>
        <w:pStyle w:val="Default"/>
        <w:rPr>
          <w:rFonts w:ascii="Calibri" w:hAnsi="Calibri"/>
        </w:rPr>
      </w:pPr>
      <w:r>
        <w:rPr>
          <w:rFonts w:ascii="Calibri" w:hAnsi="Calibri"/>
        </w:rPr>
        <w:t>For each sub-category,</w:t>
      </w:r>
      <w:r>
        <w:rPr>
          <w:rFonts w:ascii="Calibri" w:hAnsi="Calibri"/>
        </w:rPr>
        <w:t xml:space="preserve"> please detail expenditure in the reporting period (2 months) and project to date total. All amounts should be inclusive of VAT.</w:t>
      </w:r>
    </w:p>
    <w:p w:rsidR="00D93057" w:rsidRDefault="00D93057">
      <w:pPr>
        <w:pStyle w:val="Default"/>
        <w:rPr>
          <w:rFonts w:ascii="Calibri" w:hAnsi="Calibri"/>
        </w:rPr>
      </w:pPr>
    </w:p>
    <w:tbl>
      <w:tblPr>
        <w:tblW w:w="9645" w:type="dxa"/>
        <w:tblInd w:w="34" w:type="dxa"/>
        <w:tblBorders>
          <w:top w:val="single" w:sz="2" w:space="0" w:color="000000"/>
          <w:left w:val="single" w:sz="2" w:space="0" w:color="000000"/>
          <w:bottom w:val="single" w:sz="2" w:space="0" w:color="000000"/>
          <w:insideH w:val="single" w:sz="2" w:space="0" w:color="000000"/>
        </w:tblBorders>
        <w:tblCellMar>
          <w:top w:w="55" w:type="dxa"/>
          <w:left w:w="46" w:type="dxa"/>
          <w:bottom w:w="55" w:type="dxa"/>
          <w:right w:w="55" w:type="dxa"/>
        </w:tblCellMar>
        <w:tblLook w:val="04A0" w:firstRow="1" w:lastRow="0" w:firstColumn="1" w:lastColumn="0" w:noHBand="0" w:noVBand="1"/>
      </w:tblPr>
      <w:tblGrid>
        <w:gridCol w:w="2201"/>
        <w:gridCol w:w="4368"/>
        <w:gridCol w:w="1538"/>
        <w:gridCol w:w="1538"/>
      </w:tblGrid>
      <w:tr w:rsidR="00D93057">
        <w:trPr>
          <w:tblHeader/>
        </w:trPr>
        <w:tc>
          <w:tcPr>
            <w:tcW w:w="2200" w:type="dxa"/>
            <w:tcBorders>
              <w:top w:val="single" w:sz="2" w:space="0" w:color="000000"/>
              <w:left w:val="single" w:sz="2" w:space="0" w:color="000000"/>
              <w:bottom w:val="single" w:sz="2" w:space="0" w:color="000000"/>
            </w:tcBorders>
            <w:shd w:val="clear" w:color="auto" w:fill="auto"/>
          </w:tcPr>
          <w:p w:rsidR="00D93057" w:rsidRDefault="00177F94">
            <w:pPr>
              <w:pStyle w:val="TableHeading"/>
              <w:rPr>
                <w:rFonts w:ascii="Calibri" w:hAnsi="Calibri"/>
              </w:rPr>
            </w:pPr>
            <w:r>
              <w:rPr>
                <w:rFonts w:ascii="Calibri" w:hAnsi="Calibri"/>
              </w:rPr>
              <w:t>Category</w:t>
            </w:r>
          </w:p>
        </w:tc>
        <w:tc>
          <w:tcPr>
            <w:tcW w:w="4368" w:type="dxa"/>
            <w:tcBorders>
              <w:top w:val="single" w:sz="2" w:space="0" w:color="000000"/>
              <w:left w:val="single" w:sz="2" w:space="0" w:color="000000"/>
              <w:bottom w:val="single" w:sz="2" w:space="0" w:color="000000"/>
            </w:tcBorders>
            <w:shd w:val="clear" w:color="auto" w:fill="auto"/>
          </w:tcPr>
          <w:p w:rsidR="00D93057" w:rsidRDefault="00177F94">
            <w:pPr>
              <w:pStyle w:val="TableHeading"/>
              <w:rPr>
                <w:rFonts w:ascii="Calibri" w:hAnsi="Calibri"/>
              </w:rPr>
            </w:pPr>
            <w:r>
              <w:rPr>
                <w:rFonts w:ascii="Calibri" w:hAnsi="Calibri"/>
              </w:rPr>
              <w:t>Sub-category</w:t>
            </w:r>
          </w:p>
        </w:tc>
        <w:tc>
          <w:tcPr>
            <w:tcW w:w="1538" w:type="dxa"/>
            <w:tcBorders>
              <w:top w:val="single" w:sz="2" w:space="0" w:color="000000"/>
              <w:left w:val="single" w:sz="2" w:space="0" w:color="000000"/>
              <w:bottom w:val="single" w:sz="2" w:space="0" w:color="000000"/>
            </w:tcBorders>
            <w:shd w:val="clear" w:color="auto" w:fill="auto"/>
          </w:tcPr>
          <w:p w:rsidR="00D93057" w:rsidRDefault="00177F94">
            <w:pPr>
              <w:pStyle w:val="TableHeading"/>
              <w:rPr>
                <w:rFonts w:ascii="Calibri" w:hAnsi="Calibri"/>
              </w:rPr>
            </w:pPr>
            <w:r>
              <w:rPr>
                <w:rFonts w:ascii="Calibri" w:hAnsi="Calibri"/>
              </w:rPr>
              <w:t>Period Amount</w:t>
            </w:r>
          </w:p>
        </w:tc>
        <w:tc>
          <w:tcPr>
            <w:tcW w:w="1538" w:type="dxa"/>
            <w:tcBorders>
              <w:top w:val="single" w:sz="2" w:space="0" w:color="000000"/>
              <w:left w:val="single" w:sz="2" w:space="0" w:color="000000"/>
              <w:bottom w:val="single" w:sz="2" w:space="0" w:color="000000"/>
              <w:right w:val="single" w:sz="2" w:space="0" w:color="000000"/>
            </w:tcBorders>
            <w:shd w:val="clear" w:color="auto" w:fill="auto"/>
          </w:tcPr>
          <w:p w:rsidR="00D93057" w:rsidRDefault="00177F94">
            <w:pPr>
              <w:pStyle w:val="TableHeading"/>
              <w:rPr>
                <w:rFonts w:ascii="Calibri" w:hAnsi="Calibri"/>
              </w:rPr>
            </w:pPr>
            <w:r>
              <w:rPr>
                <w:rFonts w:ascii="Calibri" w:hAnsi="Calibri"/>
              </w:rPr>
              <w:t>Project To Date Total</w:t>
            </w:r>
          </w:p>
        </w:tc>
      </w:tr>
      <w:tr w:rsidR="00D93057">
        <w:tc>
          <w:tcPr>
            <w:tcW w:w="2200" w:type="dxa"/>
            <w:vMerge w:val="restart"/>
            <w:tcBorders>
              <w:top w:val="single" w:sz="2" w:space="0" w:color="000000"/>
              <w:left w:val="single" w:sz="2" w:space="0" w:color="000000"/>
              <w:bottom w:val="single" w:sz="2" w:space="0" w:color="000000"/>
            </w:tcBorders>
            <w:shd w:val="clear" w:color="auto" w:fill="auto"/>
          </w:tcPr>
          <w:p w:rsidR="00D93057" w:rsidRDefault="00177F94">
            <w:pPr>
              <w:pStyle w:val="TableContents"/>
              <w:rPr>
                <w:rFonts w:ascii="Calibri" w:hAnsi="Calibri"/>
              </w:rPr>
            </w:pPr>
            <w:r>
              <w:rPr>
                <w:rFonts w:ascii="Calibri" w:hAnsi="Calibri"/>
              </w:rPr>
              <w:t>Staff / personnel</w:t>
            </w:r>
          </w:p>
        </w:tc>
        <w:tc>
          <w:tcPr>
            <w:tcW w:w="4368" w:type="dxa"/>
            <w:tcBorders>
              <w:top w:val="single" w:sz="2" w:space="0" w:color="000000"/>
              <w:left w:val="single" w:sz="2" w:space="0" w:color="000000"/>
              <w:bottom w:val="single" w:sz="2" w:space="0" w:color="000000"/>
            </w:tcBorders>
            <w:shd w:val="clear" w:color="auto" w:fill="auto"/>
          </w:tcPr>
          <w:p w:rsidR="00D93057" w:rsidRDefault="00177F94">
            <w:pPr>
              <w:pStyle w:val="TableContents"/>
              <w:rPr>
                <w:rFonts w:ascii="Calibri" w:hAnsi="Calibri"/>
              </w:rPr>
            </w:pPr>
            <w:r>
              <w:rPr>
                <w:rFonts w:ascii="Calibri" w:hAnsi="Calibri"/>
              </w:rPr>
              <w:t>Costs of Group members in delivering project</w:t>
            </w:r>
          </w:p>
        </w:tc>
        <w:tc>
          <w:tcPr>
            <w:tcW w:w="1538" w:type="dxa"/>
            <w:tcBorders>
              <w:top w:val="single" w:sz="2" w:space="0" w:color="000000"/>
              <w:left w:val="single" w:sz="2" w:space="0" w:color="000000"/>
              <w:bottom w:val="single" w:sz="2" w:space="0" w:color="000000"/>
            </w:tcBorders>
            <w:shd w:val="clear" w:color="auto" w:fill="auto"/>
          </w:tcPr>
          <w:p w:rsidR="00D93057" w:rsidRDefault="00D93057">
            <w:pPr>
              <w:pStyle w:val="TableContents"/>
              <w:rPr>
                <w:rFonts w:ascii="Calibri" w:hAnsi="Calibri"/>
              </w:rPr>
            </w:pPr>
          </w:p>
        </w:tc>
        <w:tc>
          <w:tcPr>
            <w:tcW w:w="1538" w:type="dxa"/>
            <w:tcBorders>
              <w:top w:val="single" w:sz="2" w:space="0" w:color="000000"/>
              <w:left w:val="single" w:sz="2" w:space="0" w:color="000000"/>
              <w:bottom w:val="single" w:sz="2" w:space="0" w:color="000000"/>
              <w:right w:val="single" w:sz="2" w:space="0" w:color="000000"/>
            </w:tcBorders>
            <w:shd w:val="clear" w:color="auto" w:fill="auto"/>
          </w:tcPr>
          <w:p w:rsidR="00D93057" w:rsidRDefault="00D93057">
            <w:pPr>
              <w:pStyle w:val="TableContents"/>
              <w:rPr>
                <w:rFonts w:ascii="Calibri" w:hAnsi="Calibri"/>
              </w:rPr>
            </w:pPr>
          </w:p>
        </w:tc>
      </w:tr>
      <w:tr w:rsidR="00D93057">
        <w:tc>
          <w:tcPr>
            <w:tcW w:w="2200" w:type="dxa"/>
            <w:vMerge/>
            <w:tcBorders>
              <w:top w:val="single" w:sz="2" w:space="0" w:color="000000"/>
              <w:left w:val="single" w:sz="2" w:space="0" w:color="000000"/>
              <w:bottom w:val="single" w:sz="2" w:space="0" w:color="000000"/>
            </w:tcBorders>
            <w:shd w:val="clear" w:color="auto" w:fill="auto"/>
          </w:tcPr>
          <w:p w:rsidR="00D93057" w:rsidRDefault="00D93057">
            <w:pPr>
              <w:pStyle w:val="TableContents"/>
              <w:rPr>
                <w:rFonts w:ascii="Calibri" w:hAnsi="Calibri"/>
              </w:rPr>
            </w:pPr>
          </w:p>
        </w:tc>
        <w:tc>
          <w:tcPr>
            <w:tcW w:w="4368" w:type="dxa"/>
            <w:tcBorders>
              <w:top w:val="single" w:sz="2" w:space="0" w:color="000000"/>
              <w:left w:val="single" w:sz="2" w:space="0" w:color="000000"/>
              <w:bottom w:val="single" w:sz="2" w:space="0" w:color="000000"/>
            </w:tcBorders>
            <w:shd w:val="clear" w:color="auto" w:fill="auto"/>
          </w:tcPr>
          <w:p w:rsidR="00D93057" w:rsidRDefault="00177F94">
            <w:pPr>
              <w:pStyle w:val="TableContents"/>
              <w:rPr>
                <w:rFonts w:ascii="Calibri" w:hAnsi="Calibri"/>
              </w:rPr>
            </w:pPr>
            <w:r>
              <w:rPr>
                <w:rFonts w:ascii="Calibri" w:hAnsi="Calibri"/>
              </w:rPr>
              <w:t xml:space="preserve">Costs of partners/contractors involved in delivering project. </w:t>
            </w:r>
          </w:p>
        </w:tc>
        <w:tc>
          <w:tcPr>
            <w:tcW w:w="1538" w:type="dxa"/>
            <w:tcBorders>
              <w:top w:val="single" w:sz="2" w:space="0" w:color="000000"/>
              <w:left w:val="single" w:sz="2" w:space="0" w:color="000000"/>
              <w:bottom w:val="single" w:sz="2" w:space="0" w:color="000000"/>
            </w:tcBorders>
            <w:shd w:val="clear" w:color="auto" w:fill="auto"/>
          </w:tcPr>
          <w:p w:rsidR="00D93057" w:rsidRDefault="00D93057">
            <w:pPr>
              <w:pStyle w:val="TableContents"/>
              <w:rPr>
                <w:rFonts w:ascii="Calibri" w:hAnsi="Calibri"/>
              </w:rPr>
            </w:pPr>
          </w:p>
        </w:tc>
        <w:tc>
          <w:tcPr>
            <w:tcW w:w="1538" w:type="dxa"/>
            <w:tcBorders>
              <w:top w:val="single" w:sz="2" w:space="0" w:color="000000"/>
              <w:left w:val="single" w:sz="2" w:space="0" w:color="000000"/>
              <w:bottom w:val="single" w:sz="2" w:space="0" w:color="000000"/>
              <w:right w:val="single" w:sz="2" w:space="0" w:color="000000"/>
            </w:tcBorders>
            <w:shd w:val="clear" w:color="auto" w:fill="auto"/>
          </w:tcPr>
          <w:p w:rsidR="00D93057" w:rsidRDefault="00D93057">
            <w:pPr>
              <w:pStyle w:val="TableContents"/>
              <w:rPr>
                <w:rFonts w:ascii="Calibri" w:hAnsi="Calibri"/>
              </w:rPr>
            </w:pPr>
          </w:p>
        </w:tc>
      </w:tr>
      <w:tr w:rsidR="00D93057">
        <w:tc>
          <w:tcPr>
            <w:tcW w:w="2200" w:type="dxa"/>
            <w:vMerge w:val="restart"/>
            <w:tcBorders>
              <w:top w:val="single" w:sz="2" w:space="0" w:color="000000"/>
              <w:left w:val="single" w:sz="2" w:space="0" w:color="000000"/>
              <w:bottom w:val="single" w:sz="2" w:space="0" w:color="000000"/>
            </w:tcBorders>
            <w:shd w:val="clear" w:color="auto" w:fill="auto"/>
          </w:tcPr>
          <w:p w:rsidR="00D93057" w:rsidRDefault="00177F94">
            <w:pPr>
              <w:pStyle w:val="TableContents"/>
              <w:rPr>
                <w:rFonts w:ascii="Calibri" w:hAnsi="Calibri"/>
              </w:rPr>
            </w:pPr>
            <w:r>
              <w:rPr>
                <w:rFonts w:ascii="Calibri" w:hAnsi="Calibri"/>
              </w:rPr>
              <w:t xml:space="preserve">Travel </w:t>
            </w:r>
          </w:p>
        </w:tc>
        <w:tc>
          <w:tcPr>
            <w:tcW w:w="4368" w:type="dxa"/>
            <w:tcBorders>
              <w:top w:val="single" w:sz="2" w:space="0" w:color="000000"/>
              <w:left w:val="single" w:sz="2" w:space="0" w:color="000000"/>
              <w:bottom w:val="single" w:sz="2" w:space="0" w:color="000000"/>
            </w:tcBorders>
            <w:shd w:val="clear" w:color="auto" w:fill="auto"/>
          </w:tcPr>
          <w:p w:rsidR="00D93057" w:rsidRDefault="00177F94">
            <w:pPr>
              <w:pStyle w:val="TableContents"/>
              <w:rPr>
                <w:rFonts w:ascii="Calibri" w:hAnsi="Calibri"/>
              </w:rPr>
            </w:pPr>
            <w:r>
              <w:rPr>
                <w:rFonts w:ascii="Calibri" w:hAnsi="Calibri"/>
              </w:rPr>
              <w:t>Costs for Group members, partners or contractors if require.</w:t>
            </w:r>
          </w:p>
        </w:tc>
        <w:tc>
          <w:tcPr>
            <w:tcW w:w="1538" w:type="dxa"/>
            <w:tcBorders>
              <w:top w:val="single" w:sz="2" w:space="0" w:color="000000"/>
              <w:left w:val="single" w:sz="2" w:space="0" w:color="000000"/>
              <w:bottom w:val="single" w:sz="2" w:space="0" w:color="000000"/>
            </w:tcBorders>
            <w:shd w:val="clear" w:color="auto" w:fill="auto"/>
          </w:tcPr>
          <w:p w:rsidR="00D93057" w:rsidRDefault="00D93057">
            <w:pPr>
              <w:pStyle w:val="TableContents"/>
              <w:rPr>
                <w:rFonts w:ascii="Calibri" w:hAnsi="Calibri"/>
              </w:rPr>
            </w:pPr>
          </w:p>
        </w:tc>
        <w:tc>
          <w:tcPr>
            <w:tcW w:w="1538" w:type="dxa"/>
            <w:tcBorders>
              <w:top w:val="single" w:sz="2" w:space="0" w:color="000000"/>
              <w:left w:val="single" w:sz="2" w:space="0" w:color="000000"/>
              <w:bottom w:val="single" w:sz="2" w:space="0" w:color="000000"/>
              <w:right w:val="single" w:sz="2" w:space="0" w:color="000000"/>
            </w:tcBorders>
            <w:shd w:val="clear" w:color="auto" w:fill="auto"/>
          </w:tcPr>
          <w:p w:rsidR="00D93057" w:rsidRDefault="00D93057">
            <w:pPr>
              <w:pStyle w:val="TableContents"/>
              <w:rPr>
                <w:rFonts w:ascii="Calibri" w:hAnsi="Calibri"/>
              </w:rPr>
            </w:pPr>
          </w:p>
        </w:tc>
      </w:tr>
      <w:tr w:rsidR="00D93057">
        <w:tc>
          <w:tcPr>
            <w:tcW w:w="2200" w:type="dxa"/>
            <w:vMerge/>
            <w:tcBorders>
              <w:top w:val="single" w:sz="2" w:space="0" w:color="000000"/>
              <w:left w:val="single" w:sz="2" w:space="0" w:color="000000"/>
              <w:bottom w:val="single" w:sz="2" w:space="0" w:color="000000"/>
            </w:tcBorders>
            <w:shd w:val="clear" w:color="auto" w:fill="auto"/>
          </w:tcPr>
          <w:p w:rsidR="00D93057" w:rsidRDefault="00D93057">
            <w:pPr>
              <w:pStyle w:val="TableContents"/>
              <w:rPr>
                <w:rFonts w:ascii="Calibri" w:hAnsi="Calibri"/>
              </w:rPr>
            </w:pPr>
          </w:p>
        </w:tc>
        <w:tc>
          <w:tcPr>
            <w:tcW w:w="4368" w:type="dxa"/>
            <w:tcBorders>
              <w:top w:val="single" w:sz="2" w:space="0" w:color="000000"/>
              <w:left w:val="single" w:sz="2" w:space="0" w:color="000000"/>
              <w:bottom w:val="single" w:sz="2" w:space="0" w:color="000000"/>
            </w:tcBorders>
            <w:shd w:val="clear" w:color="auto" w:fill="auto"/>
          </w:tcPr>
          <w:p w:rsidR="00D93057" w:rsidRDefault="00177F94">
            <w:pPr>
              <w:pStyle w:val="TableContents"/>
              <w:rPr>
                <w:rFonts w:ascii="Calibri" w:hAnsi="Calibri"/>
              </w:rPr>
            </w:pPr>
            <w:r>
              <w:rPr>
                <w:rFonts w:ascii="Calibri" w:hAnsi="Calibri"/>
              </w:rPr>
              <w:t>Costs for peers and refugee participants.</w:t>
            </w:r>
          </w:p>
        </w:tc>
        <w:tc>
          <w:tcPr>
            <w:tcW w:w="1538" w:type="dxa"/>
            <w:tcBorders>
              <w:top w:val="single" w:sz="2" w:space="0" w:color="000000"/>
              <w:left w:val="single" w:sz="2" w:space="0" w:color="000000"/>
              <w:bottom w:val="single" w:sz="2" w:space="0" w:color="000000"/>
            </w:tcBorders>
            <w:shd w:val="clear" w:color="auto" w:fill="auto"/>
          </w:tcPr>
          <w:p w:rsidR="00D93057" w:rsidRDefault="00D93057">
            <w:pPr>
              <w:pStyle w:val="TableContents"/>
              <w:rPr>
                <w:rFonts w:ascii="Calibri" w:hAnsi="Calibri"/>
              </w:rPr>
            </w:pPr>
          </w:p>
        </w:tc>
        <w:tc>
          <w:tcPr>
            <w:tcW w:w="1538" w:type="dxa"/>
            <w:tcBorders>
              <w:top w:val="single" w:sz="2" w:space="0" w:color="000000"/>
              <w:left w:val="single" w:sz="2" w:space="0" w:color="000000"/>
              <w:bottom w:val="single" w:sz="2" w:space="0" w:color="000000"/>
              <w:right w:val="single" w:sz="2" w:space="0" w:color="000000"/>
            </w:tcBorders>
            <w:shd w:val="clear" w:color="auto" w:fill="auto"/>
          </w:tcPr>
          <w:p w:rsidR="00D93057" w:rsidRDefault="00D93057">
            <w:pPr>
              <w:pStyle w:val="TableContents"/>
              <w:rPr>
                <w:rFonts w:ascii="Calibri" w:hAnsi="Calibri"/>
              </w:rPr>
            </w:pPr>
          </w:p>
        </w:tc>
      </w:tr>
      <w:tr w:rsidR="00D93057">
        <w:tc>
          <w:tcPr>
            <w:tcW w:w="2200" w:type="dxa"/>
            <w:tcBorders>
              <w:top w:val="single" w:sz="2" w:space="0" w:color="000000"/>
              <w:left w:val="single" w:sz="2" w:space="0" w:color="000000"/>
              <w:bottom w:val="single" w:sz="2" w:space="0" w:color="000000"/>
            </w:tcBorders>
            <w:shd w:val="clear" w:color="auto" w:fill="auto"/>
          </w:tcPr>
          <w:p w:rsidR="00D93057" w:rsidRDefault="00177F94">
            <w:pPr>
              <w:pStyle w:val="TableContents"/>
              <w:rPr>
                <w:rFonts w:ascii="Calibri" w:hAnsi="Calibri"/>
              </w:rPr>
            </w:pPr>
            <w:r>
              <w:rPr>
                <w:rFonts w:ascii="Calibri" w:hAnsi="Calibri"/>
              </w:rPr>
              <w:t>Organised Participant Activities</w:t>
            </w:r>
          </w:p>
        </w:tc>
        <w:tc>
          <w:tcPr>
            <w:tcW w:w="4368" w:type="dxa"/>
            <w:tcBorders>
              <w:top w:val="single" w:sz="2" w:space="0" w:color="000000"/>
              <w:left w:val="single" w:sz="2" w:space="0" w:color="000000"/>
              <w:bottom w:val="single" w:sz="2" w:space="0" w:color="000000"/>
            </w:tcBorders>
            <w:shd w:val="clear" w:color="auto" w:fill="auto"/>
          </w:tcPr>
          <w:p w:rsidR="00D93057" w:rsidRDefault="00177F94">
            <w:pPr>
              <w:pStyle w:val="TableContents"/>
              <w:rPr>
                <w:rFonts w:ascii="Calibri" w:hAnsi="Calibri"/>
              </w:rPr>
            </w:pPr>
            <w:r>
              <w:rPr>
                <w:rFonts w:ascii="Calibri" w:hAnsi="Calibri"/>
              </w:rPr>
              <w:t xml:space="preserve">Costs for venue hire, materials, refreshment. </w:t>
            </w:r>
          </w:p>
        </w:tc>
        <w:tc>
          <w:tcPr>
            <w:tcW w:w="1538" w:type="dxa"/>
            <w:tcBorders>
              <w:top w:val="single" w:sz="2" w:space="0" w:color="000000"/>
              <w:left w:val="single" w:sz="2" w:space="0" w:color="000000"/>
              <w:bottom w:val="single" w:sz="2" w:space="0" w:color="000000"/>
            </w:tcBorders>
            <w:shd w:val="clear" w:color="auto" w:fill="auto"/>
          </w:tcPr>
          <w:p w:rsidR="00D93057" w:rsidRDefault="00D93057">
            <w:pPr>
              <w:pStyle w:val="TableContents"/>
              <w:rPr>
                <w:rFonts w:ascii="Calibri" w:hAnsi="Calibri"/>
              </w:rPr>
            </w:pPr>
          </w:p>
        </w:tc>
        <w:tc>
          <w:tcPr>
            <w:tcW w:w="1538" w:type="dxa"/>
            <w:tcBorders>
              <w:top w:val="single" w:sz="2" w:space="0" w:color="000000"/>
              <w:left w:val="single" w:sz="2" w:space="0" w:color="000000"/>
              <w:bottom w:val="single" w:sz="2" w:space="0" w:color="000000"/>
              <w:right w:val="single" w:sz="2" w:space="0" w:color="000000"/>
            </w:tcBorders>
            <w:shd w:val="clear" w:color="auto" w:fill="auto"/>
          </w:tcPr>
          <w:p w:rsidR="00D93057" w:rsidRDefault="00D93057">
            <w:pPr>
              <w:pStyle w:val="TableContents"/>
              <w:rPr>
                <w:rFonts w:ascii="Calibri" w:hAnsi="Calibri"/>
              </w:rPr>
            </w:pPr>
          </w:p>
        </w:tc>
      </w:tr>
      <w:tr w:rsidR="00D93057">
        <w:tc>
          <w:tcPr>
            <w:tcW w:w="2200" w:type="dxa"/>
            <w:tcBorders>
              <w:top w:val="single" w:sz="2" w:space="0" w:color="000000"/>
              <w:left w:val="single" w:sz="2" w:space="0" w:color="000000"/>
              <w:bottom w:val="single" w:sz="2" w:space="0" w:color="000000"/>
            </w:tcBorders>
            <w:shd w:val="clear" w:color="auto" w:fill="auto"/>
          </w:tcPr>
          <w:p w:rsidR="00D93057" w:rsidRDefault="00D93057">
            <w:pPr>
              <w:pStyle w:val="TableContents"/>
              <w:rPr>
                <w:rFonts w:ascii="Calibri" w:hAnsi="Calibri"/>
              </w:rPr>
            </w:pPr>
          </w:p>
        </w:tc>
        <w:tc>
          <w:tcPr>
            <w:tcW w:w="4368" w:type="dxa"/>
            <w:tcBorders>
              <w:top w:val="single" w:sz="2" w:space="0" w:color="000000"/>
              <w:left w:val="single" w:sz="2" w:space="0" w:color="000000"/>
              <w:bottom w:val="single" w:sz="2" w:space="0" w:color="000000"/>
            </w:tcBorders>
            <w:shd w:val="clear" w:color="auto" w:fill="auto"/>
          </w:tcPr>
          <w:p w:rsidR="00D93057" w:rsidRDefault="00177F94">
            <w:pPr>
              <w:pStyle w:val="TableContents"/>
              <w:jc w:val="right"/>
              <w:rPr>
                <w:rFonts w:ascii="Calibri" w:hAnsi="Calibri"/>
              </w:rPr>
            </w:pPr>
            <w:r>
              <w:rPr>
                <w:rFonts w:ascii="Calibri" w:hAnsi="Calibri"/>
              </w:rPr>
              <w:t>Total</w:t>
            </w:r>
          </w:p>
        </w:tc>
        <w:tc>
          <w:tcPr>
            <w:tcW w:w="1538" w:type="dxa"/>
            <w:tcBorders>
              <w:top w:val="single" w:sz="2" w:space="0" w:color="000000"/>
              <w:left w:val="single" w:sz="2" w:space="0" w:color="000000"/>
              <w:bottom w:val="single" w:sz="2" w:space="0" w:color="000000"/>
            </w:tcBorders>
            <w:shd w:val="clear" w:color="auto" w:fill="auto"/>
          </w:tcPr>
          <w:p w:rsidR="00D93057" w:rsidRDefault="00D93057">
            <w:pPr>
              <w:pStyle w:val="TableContents"/>
              <w:rPr>
                <w:rFonts w:ascii="Calibri" w:hAnsi="Calibri"/>
              </w:rPr>
            </w:pPr>
          </w:p>
        </w:tc>
        <w:tc>
          <w:tcPr>
            <w:tcW w:w="1538" w:type="dxa"/>
            <w:tcBorders>
              <w:top w:val="single" w:sz="2" w:space="0" w:color="000000"/>
              <w:left w:val="single" w:sz="2" w:space="0" w:color="000000"/>
              <w:bottom w:val="single" w:sz="2" w:space="0" w:color="000000"/>
              <w:right w:val="single" w:sz="2" w:space="0" w:color="000000"/>
            </w:tcBorders>
            <w:shd w:val="clear" w:color="auto" w:fill="auto"/>
          </w:tcPr>
          <w:p w:rsidR="00D93057" w:rsidRDefault="00D93057">
            <w:pPr>
              <w:pStyle w:val="TableContents"/>
              <w:rPr>
                <w:rFonts w:ascii="Calibri" w:hAnsi="Calibri"/>
              </w:rPr>
            </w:pPr>
          </w:p>
        </w:tc>
      </w:tr>
    </w:tbl>
    <w:p w:rsidR="00D93057" w:rsidRDefault="00D93057">
      <w:pPr>
        <w:pStyle w:val="ListParagraph"/>
        <w:ind w:left="0"/>
        <w:rPr>
          <w:rFonts w:ascii="Calibri" w:hAnsi="Calibri" w:cs="Arial"/>
          <w:b/>
          <w:bCs/>
          <w:sz w:val="28"/>
          <w:szCs w:val="28"/>
        </w:rPr>
      </w:pPr>
    </w:p>
    <w:p w:rsidR="00D93057" w:rsidRDefault="00D93057">
      <w:pPr>
        <w:pStyle w:val="ListParagraph"/>
        <w:ind w:left="0"/>
        <w:rPr>
          <w:rFonts w:ascii="Calibri" w:hAnsi="Calibri" w:cs="Arial"/>
          <w:b/>
          <w:bCs/>
          <w:sz w:val="28"/>
          <w:szCs w:val="28"/>
        </w:rPr>
      </w:pPr>
    </w:p>
    <w:p w:rsidR="00D93057" w:rsidRDefault="00177F94">
      <w:pPr>
        <w:pStyle w:val="ListParagraph"/>
        <w:ind w:left="0"/>
      </w:pPr>
      <w:r>
        <w:rPr>
          <w:rFonts w:ascii="Calibri" w:hAnsi="Calibri" w:cs="Arial"/>
          <w:b/>
          <w:bCs/>
          <w:sz w:val="28"/>
          <w:szCs w:val="28"/>
        </w:rPr>
        <w:t>Statistics</w:t>
      </w:r>
    </w:p>
    <w:p w:rsidR="00D93057" w:rsidRDefault="00177F94">
      <w:pPr>
        <w:pStyle w:val="ListParagraph"/>
        <w:ind w:left="0"/>
      </w:pPr>
      <w:r>
        <w:rPr>
          <w:rFonts w:ascii="Calibri" w:hAnsi="Calibri" w:cs="Arial"/>
        </w:rPr>
        <w:t>To evidence the impact of this project, information will need to be gathered from organisers and participants attending the programme. Statistics will need to show that:</w:t>
      </w:r>
    </w:p>
    <w:p w:rsidR="00D93057" w:rsidRDefault="00D93057">
      <w:pPr>
        <w:pStyle w:val="ListParagraph"/>
        <w:ind w:left="0"/>
        <w:rPr>
          <w:rFonts w:ascii="Calibri" w:hAnsi="Calibri" w:cs="Arial"/>
        </w:rPr>
      </w:pPr>
    </w:p>
    <w:p w:rsidR="00D93057" w:rsidRDefault="00177F94">
      <w:pPr>
        <w:pStyle w:val="ListParagraph"/>
        <w:ind w:left="0"/>
      </w:pPr>
      <w:r>
        <w:rPr>
          <w:rFonts w:ascii="Calibri" w:hAnsi="Calibri" w:cs="Arial"/>
        </w:rPr>
        <w:t>•</w:t>
      </w:r>
      <w:r>
        <w:rPr>
          <w:rFonts w:ascii="Calibri" w:hAnsi="Calibri" w:cs="Arial"/>
        </w:rPr>
        <w:tab/>
      </w:r>
      <w:r>
        <w:rPr>
          <w:rFonts w:ascii="Calibri" w:hAnsi="Calibri" w:cs="Arial"/>
        </w:rPr>
        <w:t xml:space="preserve">80% of participants will have increased knowledge of local area and access to facilities. </w:t>
      </w:r>
    </w:p>
    <w:p w:rsidR="00D93057" w:rsidRDefault="00177F94">
      <w:pPr>
        <w:pStyle w:val="ListParagraph"/>
        <w:ind w:left="0"/>
      </w:pPr>
      <w:r>
        <w:rPr>
          <w:rFonts w:ascii="Calibri" w:hAnsi="Calibri" w:cs="Arial"/>
        </w:rPr>
        <w:t>•</w:t>
      </w:r>
      <w:r>
        <w:rPr>
          <w:rFonts w:ascii="Calibri" w:hAnsi="Calibri" w:cs="Arial"/>
        </w:rPr>
        <w:tab/>
        <w:t>80% of participants will have increased confidence in social interactions.</w:t>
      </w:r>
    </w:p>
    <w:p w:rsidR="00D93057" w:rsidRDefault="00177F94">
      <w:pPr>
        <w:pStyle w:val="ListParagraph"/>
        <w:ind w:left="0"/>
      </w:pPr>
      <w:r>
        <w:rPr>
          <w:rFonts w:ascii="Calibri" w:hAnsi="Calibri" w:cs="Arial"/>
        </w:rPr>
        <w:t>•</w:t>
      </w:r>
      <w:r>
        <w:rPr>
          <w:rFonts w:ascii="Calibri" w:hAnsi="Calibri" w:cs="Arial"/>
        </w:rPr>
        <w:tab/>
        <w:t>80% of participants will be proficiently literate individuals.</w:t>
      </w:r>
    </w:p>
    <w:p w:rsidR="00D93057" w:rsidRDefault="00177F94">
      <w:pPr>
        <w:pStyle w:val="ListParagraph"/>
        <w:ind w:left="0"/>
      </w:pPr>
      <w:r>
        <w:rPr>
          <w:rFonts w:ascii="Calibri" w:hAnsi="Calibri" w:cs="Arial"/>
        </w:rPr>
        <w:t>•</w:t>
      </w:r>
      <w:r>
        <w:rPr>
          <w:rFonts w:ascii="Calibri" w:hAnsi="Calibri" w:cs="Arial"/>
        </w:rPr>
        <w:tab/>
        <w:t>50% of eligible parti</w:t>
      </w:r>
      <w:r>
        <w:rPr>
          <w:rFonts w:ascii="Calibri" w:hAnsi="Calibri" w:cs="Arial"/>
        </w:rPr>
        <w:t>cipants will be more employable.</w:t>
      </w:r>
    </w:p>
    <w:p w:rsidR="00D93057" w:rsidRDefault="00D93057">
      <w:pPr>
        <w:pStyle w:val="ListParagraph"/>
        <w:ind w:left="0"/>
        <w:rPr>
          <w:rFonts w:ascii="Calibri" w:hAnsi="Calibri" w:cs="Arial"/>
        </w:rPr>
      </w:pPr>
    </w:p>
    <w:p w:rsidR="00D93057" w:rsidRDefault="00177F94">
      <w:pPr>
        <w:pStyle w:val="ListParagraph"/>
        <w:ind w:left="0"/>
      </w:pPr>
      <w:r>
        <w:rPr>
          <w:rFonts w:ascii="Calibri" w:hAnsi="Calibri" w:cs="Arial"/>
        </w:rPr>
        <w:t>Support will be provided by the Monitoring and Evaluation Officer at SRC to help you gather this information.</w:t>
      </w:r>
    </w:p>
    <w:p w:rsidR="00D93057" w:rsidRDefault="00D93057">
      <w:pPr>
        <w:pStyle w:val="ListParagraph"/>
        <w:ind w:left="0"/>
        <w:rPr>
          <w:rFonts w:ascii="Calibri" w:hAnsi="Calibri" w:cs="Arial"/>
        </w:rPr>
      </w:pPr>
    </w:p>
    <w:p w:rsidR="00D93057" w:rsidRDefault="00177F94">
      <w:pPr>
        <w:pStyle w:val="ListParagraph"/>
        <w:ind w:left="0"/>
      </w:pPr>
      <w:r>
        <w:rPr>
          <w:rFonts w:ascii="Calibri" w:hAnsi="Calibri" w:cs="Arial"/>
        </w:rPr>
        <w:t>In addition, simple metrics to cover the number of events, number of participants (including their demographics</w:t>
      </w:r>
      <w:r>
        <w:rPr>
          <w:rFonts w:ascii="Calibri" w:hAnsi="Calibri" w:cs="Arial"/>
        </w:rPr>
        <w:t>, i.e. age, gender, education level etc.) and the type of activities undertaken will be required. A template for this information will be available if required.</w:t>
      </w:r>
    </w:p>
    <w:p w:rsidR="00D93057" w:rsidRDefault="00D93057">
      <w:pPr>
        <w:pStyle w:val="ListParagraph"/>
        <w:ind w:left="0"/>
        <w:rPr>
          <w:rFonts w:ascii="Calibri" w:hAnsi="Calibri" w:cs="Arial"/>
          <w:b/>
          <w:bCs/>
          <w:sz w:val="28"/>
          <w:szCs w:val="28"/>
        </w:rPr>
      </w:pPr>
    </w:p>
    <w:p w:rsidR="00D93057" w:rsidRDefault="00177F94">
      <w:pPr>
        <w:pStyle w:val="ListParagraph"/>
        <w:ind w:left="0"/>
      </w:pPr>
      <w:r>
        <w:rPr>
          <w:rFonts w:ascii="Calibri" w:hAnsi="Calibri" w:cs="Arial"/>
          <w:b/>
          <w:bCs/>
          <w:sz w:val="28"/>
          <w:szCs w:val="28"/>
        </w:rPr>
        <w:t>Evaluation</w:t>
      </w:r>
    </w:p>
    <w:p w:rsidR="00D93057" w:rsidRDefault="00D93057">
      <w:pPr>
        <w:pStyle w:val="ListParagraph"/>
        <w:ind w:left="0"/>
        <w:rPr>
          <w:rFonts w:ascii="Calibri" w:hAnsi="Calibri" w:cs="Arial"/>
          <w:b/>
          <w:bCs/>
          <w:sz w:val="28"/>
          <w:szCs w:val="28"/>
        </w:rPr>
      </w:pPr>
    </w:p>
    <w:p w:rsidR="00D93057" w:rsidRDefault="00177F94">
      <w:pPr>
        <w:pStyle w:val="ListParagraph"/>
        <w:ind w:left="0"/>
      </w:pPr>
      <w:r>
        <w:rPr>
          <w:rFonts w:ascii="Calibri" w:hAnsi="Calibri" w:cs="Arial"/>
          <w:bCs/>
          <w:szCs w:val="28"/>
        </w:rPr>
        <w:t>Throughout your project, training evaluations will need to be carried out at diffe</w:t>
      </w:r>
      <w:r>
        <w:rPr>
          <w:rFonts w:ascii="Calibri" w:hAnsi="Calibri" w:cs="Arial"/>
          <w:bCs/>
          <w:szCs w:val="28"/>
        </w:rPr>
        <w:t xml:space="preserve">rent stages, this will also contribute to the statistics required to report on the project. Questionnaires will be carried out at the start and end of the project, as well as recording and collecting evidence (e.g. photos and artefacts) </w:t>
      </w:r>
      <w:r>
        <w:rPr>
          <w:rFonts w:ascii="Calibri" w:hAnsi="Calibri" w:cs="Arial"/>
          <w:bCs/>
          <w:szCs w:val="28"/>
        </w:rPr>
        <w:lastRenderedPageBreak/>
        <w:t>during the programm</w:t>
      </w:r>
      <w:r>
        <w:rPr>
          <w:rFonts w:ascii="Calibri" w:hAnsi="Calibri" w:cs="Arial"/>
          <w:bCs/>
          <w:szCs w:val="28"/>
        </w:rPr>
        <w:t>e of activities. Support for this part of the project will be provided by the Monitoring and Evaluation Officer at SRC. Case studies must also be collected.</w:t>
      </w:r>
      <w:r>
        <w:rPr>
          <w:rFonts w:ascii="Calibri" w:hAnsi="Calibri" w:cs="Arial"/>
        </w:rPr>
        <w:t xml:space="preserve"> The exact evaluation process, dependant on your project approach, will be defined during the projec</w:t>
      </w:r>
      <w:r>
        <w:rPr>
          <w:rFonts w:ascii="Calibri" w:hAnsi="Calibri" w:cs="Arial"/>
        </w:rPr>
        <w:t>t start-up and agreed at the part of the start-up review.</w:t>
      </w:r>
    </w:p>
    <w:p w:rsidR="00D93057" w:rsidRDefault="00177F94">
      <w:pPr>
        <w:pStyle w:val="ListParagraph"/>
        <w:ind w:left="0"/>
        <w:rPr>
          <w:rFonts w:ascii="Calibri" w:hAnsi="Calibri" w:cs="Arial"/>
          <w:b/>
          <w:bCs/>
          <w:sz w:val="28"/>
          <w:szCs w:val="28"/>
        </w:rPr>
      </w:pPr>
      <w:r>
        <w:br w:type="page"/>
      </w:r>
    </w:p>
    <w:p w:rsidR="00D93057" w:rsidRDefault="00177F94">
      <w:pPr>
        <w:pStyle w:val="ListParagraph"/>
        <w:ind w:left="0"/>
      </w:pPr>
      <w:r>
        <w:rPr>
          <w:rFonts w:ascii="Calibri" w:hAnsi="Calibri" w:cs="Arial"/>
          <w:b/>
          <w:bCs/>
          <w:sz w:val="28"/>
          <w:szCs w:val="28"/>
        </w:rPr>
        <w:lastRenderedPageBreak/>
        <w:t>APPENDIX C – Project Start-Up Evaluation Criteria</w:t>
      </w:r>
    </w:p>
    <w:p w:rsidR="00D93057" w:rsidRDefault="00D93057">
      <w:pPr>
        <w:pStyle w:val="ListParagraph"/>
        <w:ind w:left="0"/>
        <w:rPr>
          <w:rFonts w:ascii="Calibri" w:hAnsi="Calibri" w:cs="Arial"/>
          <w:sz w:val="28"/>
          <w:szCs w:val="28"/>
        </w:rPr>
      </w:pPr>
    </w:p>
    <w:tbl>
      <w:tblPr>
        <w:tblW w:w="10064"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val="04A0" w:firstRow="1" w:lastRow="0" w:firstColumn="1" w:lastColumn="0" w:noHBand="0" w:noVBand="1"/>
      </w:tblPr>
      <w:tblGrid>
        <w:gridCol w:w="8791"/>
        <w:gridCol w:w="1273"/>
      </w:tblGrid>
      <w:tr w:rsidR="00D93057">
        <w:tc>
          <w:tcPr>
            <w:tcW w:w="8790" w:type="dxa"/>
            <w:tcBorders>
              <w:top w:val="single" w:sz="2" w:space="0" w:color="000000"/>
              <w:left w:val="single" w:sz="2" w:space="0" w:color="000000"/>
              <w:bottom w:val="single" w:sz="2" w:space="0" w:color="000000"/>
            </w:tcBorders>
            <w:shd w:val="clear" w:color="auto" w:fill="auto"/>
            <w:vAlign w:val="center"/>
          </w:tcPr>
          <w:p w:rsidR="00D93057" w:rsidRDefault="00177F94">
            <w:pPr>
              <w:pStyle w:val="TableContents"/>
            </w:pPr>
            <w:r>
              <w:rPr>
                <w:rFonts w:ascii="Calibri" w:hAnsi="Calibri"/>
                <w:b/>
                <w:bCs/>
              </w:rPr>
              <w:t>Project Start-Up criteria</w:t>
            </w:r>
          </w:p>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D93057" w:rsidRDefault="00177F94">
            <w:pPr>
              <w:jc w:val="center"/>
            </w:pPr>
            <w:r>
              <w:rPr>
                <w:rFonts w:ascii="Calibri" w:hAnsi="Calibri"/>
                <w:b/>
                <w:bCs/>
              </w:rPr>
              <w:t>Evidence Available</w:t>
            </w:r>
          </w:p>
        </w:tc>
      </w:tr>
      <w:tr w:rsidR="00D93057">
        <w:tc>
          <w:tcPr>
            <w:tcW w:w="8790" w:type="dxa"/>
            <w:tcBorders>
              <w:top w:val="single" w:sz="2" w:space="0" w:color="000000"/>
              <w:left w:val="single" w:sz="2" w:space="0" w:color="000000"/>
              <w:bottom w:val="single" w:sz="2" w:space="0" w:color="000000"/>
            </w:tcBorders>
            <w:shd w:val="clear" w:color="auto" w:fill="auto"/>
          </w:tcPr>
          <w:p w:rsidR="00D93057" w:rsidRDefault="00177F94">
            <w:pPr>
              <w:pStyle w:val="TableContents"/>
            </w:pPr>
            <w:r>
              <w:rPr>
                <w:rFonts w:ascii="Calibri" w:hAnsi="Calibri"/>
              </w:rPr>
              <w:t>Project staff, partners and/or contractors are in place and trained.</w:t>
            </w:r>
          </w:p>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D93057" w:rsidRDefault="00D93057">
            <w:pPr>
              <w:pStyle w:val="TableContents"/>
              <w:jc w:val="center"/>
              <w:rPr>
                <w:rFonts w:ascii="Calibri" w:hAnsi="Calibri"/>
              </w:rPr>
            </w:pPr>
          </w:p>
        </w:tc>
      </w:tr>
      <w:tr w:rsidR="00D93057">
        <w:tc>
          <w:tcPr>
            <w:tcW w:w="8790" w:type="dxa"/>
            <w:tcBorders>
              <w:top w:val="single" w:sz="2" w:space="0" w:color="000000"/>
              <w:left w:val="single" w:sz="2" w:space="0" w:color="000000"/>
              <w:bottom w:val="single" w:sz="2" w:space="0" w:color="000000"/>
            </w:tcBorders>
            <w:shd w:val="clear" w:color="auto" w:fill="auto"/>
          </w:tcPr>
          <w:p w:rsidR="00D93057" w:rsidRDefault="00177F94">
            <w:pPr>
              <w:pStyle w:val="TableContents"/>
            </w:pPr>
            <w:r>
              <w:rPr>
                <w:rFonts w:ascii="Calibri" w:hAnsi="Calibri"/>
              </w:rPr>
              <w:t xml:space="preserve">Procedures are in place to </w:t>
            </w:r>
            <w:r>
              <w:rPr>
                <w:rFonts w:ascii="Calibri" w:hAnsi="Calibri"/>
              </w:rPr>
              <w:t>meeting scheduled financial, statistical and evaluation requirements.</w:t>
            </w:r>
          </w:p>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D93057" w:rsidRDefault="00D93057">
            <w:pPr>
              <w:pStyle w:val="TableContents"/>
              <w:jc w:val="center"/>
              <w:rPr>
                <w:rFonts w:ascii="Calibri" w:hAnsi="Calibri"/>
              </w:rPr>
            </w:pPr>
          </w:p>
        </w:tc>
      </w:tr>
      <w:tr w:rsidR="00D93057">
        <w:tc>
          <w:tcPr>
            <w:tcW w:w="8790" w:type="dxa"/>
            <w:tcBorders>
              <w:top w:val="single" w:sz="2" w:space="0" w:color="000000"/>
              <w:left w:val="single" w:sz="2" w:space="0" w:color="000000"/>
              <w:bottom w:val="single" w:sz="2" w:space="0" w:color="000000"/>
            </w:tcBorders>
            <w:shd w:val="clear" w:color="auto" w:fill="auto"/>
          </w:tcPr>
          <w:p w:rsidR="00D93057" w:rsidRDefault="00177F94">
            <w:pPr>
              <w:pStyle w:val="ListParagraph"/>
              <w:ind w:left="0"/>
            </w:pPr>
            <w:r>
              <w:rPr>
                <w:rFonts w:ascii="Calibri" w:eastAsia="Arial" w:hAnsi="Calibri" w:cs="Arial"/>
                <w:color w:val="000000"/>
                <w:lang w:eastAsia="ar-SA"/>
              </w:rPr>
              <w:t>Evidence of any local promotional / publicity to increase community awareness and involvement.</w:t>
            </w:r>
          </w:p>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D93057" w:rsidRDefault="00D93057">
            <w:pPr>
              <w:pStyle w:val="TableContents"/>
              <w:jc w:val="center"/>
              <w:rPr>
                <w:rFonts w:ascii="Calibri" w:hAnsi="Calibri"/>
              </w:rPr>
            </w:pPr>
          </w:p>
        </w:tc>
      </w:tr>
      <w:tr w:rsidR="00D93057">
        <w:tc>
          <w:tcPr>
            <w:tcW w:w="8790" w:type="dxa"/>
            <w:tcBorders>
              <w:top w:val="single" w:sz="2" w:space="0" w:color="000000"/>
              <w:left w:val="single" w:sz="2" w:space="0" w:color="000000"/>
              <w:bottom w:val="single" w:sz="2" w:space="0" w:color="000000"/>
            </w:tcBorders>
            <w:shd w:val="clear" w:color="auto" w:fill="auto"/>
          </w:tcPr>
          <w:p w:rsidR="00D93057" w:rsidRDefault="00177F94">
            <w:pPr>
              <w:pStyle w:val="Default"/>
            </w:pPr>
            <w:r>
              <w:rPr>
                <w:rFonts w:ascii="Calibri" w:hAnsi="Calibri"/>
              </w:rPr>
              <w:t>1</w:t>
            </w:r>
            <w:r>
              <w:rPr>
                <w:rFonts w:ascii="Calibri" w:hAnsi="Calibri"/>
                <w:vertAlign w:val="superscript"/>
              </w:rPr>
              <w:t>st</w:t>
            </w:r>
            <w:r>
              <w:rPr>
                <w:rFonts w:ascii="Calibri" w:hAnsi="Calibri"/>
              </w:rPr>
              <w:t xml:space="preserve"> “peer education” activity planned – i.e. objective, date, time, venue, attendees, a</w:t>
            </w:r>
            <w:r>
              <w:rPr>
                <w:rFonts w:ascii="Calibri" w:hAnsi="Calibri"/>
              </w:rPr>
              <w:t>nticipated number of participants.</w:t>
            </w:r>
          </w:p>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D93057" w:rsidRDefault="00D93057">
            <w:pPr>
              <w:pStyle w:val="TableContents"/>
              <w:jc w:val="center"/>
              <w:rPr>
                <w:rFonts w:ascii="Calibri" w:hAnsi="Calibri"/>
              </w:rPr>
            </w:pPr>
          </w:p>
        </w:tc>
      </w:tr>
      <w:tr w:rsidR="00D93057">
        <w:tc>
          <w:tcPr>
            <w:tcW w:w="8790" w:type="dxa"/>
            <w:tcBorders>
              <w:top w:val="single" w:sz="2" w:space="0" w:color="000000"/>
              <w:left w:val="single" w:sz="2" w:space="0" w:color="000000"/>
              <w:bottom w:val="single" w:sz="2" w:space="0" w:color="000000"/>
            </w:tcBorders>
            <w:shd w:val="clear" w:color="auto" w:fill="auto"/>
          </w:tcPr>
          <w:p w:rsidR="00D93057" w:rsidRDefault="00177F94">
            <w:pPr>
              <w:pStyle w:val="Default"/>
              <w:rPr>
                <w:rFonts w:ascii="Calibri" w:hAnsi="Calibri"/>
              </w:rPr>
            </w:pPr>
            <w:r>
              <w:rPr>
                <w:rFonts w:ascii="Calibri" w:hAnsi="Calibri"/>
              </w:rPr>
              <w:t>Agreed Date for delivery of 2</w:t>
            </w:r>
            <w:r>
              <w:rPr>
                <w:rFonts w:ascii="Calibri" w:hAnsi="Calibri"/>
                <w:vertAlign w:val="superscript"/>
              </w:rPr>
              <w:t>nd</w:t>
            </w:r>
            <w:r>
              <w:rPr>
                <w:rFonts w:ascii="Calibri" w:hAnsi="Calibri"/>
              </w:rPr>
              <w:t xml:space="preserve"> financial and statistical report.</w:t>
            </w:r>
          </w:p>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D93057" w:rsidRDefault="00177F94">
            <w:pPr>
              <w:pStyle w:val="TableContents"/>
              <w:jc w:val="center"/>
              <w:rPr>
                <w:rFonts w:ascii="Calibri" w:hAnsi="Calibri"/>
              </w:rPr>
            </w:pPr>
            <w:r>
              <w:rPr>
                <w:rFonts w:ascii="Calibri" w:hAnsi="Calibri"/>
              </w:rPr>
              <w:t>dd/mm/yy</w:t>
            </w:r>
          </w:p>
        </w:tc>
      </w:tr>
    </w:tbl>
    <w:p w:rsidR="00D93057" w:rsidRDefault="00D93057">
      <w:pPr>
        <w:pStyle w:val="Default"/>
      </w:pPr>
    </w:p>
    <w:p w:rsidR="00D93057" w:rsidRDefault="00D93057">
      <w:pPr>
        <w:pStyle w:val="Default"/>
      </w:pPr>
    </w:p>
    <w:p w:rsidR="00D93057" w:rsidRDefault="00D93057">
      <w:pPr>
        <w:pStyle w:val="Default"/>
      </w:pPr>
    </w:p>
    <w:p w:rsidR="00D93057" w:rsidRDefault="00D93057">
      <w:pPr>
        <w:pStyle w:val="Default"/>
      </w:pPr>
    </w:p>
    <w:p w:rsidR="00D93057" w:rsidRDefault="00D93057">
      <w:pPr>
        <w:pStyle w:val="ListParagraph"/>
        <w:tabs>
          <w:tab w:val="left" w:pos="546"/>
        </w:tabs>
        <w:jc w:val="both"/>
        <w:rPr>
          <w:rFonts w:ascii="Calibri" w:hAnsi="Calibri" w:cs="Arial"/>
        </w:rPr>
      </w:pPr>
    </w:p>
    <w:p w:rsidR="00D93057" w:rsidRDefault="00177F94">
      <w:pPr>
        <w:rPr>
          <w:rFonts w:ascii="Calibri" w:hAnsi="Calibri" w:cs="Arial"/>
        </w:rPr>
      </w:pPr>
      <w:r>
        <w:rPr>
          <w:rFonts w:ascii="Calibri" w:hAnsi="Calibri" w:cs="Arial"/>
          <w:noProof/>
        </w:rPr>
        <mc:AlternateContent>
          <mc:Choice Requires="wps">
            <w:drawing>
              <wp:anchor distT="0" distB="0" distL="0" distR="0" simplePos="0" relativeHeight="42" behindDoc="0" locked="0" layoutInCell="1" allowOverlap="1">
                <wp:simplePos x="0" y="0"/>
                <wp:positionH relativeFrom="column">
                  <wp:posOffset>250825</wp:posOffset>
                </wp:positionH>
                <wp:positionV relativeFrom="paragraph">
                  <wp:posOffset>135255</wp:posOffset>
                </wp:positionV>
                <wp:extent cx="6135370" cy="1270"/>
                <wp:effectExtent l="0" t="0" r="0" b="0"/>
                <wp:wrapNone/>
                <wp:docPr id="4" name="Shape2"/>
                <wp:cNvGraphicFramePr/>
                <a:graphic xmlns:a="http://schemas.openxmlformats.org/drawingml/2006/main">
                  <a:graphicData uri="http://schemas.microsoft.com/office/word/2010/wordprocessingShape">
                    <wps:wsp>
                      <wps:cNvCnPr/>
                      <wps:spPr>
                        <a:xfrm flipH="1">
                          <a:off x="0" y="0"/>
                          <a:ext cx="6134760" cy="720"/>
                        </a:xfrm>
                        <a:prstGeom prst="line">
                          <a:avLst/>
                        </a:prstGeom>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40A72EB9" id="Shape2" o:spid="_x0000_s1026" style="position:absolute;flip:x;z-index:42;visibility:visible;mso-wrap-style:square;mso-wrap-distance-left:0;mso-wrap-distance-top:0;mso-wrap-distance-right:0;mso-wrap-distance-bottom:0;mso-position-horizontal:absolute;mso-position-horizontal-relative:text;mso-position-vertical:absolute;mso-position-vertical-relative:text" from="19.75pt,10.65pt" to="502.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" strokecolor="#3465a4"/>
            </w:pict>
          </mc:Fallback>
        </mc:AlternateContent>
      </w:r>
      <w:r>
        <w:rPr>
          <w:rFonts w:ascii="Calibri" w:hAnsi="Calibri" w:cs="Arial"/>
          <w:noProof/>
        </w:rPr>
        <w:drawing>
          <wp:anchor distT="0" distB="0" distL="0" distR="0" simplePos="0" relativeHeight="38" behindDoc="0" locked="0" layoutInCell="1" allowOverlap="1">
            <wp:simplePos x="0" y="0"/>
            <wp:positionH relativeFrom="column">
              <wp:posOffset>5167630</wp:posOffset>
            </wp:positionH>
            <wp:positionV relativeFrom="paragraph">
              <wp:posOffset>135255</wp:posOffset>
            </wp:positionV>
            <wp:extent cx="1217930" cy="810895"/>
            <wp:effectExtent l="0" t="0" r="0" b="0"/>
            <wp:wrapSquare wrapText="largest"/>
            <wp:docPr id="5"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96"/>
                    <pic:cNvPicPr>
                      <a:picLocks noChangeAspect="1" noChangeArrowheads="1"/>
                    </pic:cNvPicPr>
                  </pic:nvPicPr>
                  <pic:blipFill>
                    <a:blip r:embed="rId9"/>
                    <a:stretch>
                      <a:fillRect/>
                    </a:stretch>
                  </pic:blipFill>
                  <pic:spPr bwMode="auto">
                    <a:xfrm>
                      <a:off x="0" y="0"/>
                      <a:ext cx="1217930" cy="810895"/>
                    </a:xfrm>
                    <a:prstGeom prst="rect">
                      <a:avLst/>
                    </a:prstGeom>
                  </pic:spPr>
                </pic:pic>
              </a:graphicData>
            </a:graphic>
          </wp:anchor>
        </w:drawing>
      </w:r>
    </w:p>
    <w:p w:rsidR="00D93057" w:rsidRDefault="00177F94">
      <w:pPr>
        <w:pStyle w:val="ListParagraph"/>
      </w:pPr>
      <w:r>
        <w:rPr>
          <w:rFonts w:ascii="Calibri" w:hAnsi="Calibri" w:cs="Arial"/>
          <w:b/>
          <w:bCs/>
        </w:rPr>
        <w:t xml:space="preserve">A deliverable of the Scottish Refugee Council New Scots Integration: Rights and Communities project funded by the EU Asylum, Migration </w:t>
      </w:r>
      <w:r>
        <w:rPr>
          <w:rFonts w:ascii="Calibri" w:hAnsi="Calibri" w:cs="Arial"/>
          <w:b/>
          <w:bCs/>
        </w:rPr>
        <w:t>and Integration Fund (AMIF)</w:t>
      </w:r>
    </w:p>
    <w:sectPr w:rsidR="00D93057">
      <w:headerReference w:type="default" r:id="rId14"/>
      <w:footerReference w:type="default" r:id="rId15"/>
      <w:pgSz w:w="11906" w:h="16838"/>
      <w:pgMar w:top="1673" w:right="991" w:bottom="1409" w:left="851" w:header="706" w:footer="85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77F94">
      <w:r>
        <w:separator/>
      </w:r>
    </w:p>
  </w:endnote>
  <w:endnote w:type="continuationSeparator" w:id="0">
    <w:p w:rsidR="00000000" w:rsidRDefault="0017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Arial"/>
    <w:charset w:val="01"/>
    <w:family w:val="swiss"/>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057" w:rsidRDefault="00177F94">
    <w:pPr>
      <w:pStyle w:val="Footer"/>
      <w:tabs>
        <w:tab w:val="right" w:pos="9915"/>
      </w:tabs>
      <w:jc w:val="center"/>
    </w:pPr>
    <w:r>
      <w:rPr>
        <w:rFonts w:ascii="Calibri" w:hAnsi="Calibri"/>
        <w:sz w:val="22"/>
        <w:szCs w:val="22"/>
      </w:rPr>
      <w:t>Version 1</w:t>
    </w:r>
    <w:r>
      <w:tab/>
    </w:r>
    <w:r>
      <w:rPr>
        <w:rFonts w:ascii="Calibri" w:hAnsi="Calibri"/>
        <w:sz w:val="22"/>
        <w:szCs w:val="22"/>
      </w:rPr>
      <w:t xml:space="preserve">Page </w:t>
    </w:r>
    <w:r>
      <w:rPr>
        <w:rFonts w:ascii="Calibri" w:hAnsi="Calibri"/>
        <w:sz w:val="22"/>
        <w:szCs w:val="22"/>
      </w:rPr>
      <w:fldChar w:fldCharType="begin"/>
    </w:r>
    <w:r>
      <w:rPr>
        <w:rFonts w:ascii="Calibri" w:hAnsi="Calibri"/>
        <w:sz w:val="22"/>
        <w:szCs w:val="22"/>
      </w:rPr>
      <w:instrText>PAGE</w:instrText>
    </w:r>
    <w:r>
      <w:rPr>
        <w:rFonts w:ascii="Calibri" w:hAnsi="Calibri"/>
        <w:sz w:val="22"/>
        <w:szCs w:val="22"/>
      </w:rPr>
      <w:fldChar w:fldCharType="separate"/>
    </w:r>
    <w:r>
      <w:rPr>
        <w:rFonts w:ascii="Calibri" w:hAnsi="Calibri"/>
        <w:noProof/>
        <w:sz w:val="22"/>
        <w:szCs w:val="22"/>
      </w:rPr>
      <w:t>1</w:t>
    </w:r>
    <w:r>
      <w:rPr>
        <w:rFonts w:ascii="Calibri" w:hAnsi="Calibri"/>
        <w:sz w:val="22"/>
        <w:szCs w:val="22"/>
      </w:rPr>
      <w:fldChar w:fldCharType="end"/>
    </w:r>
    <w:r>
      <w:rPr>
        <w:rFonts w:ascii="Calibri" w:hAnsi="Calibri"/>
        <w:sz w:val="22"/>
        <w:szCs w:val="22"/>
      </w:rPr>
      <w:t xml:space="preserve"> of </w:t>
    </w:r>
    <w:r>
      <w:rPr>
        <w:rFonts w:ascii="Calibri" w:hAnsi="Calibri"/>
        <w:sz w:val="22"/>
        <w:szCs w:val="22"/>
      </w:rPr>
      <w:fldChar w:fldCharType="begin"/>
    </w:r>
    <w:r>
      <w:rPr>
        <w:rFonts w:ascii="Calibri" w:hAnsi="Calibri"/>
        <w:sz w:val="22"/>
        <w:szCs w:val="22"/>
      </w:rPr>
      <w:instrText>NUMPAGES</w:instrText>
    </w:r>
    <w:r>
      <w:rPr>
        <w:rFonts w:ascii="Calibri" w:hAnsi="Calibri"/>
        <w:sz w:val="22"/>
        <w:szCs w:val="22"/>
      </w:rPr>
      <w:fldChar w:fldCharType="separate"/>
    </w:r>
    <w:r>
      <w:rPr>
        <w:rFonts w:ascii="Calibri" w:hAnsi="Calibri"/>
        <w:noProof/>
        <w:sz w:val="22"/>
        <w:szCs w:val="22"/>
      </w:rPr>
      <w:t>12</w:t>
    </w:r>
    <w:r>
      <w:rPr>
        <w:rFonts w:ascii="Calibri" w:hAnsi="Calibri"/>
        <w:sz w:val="22"/>
        <w:szCs w:val="22"/>
      </w:rPr>
      <w:fldChar w:fldCharType="end"/>
    </w:r>
    <w:r>
      <w:rPr>
        <w:rFonts w:ascii="Calibri" w:hAnsi="Calibri"/>
        <w:sz w:val="22"/>
        <w:szCs w:val="22"/>
      </w:rPr>
      <w:tab/>
      <w:t xml:space="preserve">     </w:t>
    </w:r>
    <w:r>
      <w:rPr>
        <w:rFonts w:ascii="Calibri" w:hAnsi="Calibri"/>
        <w:sz w:val="22"/>
        <w:szCs w:val="22"/>
      </w:rPr>
      <w:tab/>
    </w:r>
    <w:r>
      <w:rPr>
        <w:rFonts w:ascii="Calibri" w:hAnsi="Calibri"/>
        <w:sz w:val="22"/>
        <w:szCs w:val="22"/>
      </w:rPr>
      <w:fldChar w:fldCharType="begin"/>
    </w:r>
    <w:r>
      <w:rPr>
        <w:rFonts w:ascii="Calibri" w:hAnsi="Calibri"/>
        <w:sz w:val="22"/>
        <w:szCs w:val="22"/>
      </w:rPr>
      <w:instrText>DATE \@"d'. 'MMM'. 'yyyy"</w:instrText>
    </w:r>
    <w:r>
      <w:rPr>
        <w:rFonts w:ascii="Calibri" w:hAnsi="Calibri"/>
        <w:sz w:val="22"/>
        <w:szCs w:val="22"/>
      </w:rPr>
      <w:fldChar w:fldCharType="separate"/>
    </w:r>
    <w:r>
      <w:rPr>
        <w:rFonts w:ascii="Calibri" w:hAnsi="Calibri"/>
        <w:noProof/>
        <w:sz w:val="22"/>
        <w:szCs w:val="22"/>
      </w:rPr>
      <w:t>26. Mar. 2019</w:t>
    </w:r>
    <w:r>
      <w:rP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77F94">
      <w:r>
        <w:separator/>
      </w:r>
    </w:p>
  </w:footnote>
  <w:footnote w:type="continuationSeparator" w:id="0">
    <w:p w:rsidR="00000000" w:rsidRDefault="00177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057" w:rsidRDefault="00177F94">
    <w:pPr>
      <w:pStyle w:val="Header"/>
    </w:pPr>
    <w:r>
      <w:rPr>
        <w:noProof/>
      </w:rPr>
      <mc:AlternateContent>
        <mc:Choice Requires="wps">
          <w:drawing>
            <wp:anchor distT="0" distB="0" distL="0" distR="0" simplePos="0" relativeHeight="25" behindDoc="1" locked="0" layoutInCell="1" allowOverlap="1">
              <wp:simplePos x="0" y="0"/>
              <wp:positionH relativeFrom="column">
                <wp:posOffset>20320</wp:posOffset>
              </wp:positionH>
              <wp:positionV relativeFrom="paragraph">
                <wp:posOffset>601345</wp:posOffset>
              </wp:positionV>
              <wp:extent cx="6403340" cy="21590"/>
              <wp:effectExtent l="0" t="0" r="0" b="0"/>
              <wp:wrapNone/>
              <wp:docPr id="6" name="Shape1"/>
              <wp:cNvGraphicFramePr/>
              <a:graphic xmlns:a="http://schemas.openxmlformats.org/drawingml/2006/main">
                <a:graphicData uri="http://schemas.microsoft.com/office/word/2010/wordprocessingShape">
                  <wps:wsp>
                    <wps:cNvCnPr/>
                    <wps:spPr>
                      <a:xfrm flipV="1">
                        <a:off x="0" y="0"/>
                        <a:ext cx="6402600" cy="3240"/>
                      </a:xfrm>
                      <a:prstGeom prst="line">
                        <a:avLst/>
                      </a:prstGeom>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1E31CDF4" id="Shape1" o:spid="_x0000_s1026" style="position:absolute;flip:y;z-index:-503316455;visibility:visible;mso-wrap-style:square;mso-wrap-distance-left:0;mso-wrap-distance-top:0;mso-wrap-distance-right:0;mso-wrap-distance-bottom:0;mso-position-horizontal:absolute;mso-position-horizontal-relative:text;mso-position-vertical:absolute;mso-position-vertical-relative:text" from="1.6pt,47.35pt" to="505.8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" strokecolor="#3465a4"/>
          </w:pict>
        </mc:Fallback>
      </mc:AlternateContent>
    </w:r>
    <w:r>
      <w:rPr>
        <w:noProof/>
      </w:rPr>
      <w:drawing>
        <wp:anchor distT="0" distB="0" distL="0" distR="0" simplePos="0" relativeHeight="13" behindDoc="1" locked="0" layoutInCell="1" allowOverlap="1">
          <wp:simplePos x="0" y="0"/>
          <wp:positionH relativeFrom="column">
            <wp:posOffset>4470400</wp:posOffset>
          </wp:positionH>
          <wp:positionV relativeFrom="paragraph">
            <wp:posOffset>-299085</wp:posOffset>
          </wp:positionV>
          <wp:extent cx="1083310" cy="720725"/>
          <wp:effectExtent l="0" t="0" r="0" b="0"/>
          <wp:wrapTopAndBottom/>
          <wp:docPr id="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
                  <pic:cNvPicPr>
                    <a:picLocks noChangeAspect="1" noChangeArrowheads="1"/>
                  </pic:cNvPicPr>
                </pic:nvPicPr>
                <pic:blipFill>
                  <a:blip r:embed="rId1"/>
                  <a:stretch>
                    <a:fillRect/>
                  </a:stretch>
                </pic:blipFill>
                <pic:spPr bwMode="auto">
                  <a:xfrm>
                    <a:off x="0" y="0"/>
                    <a:ext cx="1083310" cy="720725"/>
                  </a:xfrm>
                  <a:prstGeom prst="rect">
                    <a:avLst/>
                  </a:prstGeom>
                </pic:spPr>
              </pic:pic>
            </a:graphicData>
          </a:graphic>
        </wp:anchor>
      </w:drawing>
    </w:r>
    <w:r>
      <w:rPr>
        <w:noProof/>
      </w:rPr>
      <w:drawing>
        <wp:anchor distT="0" distB="9525" distL="114300" distR="123190" simplePos="0" relativeHeight="37" behindDoc="1" locked="0" layoutInCell="1" allowOverlap="1">
          <wp:simplePos x="0" y="0"/>
          <wp:positionH relativeFrom="column">
            <wp:posOffset>5553075</wp:posOffset>
          </wp:positionH>
          <wp:positionV relativeFrom="paragraph">
            <wp:posOffset>-346710</wp:posOffset>
          </wp:positionV>
          <wp:extent cx="809625" cy="809625"/>
          <wp:effectExtent l="0" t="0" r="0" b="0"/>
          <wp:wrapSquare wrapText="largest"/>
          <wp:docPr id="8" name="Picture 33" descr="S:\Shared Information\Shared Media\Photo Library\Corporate Images, staff images and Logos\Logos\SRC Logos &amp; Branding\JPEG\src_rgb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3" descr="S:\Shared Information\Shared Media\Photo Library\Corporate Images, staff images and Logos\Logos\SRC Logos &amp; Branding\JPEG\src_rgb_large.jpg"/>
                  <pic:cNvPicPr>
                    <a:picLocks noChangeAspect="1" noChangeArrowheads="1"/>
                  </pic:cNvPicPr>
                </pic:nvPicPr>
                <pic:blipFill>
                  <a:blip r:embed="rId2"/>
                  <a:stretch>
                    <a:fillRect/>
                  </a:stretch>
                </pic:blipFill>
                <pic:spPr bwMode="auto">
                  <a:xfrm>
                    <a:off x="0" y="0"/>
                    <a:ext cx="809625" cy="809625"/>
                  </a:xfrm>
                  <a:prstGeom prst="rect">
                    <a:avLst/>
                  </a:prstGeom>
                </pic:spPr>
              </pic:pic>
            </a:graphicData>
          </a:graphic>
        </wp:anchor>
      </w:drawing>
    </w:r>
  </w:p>
  <w:p w:rsidR="00D93057" w:rsidRDefault="00D93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E2118"/>
    <w:multiLevelType w:val="multilevel"/>
    <w:tmpl w:val="8394453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6FF3555"/>
    <w:multiLevelType w:val="multilevel"/>
    <w:tmpl w:val="88FCCE08"/>
    <w:lvl w:ilvl="0">
      <w:start w:val="1"/>
      <w:numFmt w:val="bullet"/>
      <w:lvlText w:val=""/>
      <w:lvlJc w:val="left"/>
      <w:pPr>
        <w:tabs>
          <w:tab w:val="num" w:pos="2160"/>
        </w:tabs>
        <w:ind w:left="2160" w:hanging="360"/>
      </w:pPr>
      <w:rPr>
        <w:rFonts w:ascii="Symbol" w:hAnsi="Symbol" w:cs="OpenSymbol" w:hint="default"/>
      </w:rPr>
    </w:lvl>
    <w:lvl w:ilvl="1">
      <w:start w:val="1"/>
      <w:numFmt w:val="bullet"/>
      <w:lvlText w:val="◦"/>
      <w:lvlJc w:val="left"/>
      <w:pPr>
        <w:tabs>
          <w:tab w:val="num" w:pos="2520"/>
        </w:tabs>
        <w:ind w:left="2520" w:hanging="360"/>
      </w:pPr>
      <w:rPr>
        <w:rFonts w:ascii="OpenSymbol" w:hAnsi="OpenSymbol" w:cs="OpenSymbol" w:hint="default"/>
      </w:rPr>
    </w:lvl>
    <w:lvl w:ilvl="2">
      <w:start w:val="1"/>
      <w:numFmt w:val="bullet"/>
      <w:lvlText w:val="▪"/>
      <w:lvlJc w:val="left"/>
      <w:pPr>
        <w:tabs>
          <w:tab w:val="num" w:pos="2880"/>
        </w:tabs>
        <w:ind w:left="2880" w:hanging="360"/>
      </w:pPr>
      <w:rPr>
        <w:rFonts w:ascii="OpenSymbol" w:hAnsi="OpenSymbol" w:cs="OpenSymbol" w:hint="default"/>
      </w:rPr>
    </w:lvl>
    <w:lvl w:ilvl="3">
      <w:start w:val="1"/>
      <w:numFmt w:val="bullet"/>
      <w:lvlText w:val=""/>
      <w:lvlJc w:val="left"/>
      <w:pPr>
        <w:tabs>
          <w:tab w:val="num" w:pos="3240"/>
        </w:tabs>
        <w:ind w:left="3240" w:hanging="360"/>
      </w:pPr>
      <w:rPr>
        <w:rFonts w:ascii="Symbol" w:hAnsi="Symbol" w:cs="OpenSymbol" w:hint="default"/>
      </w:rPr>
    </w:lvl>
    <w:lvl w:ilvl="4">
      <w:start w:val="1"/>
      <w:numFmt w:val="bullet"/>
      <w:lvlText w:val="◦"/>
      <w:lvlJc w:val="left"/>
      <w:pPr>
        <w:tabs>
          <w:tab w:val="num" w:pos="3600"/>
        </w:tabs>
        <w:ind w:left="3600" w:hanging="360"/>
      </w:pPr>
      <w:rPr>
        <w:rFonts w:ascii="OpenSymbol" w:hAnsi="OpenSymbol" w:cs="OpenSymbol" w:hint="default"/>
      </w:rPr>
    </w:lvl>
    <w:lvl w:ilvl="5">
      <w:start w:val="1"/>
      <w:numFmt w:val="bullet"/>
      <w:lvlText w:val="▪"/>
      <w:lvlJc w:val="left"/>
      <w:pPr>
        <w:tabs>
          <w:tab w:val="num" w:pos="3960"/>
        </w:tabs>
        <w:ind w:left="3960" w:hanging="360"/>
      </w:pPr>
      <w:rPr>
        <w:rFonts w:ascii="OpenSymbol" w:hAnsi="OpenSymbol" w:cs="OpenSymbol" w:hint="default"/>
      </w:rPr>
    </w:lvl>
    <w:lvl w:ilvl="6">
      <w:start w:val="1"/>
      <w:numFmt w:val="bullet"/>
      <w:lvlText w:val=""/>
      <w:lvlJc w:val="left"/>
      <w:pPr>
        <w:tabs>
          <w:tab w:val="num" w:pos="4320"/>
        </w:tabs>
        <w:ind w:left="4320" w:hanging="360"/>
      </w:pPr>
      <w:rPr>
        <w:rFonts w:ascii="Symbol" w:hAnsi="Symbol" w:cs="OpenSymbol" w:hint="default"/>
      </w:rPr>
    </w:lvl>
    <w:lvl w:ilvl="7">
      <w:start w:val="1"/>
      <w:numFmt w:val="bullet"/>
      <w:lvlText w:val="◦"/>
      <w:lvlJc w:val="left"/>
      <w:pPr>
        <w:tabs>
          <w:tab w:val="num" w:pos="4680"/>
        </w:tabs>
        <w:ind w:left="4680" w:hanging="360"/>
      </w:pPr>
      <w:rPr>
        <w:rFonts w:ascii="OpenSymbol" w:hAnsi="OpenSymbol" w:cs="OpenSymbol" w:hint="default"/>
      </w:rPr>
    </w:lvl>
    <w:lvl w:ilvl="8">
      <w:start w:val="1"/>
      <w:numFmt w:val="bullet"/>
      <w:lvlText w:val="▪"/>
      <w:lvlJc w:val="left"/>
      <w:pPr>
        <w:tabs>
          <w:tab w:val="num" w:pos="5040"/>
        </w:tabs>
        <w:ind w:left="5040" w:hanging="360"/>
      </w:pPr>
      <w:rPr>
        <w:rFonts w:ascii="OpenSymbol" w:hAnsi="OpenSymbol" w:cs="OpenSymbol" w:hint="default"/>
      </w:rPr>
    </w:lvl>
  </w:abstractNum>
  <w:abstractNum w:abstractNumId="2" w15:restartNumberingAfterBreak="0">
    <w:nsid w:val="29FB34CD"/>
    <w:multiLevelType w:val="multilevel"/>
    <w:tmpl w:val="C8FE641C"/>
    <w:lvl w:ilvl="0">
      <w:start w:val="1"/>
      <w:numFmt w:val="bullet"/>
      <w:lvlText w:val=""/>
      <w:lvlJc w:val="left"/>
      <w:pPr>
        <w:ind w:left="720" w:hanging="360"/>
      </w:pPr>
      <w:rPr>
        <w:rFonts w:ascii="Symbol" w:hAnsi="Symbol" w:cs="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5DB3379"/>
    <w:multiLevelType w:val="multilevel"/>
    <w:tmpl w:val="E752EE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EAF5F4C"/>
    <w:multiLevelType w:val="multilevel"/>
    <w:tmpl w:val="5F28DC26"/>
    <w:lvl w:ilvl="0">
      <w:start w:val="1"/>
      <w:numFmt w:val="bullet"/>
      <w:lvlText w:val=""/>
      <w:lvlJc w:val="left"/>
      <w:pPr>
        <w:tabs>
          <w:tab w:val="num" w:pos="1440"/>
        </w:tabs>
        <w:ind w:left="1440" w:hanging="360"/>
      </w:pPr>
      <w:rPr>
        <w:rFonts w:ascii="Symbol" w:hAnsi="Symbol" w:cs="OpenSymbol" w:hint="default"/>
        <w:b w:val="0"/>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5" w15:restartNumberingAfterBreak="0">
    <w:nsid w:val="725A36A3"/>
    <w:multiLevelType w:val="multilevel"/>
    <w:tmpl w:val="78B2C8D6"/>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464746B"/>
    <w:multiLevelType w:val="multilevel"/>
    <w:tmpl w:val="1A06D300"/>
    <w:lvl w:ilvl="0">
      <w:start w:val="1"/>
      <w:numFmt w:val="bullet"/>
      <w:lvlText w:val=""/>
      <w:lvlJc w:val="left"/>
      <w:pPr>
        <w:ind w:left="720" w:hanging="360"/>
      </w:pPr>
      <w:rPr>
        <w:rFonts w:ascii="Symbol" w:hAnsi="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2"/>
  </w:num>
  <w:num w:numId="3">
    <w:abstractNumId w:val="6"/>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057"/>
    <w:rsid w:val="00177F94"/>
    <w:rsid w:val="00D9305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F31791-0927-4730-945A-BB2AFC59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2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qFormat/>
    <w:rsid w:val="00DE2AE2"/>
    <w:rPr>
      <w:sz w:val="16"/>
      <w:szCs w:val="16"/>
    </w:rPr>
  </w:style>
  <w:style w:type="character" w:customStyle="1" w:styleId="CommentTextChar">
    <w:name w:val="Comment Text Char"/>
    <w:link w:val="CommentText"/>
    <w:qFormat/>
    <w:rsid w:val="00DE2AE2"/>
    <w:rPr>
      <w:lang w:val="en-GB" w:eastAsia="en-GB"/>
    </w:rPr>
  </w:style>
  <w:style w:type="character" w:customStyle="1" w:styleId="CommentSubjectChar">
    <w:name w:val="Comment Subject Char"/>
    <w:link w:val="CommentSubject"/>
    <w:qFormat/>
    <w:rsid w:val="00DE2AE2"/>
    <w:rPr>
      <w:b/>
      <w:bCs/>
      <w:lang w:val="en-GB" w:eastAsia="en-GB"/>
    </w:rPr>
  </w:style>
  <w:style w:type="character" w:customStyle="1" w:styleId="HeaderChar">
    <w:name w:val="Header Char"/>
    <w:link w:val="Header"/>
    <w:uiPriority w:val="99"/>
    <w:qFormat/>
    <w:rsid w:val="002B048A"/>
    <w:rPr>
      <w:sz w:val="24"/>
      <w:szCs w:val="24"/>
    </w:rPr>
  </w:style>
  <w:style w:type="character" w:customStyle="1" w:styleId="InternetLink">
    <w:name w:val="Internet Link"/>
    <w:uiPriority w:val="99"/>
    <w:unhideWhenUsed/>
    <w:rsid w:val="00761F71"/>
    <w:rPr>
      <w:color w:val="0000FF"/>
      <w:u w:val="single"/>
    </w:rPr>
  </w:style>
  <w:style w:type="character" w:customStyle="1" w:styleId="FootnoteTextChar">
    <w:name w:val="Footnote Text Char"/>
    <w:basedOn w:val="DefaultParagraphFont"/>
    <w:link w:val="FootnoteText"/>
    <w:uiPriority w:val="99"/>
    <w:semiHidden/>
    <w:qFormat/>
    <w:rsid w:val="00570E8D"/>
    <w:rPr>
      <w:rFonts w:asciiTheme="minorHAnsi" w:eastAsiaTheme="minorHAnsi" w:hAnsiTheme="minorHAnsi" w:cstheme="minorBidi"/>
      <w:lang w:eastAsia="en-US"/>
    </w:rPr>
  </w:style>
  <w:style w:type="character" w:customStyle="1" w:styleId="FootnoteCharacters">
    <w:name w:val="Footnote Characters"/>
    <w:basedOn w:val="DefaultParagraphFont"/>
    <w:uiPriority w:val="99"/>
    <w:semiHidden/>
    <w:unhideWhenUsed/>
    <w:qFormat/>
    <w:rsid w:val="00570E8D"/>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semiHidden/>
    <w:unhideWhenUsed/>
    <w:qFormat/>
    <w:rsid w:val="002E38BE"/>
    <w:rPr>
      <w:color w:val="800080" w:themeColor="followedHyperlink"/>
      <w:u w:val="single"/>
    </w:rPr>
  </w:style>
  <w:style w:type="character" w:customStyle="1" w:styleId="FooterChar">
    <w:name w:val="Footer Char"/>
    <w:basedOn w:val="DefaultParagraphFont"/>
    <w:link w:val="Footer"/>
    <w:uiPriority w:val="99"/>
    <w:qFormat/>
    <w:rsid w:val="00EF23F3"/>
    <w:rPr>
      <w:sz w:val="24"/>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Arial" w:eastAsia="Times New Roman" w:hAnsi="Arial" w:cs="Arial"/>
      <w:b/>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ascii="Arial" w:eastAsia="Times New Roman" w:hAnsi="Arial" w:cs="Arial"/>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ascii="Arial" w:hAnsi="Arial" w:cs="Arial"/>
      <w:b/>
    </w:rPr>
  </w:style>
  <w:style w:type="character" w:customStyle="1" w:styleId="ListLabel28">
    <w:name w:val="ListLabel 28"/>
    <w:qFormat/>
    <w:rPr>
      <w:rFonts w:ascii="Arial" w:hAnsi="Arial" w:cs="Arial"/>
    </w:rPr>
  </w:style>
  <w:style w:type="character" w:customStyle="1" w:styleId="ListLabel29">
    <w:name w:val="ListLabel 29"/>
    <w:qFormat/>
    <w:rPr>
      <w:rFonts w:ascii="Arial" w:hAnsi="Arial"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Arial" w:hAnsi="Arial"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Arial" w:hAnsi="Arial"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Arial" w:hAnsi="Arial"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Arial" w:hAnsi="Arial" w:cs="Symbol"/>
      <w:b/>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Arial" w:hAnsi="Arial" w:cs="Symbol"/>
      <w:b/>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Arial" w:hAnsi="Arial" w:cs="Arial"/>
      <w:b/>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ascii="Arial" w:hAnsi="Arial" w:cs="Aria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Arial" w:hAnsi="Arial" w:cs="Arial"/>
      <w:b/>
    </w:rPr>
  </w:style>
  <w:style w:type="character" w:customStyle="1" w:styleId="ListLabel102">
    <w:name w:val="ListLabel 102"/>
    <w:qFormat/>
    <w:rPr>
      <w:rFonts w:ascii="Arial" w:hAnsi="Arial"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ascii="Arial" w:hAnsi="Arial"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Arial" w:hAnsi="Arial"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ascii="Arial" w:hAnsi="Arial"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ascii="Arial" w:hAnsi="Arial" w:cs="Symbol"/>
      <w:b/>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ascii="Arial" w:hAnsi="Arial" w:cs="Symbol"/>
      <w:b/>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ascii="Arial" w:hAnsi="Arial" w:cs="Arial"/>
      <w:b/>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Aria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ascii="Arial" w:hAnsi="Arial" w:cs="Arial"/>
      <w:b/>
    </w:rPr>
  </w:style>
  <w:style w:type="character" w:customStyle="1" w:styleId="ListLabel175">
    <w:name w:val="ListLabel 175"/>
    <w:qFormat/>
    <w:rPr>
      <w:rFonts w:ascii="Arial" w:hAnsi="Arial"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ascii="Arial" w:hAnsi="Arial"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ascii="Arial" w:hAnsi="Arial"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ascii="Arial" w:hAnsi="Arial"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ascii="Arial" w:hAnsi="Arial" w:cs="Symbol"/>
      <w:b/>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ascii="Arial" w:hAnsi="Arial" w:cs="Symbol"/>
      <w:b/>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ascii="Arial" w:hAnsi="Arial" w:cs="Arial"/>
      <w:b/>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Aria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ascii="Arial" w:hAnsi="Arial" w:cs="Arial"/>
      <w:b/>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rPr>
      <w:rFonts w:ascii="Calibri" w:hAnsi="Calibri"/>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ascii="Arial" w:hAnsi="Arial"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ascii="Arial" w:hAnsi="Arial"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ascii="Arial" w:hAnsi="Arial"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Arial" w:hAnsi="Arial" w:cs="Symbol"/>
      <w:b/>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Arial" w:hAnsi="Arial" w:cs="Symbol"/>
      <w:b/>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ascii="Arial" w:hAnsi="Arial" w:cs="Arial"/>
      <w:b/>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Aria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ascii="Arial" w:hAnsi="Arial"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ascii="Arial" w:hAnsi="Arial" w:cs="Arial"/>
      <w:b/>
      <w:color w:val="auto"/>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ascii="Arial" w:hAnsi="Arial"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ascii="Arial" w:hAnsi="Arial"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ascii="Arial" w:hAnsi="Arial" w:cs="Symbol"/>
      <w:b/>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ascii="Arial" w:hAnsi="Arial" w:cs="Symbol"/>
      <w:b/>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ascii="Arial" w:hAnsi="Arial" w:cs="Arial"/>
      <w:b/>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Aria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OpenSymbol"/>
    </w:rPr>
  </w:style>
  <w:style w:type="character" w:customStyle="1" w:styleId="ListLabel403">
    <w:name w:val="ListLabel 403"/>
    <w:qFormat/>
    <w:rPr>
      <w:rFonts w:cs="OpenSymbol"/>
    </w:rPr>
  </w:style>
  <w:style w:type="character" w:customStyle="1" w:styleId="ListLabel404">
    <w:name w:val="ListLabel 404"/>
    <w:qFormat/>
    <w:rPr>
      <w:rFonts w:ascii="Arial" w:hAnsi="Arial" w:cs="OpenSymbol"/>
    </w:rPr>
  </w:style>
  <w:style w:type="character" w:customStyle="1" w:styleId="ListLabel405">
    <w:name w:val="ListLabel 405"/>
    <w:qFormat/>
    <w:rPr>
      <w:rFonts w:cs="OpenSymbol"/>
    </w:rPr>
  </w:style>
  <w:style w:type="character" w:customStyle="1" w:styleId="ListLabel406">
    <w:name w:val="ListLabel 406"/>
    <w:qFormat/>
    <w:rPr>
      <w:rFonts w:cs="OpenSymbol"/>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rPr>
  </w:style>
  <w:style w:type="character" w:customStyle="1" w:styleId="ListLabel410">
    <w:name w:val="ListLabel 410"/>
    <w:qFormat/>
    <w:rPr>
      <w:rFonts w:cs="OpenSymbol"/>
    </w:rPr>
  </w:style>
  <w:style w:type="character" w:customStyle="1" w:styleId="ListLabel411">
    <w:name w:val="ListLabel 411"/>
    <w:qFormat/>
    <w:rPr>
      <w:rFonts w:ascii="Arial" w:hAnsi="Arial" w:cs="Arial"/>
      <w:b/>
      <w:color w:val="auto"/>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ascii="Arial" w:hAnsi="Arial"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ascii="Arial" w:hAnsi="Arial"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b/>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ascii="Arial" w:hAnsi="Arial" w:cs="Symbol"/>
      <w:b/>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ascii="Arial" w:hAnsi="Arial" w:cs="Arial"/>
      <w:b/>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Aria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ascii="Arial" w:hAnsi="Arial" w:cs="OpenSymbol"/>
      <w:b w:val="0"/>
      <w:sz w:val="24"/>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ascii="Arial" w:hAnsi="Arial"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ascii="Arial" w:hAnsi="Arial" w:cs="Arial"/>
      <w:b/>
      <w:color w:val="auto"/>
    </w:rPr>
  </w:style>
  <w:style w:type="character" w:customStyle="1" w:styleId="ListLabel503">
    <w:name w:val="ListLabel 503"/>
    <w:qFormat/>
    <w:rPr>
      <w:rFonts w:cs="Symbol"/>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ascii="Arial" w:hAnsi="Arial"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ascii="Arial" w:hAnsi="Arial"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b/>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ascii="Arial" w:hAnsi="Arial" w:cs="Symbol"/>
      <w:b/>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cs="Symbol"/>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ascii="Arial" w:hAnsi="Arial" w:cs="Arial"/>
      <w:b/>
    </w:rPr>
  </w:style>
  <w:style w:type="character" w:customStyle="1" w:styleId="ListLabel558">
    <w:name w:val="ListLabel 558"/>
    <w:qFormat/>
    <w:rPr>
      <w:rFonts w:cs="Courier New"/>
    </w:rPr>
  </w:style>
  <w:style w:type="character" w:customStyle="1" w:styleId="ListLabel559">
    <w:name w:val="ListLabel 559"/>
    <w:qFormat/>
    <w:rPr>
      <w:rFonts w:cs="Wingdings"/>
    </w:rPr>
  </w:style>
  <w:style w:type="character" w:customStyle="1" w:styleId="ListLabel560">
    <w:name w:val="ListLabel 560"/>
    <w:qFormat/>
    <w:rPr>
      <w:rFonts w:cs="Symbol"/>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Symbol"/>
    </w:rPr>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cs="Aria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cs="Symbol"/>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ascii="Arial" w:hAnsi="Arial" w:cs="OpenSymbol"/>
      <w:b w:val="0"/>
      <w:sz w:val="24"/>
    </w:rPr>
  </w:style>
  <w:style w:type="character" w:customStyle="1" w:styleId="ListLabel576">
    <w:name w:val="ListLabel 576"/>
    <w:qFormat/>
    <w:rPr>
      <w:rFonts w:cs="OpenSymbol"/>
    </w:rPr>
  </w:style>
  <w:style w:type="character" w:customStyle="1" w:styleId="ListLabel577">
    <w:name w:val="ListLabel 577"/>
    <w:qFormat/>
    <w:rPr>
      <w:rFonts w:cs="OpenSymbol"/>
    </w:rPr>
  </w:style>
  <w:style w:type="character" w:customStyle="1" w:styleId="ListLabel578">
    <w:name w:val="ListLabel 578"/>
    <w:qFormat/>
    <w:rPr>
      <w:rFonts w:cs="OpenSymbol"/>
    </w:rPr>
  </w:style>
  <w:style w:type="character" w:customStyle="1" w:styleId="ListLabel579">
    <w:name w:val="ListLabel 579"/>
    <w:qFormat/>
    <w:rPr>
      <w:rFonts w:cs="OpenSymbol"/>
    </w:rPr>
  </w:style>
  <w:style w:type="character" w:customStyle="1" w:styleId="ListLabel580">
    <w:name w:val="ListLabel 580"/>
    <w:qFormat/>
    <w:rPr>
      <w:rFonts w:cs="OpenSymbol"/>
    </w:rPr>
  </w:style>
  <w:style w:type="character" w:customStyle="1" w:styleId="ListLabel581">
    <w:name w:val="ListLabel 581"/>
    <w:qFormat/>
    <w:rPr>
      <w:rFonts w:cs="OpenSymbol"/>
    </w:rPr>
  </w:style>
  <w:style w:type="character" w:customStyle="1" w:styleId="ListLabel582">
    <w:name w:val="ListLabel 582"/>
    <w:qFormat/>
    <w:rPr>
      <w:rFonts w:cs="OpenSymbol"/>
    </w:rPr>
  </w:style>
  <w:style w:type="character" w:customStyle="1" w:styleId="ListLabel583">
    <w:name w:val="ListLabel 583"/>
    <w:qFormat/>
    <w:rPr>
      <w:rFonts w:cs="OpenSymbol"/>
    </w:rPr>
  </w:style>
  <w:style w:type="character" w:customStyle="1" w:styleId="ListLabel584">
    <w:name w:val="ListLabel 584"/>
    <w:qFormat/>
    <w:rPr>
      <w:rFonts w:cs="OpenSymbol"/>
    </w:rPr>
  </w:style>
  <w:style w:type="character" w:customStyle="1" w:styleId="ListLabel585">
    <w:name w:val="ListLabel 585"/>
    <w:qFormat/>
    <w:rPr>
      <w:rFonts w:cs="OpenSymbol"/>
    </w:rPr>
  </w:style>
  <w:style w:type="character" w:customStyle="1" w:styleId="ListLabel586">
    <w:name w:val="ListLabel 586"/>
    <w:qFormat/>
    <w:rPr>
      <w:rFonts w:ascii="Arial" w:hAnsi="Arial" w:cs="OpenSymbol"/>
    </w:rPr>
  </w:style>
  <w:style w:type="character" w:customStyle="1" w:styleId="ListLabel587">
    <w:name w:val="ListLabel 587"/>
    <w:qFormat/>
    <w:rPr>
      <w:rFonts w:cs="OpenSymbol"/>
    </w:rPr>
  </w:style>
  <w:style w:type="character" w:customStyle="1" w:styleId="ListLabel588">
    <w:name w:val="ListLabel 588"/>
    <w:qFormat/>
    <w:rPr>
      <w:rFonts w:cs="OpenSymbol"/>
    </w:rPr>
  </w:style>
  <w:style w:type="character" w:customStyle="1" w:styleId="ListLabel589">
    <w:name w:val="ListLabel 589"/>
    <w:qFormat/>
    <w:rPr>
      <w:rFonts w:cs="OpenSymbol"/>
    </w:rPr>
  </w:style>
  <w:style w:type="character" w:customStyle="1" w:styleId="ListLabel590">
    <w:name w:val="ListLabel 590"/>
    <w:qFormat/>
    <w:rPr>
      <w:rFonts w:cs="OpenSymbol"/>
    </w:rPr>
  </w:style>
  <w:style w:type="character" w:customStyle="1" w:styleId="ListLabel591">
    <w:name w:val="ListLabel 591"/>
    <w:qFormat/>
    <w:rPr>
      <w:rFonts w:cs="OpenSymbol"/>
    </w:rPr>
  </w:style>
  <w:style w:type="character" w:customStyle="1" w:styleId="ListLabel592">
    <w:name w:val="ListLabel 592"/>
    <w:qFormat/>
    <w:rPr>
      <w:rFonts w:cs="OpenSymbol"/>
    </w:rPr>
  </w:style>
  <w:style w:type="character" w:customStyle="1" w:styleId="ListLabel593">
    <w:name w:val="ListLabel 593"/>
    <w:qFormat/>
    <w:rPr>
      <w:rFonts w:ascii="Arial" w:hAnsi="Arial" w:cs="Arial"/>
      <w:b/>
      <w:color w:val="auto"/>
    </w:rPr>
  </w:style>
  <w:style w:type="character" w:customStyle="1" w:styleId="ListLabel594">
    <w:name w:val="ListLabel 594"/>
    <w:qFormat/>
    <w:rPr>
      <w:rFonts w:ascii="Arial" w:hAnsi="Arial" w:cs="Arial"/>
      <w:b/>
      <w:strike/>
      <w:color w:val="auto"/>
    </w:rPr>
  </w:style>
  <w:style w:type="character" w:customStyle="1" w:styleId="ListLabel595">
    <w:name w:val="ListLabel 595"/>
    <w:qFormat/>
    <w:rPr>
      <w:rFonts w:cs="Symbol"/>
    </w:rPr>
  </w:style>
  <w:style w:type="character" w:customStyle="1" w:styleId="ListLabel596">
    <w:name w:val="ListLabel 596"/>
    <w:qFormat/>
    <w:rPr>
      <w:rFonts w:cs="Courier New"/>
    </w:rPr>
  </w:style>
  <w:style w:type="character" w:customStyle="1" w:styleId="ListLabel597">
    <w:name w:val="ListLabel 597"/>
    <w:qFormat/>
    <w:rPr>
      <w:rFonts w:cs="Wingdings"/>
    </w:rPr>
  </w:style>
  <w:style w:type="character" w:customStyle="1" w:styleId="ListLabel598">
    <w:name w:val="ListLabel 598"/>
    <w:qFormat/>
    <w:rPr>
      <w:rFonts w:cs="Symbol"/>
    </w:rPr>
  </w:style>
  <w:style w:type="character" w:customStyle="1" w:styleId="ListLabel599">
    <w:name w:val="ListLabel 599"/>
    <w:qFormat/>
    <w:rPr>
      <w:rFonts w:cs="Courier New"/>
    </w:rPr>
  </w:style>
  <w:style w:type="character" w:customStyle="1" w:styleId="ListLabel600">
    <w:name w:val="ListLabel 600"/>
    <w:qFormat/>
    <w:rPr>
      <w:rFonts w:cs="Wingdings"/>
    </w:rPr>
  </w:style>
  <w:style w:type="character" w:customStyle="1" w:styleId="ListLabel601">
    <w:name w:val="ListLabel 601"/>
    <w:qFormat/>
    <w:rPr>
      <w:rFonts w:cs="Symbol"/>
    </w:rPr>
  </w:style>
  <w:style w:type="character" w:customStyle="1" w:styleId="ListLabel602">
    <w:name w:val="ListLabel 602"/>
    <w:qFormat/>
    <w:rPr>
      <w:rFonts w:cs="Courier New"/>
    </w:rPr>
  </w:style>
  <w:style w:type="character" w:customStyle="1" w:styleId="ListLabel603">
    <w:name w:val="ListLabel 603"/>
    <w:qFormat/>
    <w:rPr>
      <w:rFonts w:cs="Wingdings"/>
    </w:rPr>
  </w:style>
  <w:style w:type="character" w:customStyle="1" w:styleId="ListLabel604">
    <w:name w:val="ListLabel 604"/>
    <w:qFormat/>
    <w:rPr>
      <w:rFonts w:cs="Symbol"/>
    </w:rPr>
  </w:style>
  <w:style w:type="character" w:customStyle="1" w:styleId="ListLabel605">
    <w:name w:val="ListLabel 605"/>
    <w:qFormat/>
    <w:rPr>
      <w:rFonts w:cs="Courier New"/>
    </w:rPr>
  </w:style>
  <w:style w:type="character" w:customStyle="1" w:styleId="ListLabel606">
    <w:name w:val="ListLabel 606"/>
    <w:qFormat/>
    <w:rPr>
      <w:rFonts w:cs="Wingdings"/>
    </w:rPr>
  </w:style>
  <w:style w:type="character" w:customStyle="1" w:styleId="ListLabel607">
    <w:name w:val="ListLabel 607"/>
    <w:qFormat/>
    <w:rPr>
      <w:rFonts w:cs="Symbol"/>
    </w:rPr>
  </w:style>
  <w:style w:type="character" w:customStyle="1" w:styleId="ListLabel608">
    <w:name w:val="ListLabel 608"/>
    <w:qFormat/>
    <w:rPr>
      <w:rFonts w:cs="Courier New"/>
    </w:rPr>
  </w:style>
  <w:style w:type="character" w:customStyle="1" w:styleId="ListLabel609">
    <w:name w:val="ListLabel 609"/>
    <w:qFormat/>
    <w:rPr>
      <w:rFonts w:cs="Wingdings"/>
    </w:rPr>
  </w:style>
  <w:style w:type="character" w:customStyle="1" w:styleId="ListLabel610">
    <w:name w:val="ListLabel 610"/>
    <w:qFormat/>
    <w:rPr>
      <w:rFonts w:cs="Symbol"/>
    </w:rPr>
  </w:style>
  <w:style w:type="character" w:customStyle="1" w:styleId="ListLabel611">
    <w:name w:val="ListLabel 611"/>
    <w:qFormat/>
    <w:rPr>
      <w:rFonts w:cs="Courier New"/>
    </w:rPr>
  </w:style>
  <w:style w:type="character" w:customStyle="1" w:styleId="ListLabel612">
    <w:name w:val="ListLabel 612"/>
    <w:qFormat/>
    <w:rPr>
      <w:rFonts w:cs="Wingdings"/>
    </w:rPr>
  </w:style>
  <w:style w:type="character" w:customStyle="1" w:styleId="ListLabel613">
    <w:name w:val="ListLabel 613"/>
    <w:qFormat/>
    <w:rPr>
      <w:rFonts w:ascii="Arial" w:hAnsi="Arial" w:cs="Symbol"/>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ascii="Arial" w:hAnsi="Arial"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Courier New"/>
    </w:rPr>
  </w:style>
  <w:style w:type="character" w:customStyle="1" w:styleId="ListLabel630">
    <w:name w:val="ListLabel 630"/>
    <w:qFormat/>
    <w:rPr>
      <w:rFonts w:cs="Wingdings"/>
    </w:rPr>
  </w:style>
  <w:style w:type="character" w:customStyle="1" w:styleId="ListLabel631">
    <w:name w:val="ListLabel 631"/>
    <w:qFormat/>
    <w:rPr>
      <w:rFonts w:cs="Symbol"/>
      <w:b/>
    </w:rPr>
  </w:style>
  <w:style w:type="character" w:customStyle="1" w:styleId="ListLabel632">
    <w:name w:val="ListLabel 632"/>
    <w:qFormat/>
    <w:rPr>
      <w:rFonts w:cs="Courier New"/>
    </w:rPr>
  </w:style>
  <w:style w:type="character" w:customStyle="1" w:styleId="ListLabel633">
    <w:name w:val="ListLabel 633"/>
    <w:qFormat/>
    <w:rPr>
      <w:rFonts w:cs="Wingdings"/>
    </w:rPr>
  </w:style>
  <w:style w:type="character" w:customStyle="1" w:styleId="ListLabel634">
    <w:name w:val="ListLabel 634"/>
    <w:qFormat/>
    <w:rPr>
      <w:rFonts w:cs="Symbol"/>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cs="Symbol"/>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ascii="Arial" w:hAnsi="Arial" w:cs="Symbol"/>
      <w:b w:val="0"/>
      <w:bCs w:val="0"/>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cs="Symbol"/>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ascii="Arial" w:hAnsi="Arial" w:cs="Arial"/>
      <w:b/>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cs="Symbol"/>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Aria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cs="Symbol"/>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Courier New"/>
    </w:rPr>
  </w:style>
  <w:style w:type="character" w:customStyle="1" w:styleId="ListLabel666">
    <w:name w:val="ListLabel 666"/>
    <w:qFormat/>
    <w:rPr>
      <w:rFonts w:cs="Wingdings"/>
    </w:rPr>
  </w:style>
  <w:style w:type="character" w:customStyle="1" w:styleId="ListLabel667">
    <w:name w:val="ListLabel 667"/>
    <w:qFormat/>
    <w:rPr>
      <w:rFonts w:ascii="Arial" w:hAnsi="Arial" w:cs="OpenSymbol"/>
      <w:b w:val="0"/>
      <w:sz w:val="24"/>
    </w:rPr>
  </w:style>
  <w:style w:type="character" w:customStyle="1" w:styleId="ListLabel668">
    <w:name w:val="ListLabel 668"/>
    <w:qFormat/>
    <w:rPr>
      <w:rFonts w:cs="OpenSymbol"/>
    </w:rPr>
  </w:style>
  <w:style w:type="character" w:customStyle="1" w:styleId="ListLabel669">
    <w:name w:val="ListLabel 669"/>
    <w:qFormat/>
    <w:rPr>
      <w:rFonts w:cs="OpenSymbol"/>
    </w:rPr>
  </w:style>
  <w:style w:type="character" w:customStyle="1" w:styleId="ListLabel670">
    <w:name w:val="ListLabel 670"/>
    <w:qFormat/>
    <w:rPr>
      <w:rFonts w:cs="OpenSymbol"/>
    </w:rPr>
  </w:style>
  <w:style w:type="character" w:customStyle="1" w:styleId="ListLabel671">
    <w:name w:val="ListLabel 671"/>
    <w:qFormat/>
    <w:rPr>
      <w:rFonts w:cs="OpenSymbol"/>
    </w:rPr>
  </w:style>
  <w:style w:type="character" w:customStyle="1" w:styleId="ListLabel672">
    <w:name w:val="ListLabel 672"/>
    <w:qFormat/>
    <w:rPr>
      <w:rFonts w:cs="OpenSymbol"/>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ascii="Arial" w:hAnsi="Arial" w:cs="OpenSymbol"/>
    </w:rPr>
  </w:style>
  <w:style w:type="character" w:customStyle="1" w:styleId="ListLabel679">
    <w:name w:val="ListLabel 679"/>
    <w:qFormat/>
    <w:rPr>
      <w:rFonts w:cs="OpenSymbol"/>
    </w:rPr>
  </w:style>
  <w:style w:type="character" w:customStyle="1" w:styleId="ListLabel680">
    <w:name w:val="ListLabel 680"/>
    <w:qFormat/>
    <w:rPr>
      <w:rFonts w:cs="OpenSymbol"/>
    </w:rPr>
  </w:style>
  <w:style w:type="character" w:customStyle="1" w:styleId="ListLabel681">
    <w:name w:val="ListLabel 681"/>
    <w:qFormat/>
    <w:rPr>
      <w:rFonts w:cs="OpenSymbol"/>
    </w:rPr>
  </w:style>
  <w:style w:type="character" w:customStyle="1" w:styleId="ListLabel682">
    <w:name w:val="ListLabel 682"/>
    <w:qFormat/>
    <w:rPr>
      <w:rFonts w:cs="OpenSymbol"/>
    </w:rPr>
  </w:style>
  <w:style w:type="character" w:customStyle="1" w:styleId="ListLabel683">
    <w:name w:val="ListLabel 683"/>
    <w:qFormat/>
    <w:rPr>
      <w:rFonts w:cs="OpenSymbol"/>
    </w:rPr>
  </w:style>
  <w:style w:type="character" w:customStyle="1" w:styleId="ListLabel684">
    <w:name w:val="ListLabel 684"/>
    <w:qFormat/>
    <w:rPr>
      <w:rFonts w:cs="OpenSymbol"/>
    </w:rPr>
  </w:style>
  <w:style w:type="character" w:customStyle="1" w:styleId="ListLabel685">
    <w:name w:val="ListLabel 685"/>
    <w:qFormat/>
    <w:rPr>
      <w:rFonts w:ascii="Arial" w:hAnsi="Arial" w:cs="Arial"/>
      <w:b/>
      <w:color w:val="auto"/>
    </w:rPr>
  </w:style>
  <w:style w:type="character" w:customStyle="1" w:styleId="ListLabel686">
    <w:name w:val="ListLabel 686"/>
    <w:qFormat/>
    <w:rPr>
      <w:rFonts w:ascii="Arial" w:hAnsi="Arial" w:cs="Arial"/>
      <w:b/>
      <w:strike/>
      <w:color w:val="auto"/>
    </w:rPr>
  </w:style>
  <w:style w:type="character" w:customStyle="1" w:styleId="ListLabel687">
    <w:name w:val="ListLabel 687"/>
    <w:qFormat/>
    <w:rPr>
      <w:rFonts w:ascii="Calibri" w:hAnsi="Calibri" w:cs="Symbol"/>
      <w:sz w:val="24"/>
    </w:rPr>
  </w:style>
  <w:style w:type="character" w:customStyle="1" w:styleId="ListLabel688">
    <w:name w:val="ListLabel 688"/>
    <w:qFormat/>
    <w:rPr>
      <w:rFonts w:cs="Courier New"/>
    </w:rPr>
  </w:style>
  <w:style w:type="character" w:customStyle="1" w:styleId="ListLabel689">
    <w:name w:val="ListLabel 689"/>
    <w:qFormat/>
    <w:rPr>
      <w:rFonts w:cs="Wingdings"/>
    </w:rPr>
  </w:style>
  <w:style w:type="character" w:customStyle="1" w:styleId="ListLabel690">
    <w:name w:val="ListLabel 690"/>
    <w:qFormat/>
    <w:rPr>
      <w:rFonts w:cs="Symbol"/>
    </w:rPr>
  </w:style>
  <w:style w:type="character" w:customStyle="1" w:styleId="ListLabel691">
    <w:name w:val="ListLabel 691"/>
    <w:qFormat/>
    <w:rPr>
      <w:rFonts w:cs="Courier New"/>
    </w:rPr>
  </w:style>
  <w:style w:type="character" w:customStyle="1" w:styleId="ListLabel692">
    <w:name w:val="ListLabel 692"/>
    <w:qFormat/>
    <w:rPr>
      <w:rFonts w:cs="Wingdings"/>
    </w:rPr>
  </w:style>
  <w:style w:type="character" w:customStyle="1" w:styleId="ListLabel693">
    <w:name w:val="ListLabel 693"/>
    <w:qFormat/>
    <w:rPr>
      <w:rFonts w:cs="Symbol"/>
    </w:rPr>
  </w:style>
  <w:style w:type="character" w:customStyle="1" w:styleId="ListLabel694">
    <w:name w:val="ListLabel 694"/>
    <w:qFormat/>
    <w:rPr>
      <w:rFonts w:cs="Courier New"/>
    </w:rPr>
  </w:style>
  <w:style w:type="character" w:customStyle="1" w:styleId="ListLabel695">
    <w:name w:val="ListLabel 695"/>
    <w:qFormat/>
    <w:rPr>
      <w:rFonts w:cs="Wingdings"/>
    </w:rPr>
  </w:style>
  <w:style w:type="character" w:customStyle="1" w:styleId="ListLabel696">
    <w:name w:val="ListLabel 696"/>
    <w:qFormat/>
    <w:rPr>
      <w:rFonts w:ascii="Calibri" w:hAnsi="Calibri" w:cs="OpenSymbol"/>
      <w:b w:val="0"/>
    </w:rPr>
  </w:style>
  <w:style w:type="character" w:customStyle="1" w:styleId="ListLabel697">
    <w:name w:val="ListLabel 697"/>
    <w:qFormat/>
    <w:rPr>
      <w:rFonts w:cs="OpenSymbol"/>
    </w:rPr>
  </w:style>
  <w:style w:type="character" w:customStyle="1" w:styleId="ListLabel698">
    <w:name w:val="ListLabel 698"/>
    <w:qFormat/>
    <w:rPr>
      <w:rFonts w:cs="OpenSymbol"/>
    </w:rPr>
  </w:style>
  <w:style w:type="character" w:customStyle="1" w:styleId="ListLabel699">
    <w:name w:val="ListLabel 699"/>
    <w:qFormat/>
    <w:rPr>
      <w:rFonts w:cs="OpenSymbol"/>
    </w:rPr>
  </w:style>
  <w:style w:type="character" w:customStyle="1" w:styleId="ListLabel700">
    <w:name w:val="ListLabel 700"/>
    <w:qFormat/>
    <w:rPr>
      <w:rFonts w:cs="OpenSymbol"/>
    </w:rPr>
  </w:style>
  <w:style w:type="character" w:customStyle="1" w:styleId="ListLabel701">
    <w:name w:val="ListLabel 701"/>
    <w:qFormat/>
    <w:rPr>
      <w:rFonts w:cs="OpenSymbol"/>
    </w:rPr>
  </w:style>
  <w:style w:type="character" w:customStyle="1" w:styleId="ListLabel702">
    <w:name w:val="ListLabel 702"/>
    <w:qFormat/>
    <w:rPr>
      <w:rFonts w:cs="OpenSymbol"/>
    </w:rPr>
  </w:style>
  <w:style w:type="character" w:customStyle="1" w:styleId="ListLabel703">
    <w:name w:val="ListLabel 703"/>
    <w:qFormat/>
    <w:rPr>
      <w:rFonts w:cs="OpenSymbol"/>
    </w:rPr>
  </w:style>
  <w:style w:type="character" w:customStyle="1" w:styleId="ListLabel704">
    <w:name w:val="ListLabel 704"/>
    <w:qFormat/>
    <w:rPr>
      <w:rFonts w:cs="OpenSymbol"/>
    </w:rPr>
  </w:style>
  <w:style w:type="character" w:customStyle="1" w:styleId="ListLabel705">
    <w:name w:val="ListLabel 705"/>
    <w:qFormat/>
    <w:rPr>
      <w:rFonts w:ascii="Calibri" w:hAnsi="Calibri" w:cs="Symbol"/>
      <w:b w:val="0"/>
      <w:bCs w:val="0"/>
    </w:rPr>
  </w:style>
  <w:style w:type="character" w:customStyle="1" w:styleId="ListLabel706">
    <w:name w:val="ListLabel 706"/>
    <w:qFormat/>
    <w:rPr>
      <w:rFonts w:cs="Courier New"/>
    </w:rPr>
  </w:style>
  <w:style w:type="character" w:customStyle="1" w:styleId="ListLabel707">
    <w:name w:val="ListLabel 707"/>
    <w:qFormat/>
    <w:rPr>
      <w:rFonts w:cs="Wingdings"/>
    </w:rPr>
  </w:style>
  <w:style w:type="character" w:customStyle="1" w:styleId="ListLabel708">
    <w:name w:val="ListLabel 708"/>
    <w:qFormat/>
    <w:rPr>
      <w:rFonts w:cs="Symbol"/>
    </w:rPr>
  </w:style>
  <w:style w:type="character" w:customStyle="1" w:styleId="ListLabel709">
    <w:name w:val="ListLabel 709"/>
    <w:qFormat/>
    <w:rPr>
      <w:rFonts w:cs="Courier New"/>
    </w:rPr>
  </w:style>
  <w:style w:type="character" w:customStyle="1" w:styleId="ListLabel710">
    <w:name w:val="ListLabel 710"/>
    <w:qFormat/>
    <w:rPr>
      <w:rFonts w:cs="Wingdings"/>
    </w:rPr>
  </w:style>
  <w:style w:type="character" w:customStyle="1" w:styleId="ListLabel711">
    <w:name w:val="ListLabel 711"/>
    <w:qFormat/>
    <w:rPr>
      <w:rFonts w:cs="Symbol"/>
    </w:rPr>
  </w:style>
  <w:style w:type="character" w:customStyle="1" w:styleId="ListLabel712">
    <w:name w:val="ListLabel 712"/>
    <w:qFormat/>
    <w:rPr>
      <w:rFonts w:cs="Courier New"/>
    </w:rPr>
  </w:style>
  <w:style w:type="character" w:customStyle="1" w:styleId="ListLabel713">
    <w:name w:val="ListLabel 713"/>
    <w:qFormat/>
    <w:rPr>
      <w:rFonts w:cs="Wingdings"/>
    </w:rPr>
  </w:style>
  <w:style w:type="character" w:customStyle="1" w:styleId="ListLabel714">
    <w:name w:val="ListLabel 714"/>
    <w:qFormat/>
    <w:rPr>
      <w:rFonts w:ascii="Calibri" w:hAnsi="Calibri" w:cs="Symbol"/>
      <w:b/>
    </w:rPr>
  </w:style>
  <w:style w:type="character" w:customStyle="1" w:styleId="ListLabel715">
    <w:name w:val="ListLabel 715"/>
    <w:qFormat/>
    <w:rPr>
      <w:rFonts w:cs="Courier New"/>
    </w:rPr>
  </w:style>
  <w:style w:type="character" w:customStyle="1" w:styleId="ListLabel716">
    <w:name w:val="ListLabel 716"/>
    <w:qFormat/>
    <w:rPr>
      <w:rFonts w:cs="Wingdings"/>
    </w:rPr>
  </w:style>
  <w:style w:type="character" w:customStyle="1" w:styleId="ListLabel717">
    <w:name w:val="ListLabel 717"/>
    <w:qFormat/>
    <w:rPr>
      <w:rFonts w:cs="Symbol"/>
    </w:rPr>
  </w:style>
  <w:style w:type="character" w:customStyle="1" w:styleId="ListLabel718">
    <w:name w:val="ListLabel 718"/>
    <w:qFormat/>
    <w:rPr>
      <w:rFonts w:cs="Courier New"/>
    </w:rPr>
  </w:style>
  <w:style w:type="character" w:customStyle="1" w:styleId="ListLabel719">
    <w:name w:val="ListLabel 719"/>
    <w:qFormat/>
    <w:rPr>
      <w:rFonts w:cs="Wingdings"/>
    </w:rPr>
  </w:style>
  <w:style w:type="character" w:customStyle="1" w:styleId="ListLabel720">
    <w:name w:val="ListLabel 720"/>
    <w:qFormat/>
    <w:rPr>
      <w:rFonts w:cs="Symbol"/>
    </w:rPr>
  </w:style>
  <w:style w:type="character" w:customStyle="1" w:styleId="ListLabel721">
    <w:name w:val="ListLabel 721"/>
    <w:qFormat/>
    <w:rPr>
      <w:rFonts w:cs="Courier New"/>
    </w:rPr>
  </w:style>
  <w:style w:type="character" w:customStyle="1" w:styleId="ListLabel722">
    <w:name w:val="ListLabel 722"/>
    <w:qFormat/>
    <w:rPr>
      <w:rFonts w:cs="Wingdings"/>
    </w:rPr>
  </w:style>
  <w:style w:type="character" w:customStyle="1" w:styleId="ListLabel723">
    <w:name w:val="ListLabel 723"/>
    <w:qFormat/>
    <w:rPr>
      <w:rFonts w:ascii="Calibri" w:hAnsi="Calibri" w:cs="Arial"/>
      <w:b/>
      <w:bCs/>
      <w:color w:val="auto"/>
      <w:sz w:val="24"/>
      <w:szCs w:val="24"/>
    </w:rPr>
  </w:style>
  <w:style w:type="character" w:customStyle="1" w:styleId="ListLabel724">
    <w:name w:val="ListLabel 724"/>
    <w:qFormat/>
    <w:rPr>
      <w:rFonts w:ascii="Calibri" w:hAnsi="Calibri" w:cs="Symbol"/>
      <w:sz w:val="24"/>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cs="Symbol"/>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cs="Symbol"/>
    </w:rPr>
  </w:style>
  <w:style w:type="character" w:customStyle="1" w:styleId="ListLabel731">
    <w:name w:val="ListLabel 731"/>
    <w:qFormat/>
    <w:rPr>
      <w:rFonts w:cs="Courier New"/>
    </w:rPr>
  </w:style>
  <w:style w:type="character" w:customStyle="1" w:styleId="ListLabel732">
    <w:name w:val="ListLabel 732"/>
    <w:qFormat/>
    <w:rPr>
      <w:rFonts w:cs="Wingdings"/>
    </w:rPr>
  </w:style>
  <w:style w:type="character" w:customStyle="1" w:styleId="ListLabel733">
    <w:name w:val="ListLabel 733"/>
    <w:qFormat/>
    <w:rPr>
      <w:rFonts w:ascii="Calibri" w:hAnsi="Calibri" w:cs="OpenSymbol"/>
      <w:b w:val="0"/>
    </w:rPr>
  </w:style>
  <w:style w:type="character" w:customStyle="1" w:styleId="ListLabel734">
    <w:name w:val="ListLabel 734"/>
    <w:qFormat/>
    <w:rPr>
      <w:rFonts w:cs="OpenSymbol"/>
    </w:rPr>
  </w:style>
  <w:style w:type="character" w:customStyle="1" w:styleId="ListLabel735">
    <w:name w:val="ListLabel 735"/>
    <w:qFormat/>
    <w:rPr>
      <w:rFonts w:cs="OpenSymbol"/>
    </w:rPr>
  </w:style>
  <w:style w:type="character" w:customStyle="1" w:styleId="ListLabel736">
    <w:name w:val="ListLabel 736"/>
    <w:qFormat/>
    <w:rPr>
      <w:rFonts w:cs="OpenSymbol"/>
    </w:rPr>
  </w:style>
  <w:style w:type="character" w:customStyle="1" w:styleId="ListLabel737">
    <w:name w:val="ListLabel 737"/>
    <w:qFormat/>
    <w:rPr>
      <w:rFonts w:cs="OpenSymbol"/>
    </w:rPr>
  </w:style>
  <w:style w:type="character" w:customStyle="1" w:styleId="ListLabel738">
    <w:name w:val="ListLabel 738"/>
    <w:qFormat/>
    <w:rPr>
      <w:rFonts w:cs="OpenSymbol"/>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OpenSymbol"/>
    </w:rPr>
  </w:style>
  <w:style w:type="character" w:customStyle="1" w:styleId="ListLabel742">
    <w:name w:val="ListLabel 742"/>
    <w:qFormat/>
    <w:rPr>
      <w:rFonts w:ascii="Calibri" w:hAnsi="Calibri" w:cs="Symbol"/>
      <w:b w:val="0"/>
      <w:bCs w:val="0"/>
    </w:rPr>
  </w:style>
  <w:style w:type="character" w:customStyle="1" w:styleId="ListLabel743">
    <w:name w:val="ListLabel 743"/>
    <w:qFormat/>
    <w:rPr>
      <w:rFonts w:cs="Courier New"/>
    </w:rPr>
  </w:style>
  <w:style w:type="character" w:customStyle="1" w:styleId="ListLabel744">
    <w:name w:val="ListLabel 744"/>
    <w:qFormat/>
    <w:rPr>
      <w:rFonts w:cs="Wingdings"/>
    </w:rPr>
  </w:style>
  <w:style w:type="character" w:customStyle="1" w:styleId="ListLabel745">
    <w:name w:val="ListLabel 745"/>
    <w:qFormat/>
    <w:rPr>
      <w:rFonts w:cs="Symbol"/>
    </w:rPr>
  </w:style>
  <w:style w:type="character" w:customStyle="1" w:styleId="ListLabel746">
    <w:name w:val="ListLabel 746"/>
    <w:qFormat/>
    <w:rPr>
      <w:rFonts w:cs="Courier New"/>
    </w:rPr>
  </w:style>
  <w:style w:type="character" w:customStyle="1" w:styleId="ListLabel747">
    <w:name w:val="ListLabel 747"/>
    <w:qFormat/>
    <w:rPr>
      <w:rFonts w:cs="Wingdings"/>
    </w:rPr>
  </w:style>
  <w:style w:type="character" w:customStyle="1" w:styleId="ListLabel748">
    <w:name w:val="ListLabel 748"/>
    <w:qFormat/>
    <w:rPr>
      <w:rFonts w:cs="Symbol"/>
    </w:rPr>
  </w:style>
  <w:style w:type="character" w:customStyle="1" w:styleId="ListLabel749">
    <w:name w:val="ListLabel 749"/>
    <w:qFormat/>
    <w:rPr>
      <w:rFonts w:cs="Courier New"/>
    </w:rPr>
  </w:style>
  <w:style w:type="character" w:customStyle="1" w:styleId="ListLabel750">
    <w:name w:val="ListLabel 750"/>
    <w:qFormat/>
    <w:rPr>
      <w:rFonts w:cs="Wingdings"/>
    </w:rPr>
  </w:style>
  <w:style w:type="character" w:customStyle="1" w:styleId="ListLabel751">
    <w:name w:val="ListLabel 751"/>
    <w:qFormat/>
    <w:rPr>
      <w:rFonts w:ascii="Calibri" w:hAnsi="Calibri" w:cs="Symbol"/>
      <w:b/>
    </w:rPr>
  </w:style>
  <w:style w:type="character" w:customStyle="1" w:styleId="ListLabel752">
    <w:name w:val="ListLabel 752"/>
    <w:qFormat/>
    <w:rPr>
      <w:rFonts w:cs="Courier New"/>
    </w:rPr>
  </w:style>
  <w:style w:type="character" w:customStyle="1" w:styleId="ListLabel753">
    <w:name w:val="ListLabel 753"/>
    <w:qFormat/>
    <w:rPr>
      <w:rFonts w:cs="Wingdings"/>
    </w:rPr>
  </w:style>
  <w:style w:type="character" w:customStyle="1" w:styleId="ListLabel754">
    <w:name w:val="ListLabel 754"/>
    <w:qFormat/>
    <w:rPr>
      <w:rFonts w:cs="Symbol"/>
    </w:rPr>
  </w:style>
  <w:style w:type="character" w:customStyle="1" w:styleId="ListLabel755">
    <w:name w:val="ListLabel 755"/>
    <w:qFormat/>
    <w:rPr>
      <w:rFonts w:cs="Courier New"/>
    </w:rPr>
  </w:style>
  <w:style w:type="character" w:customStyle="1" w:styleId="ListLabel756">
    <w:name w:val="ListLabel 756"/>
    <w:qFormat/>
    <w:rPr>
      <w:rFonts w:cs="Wingdings"/>
    </w:rPr>
  </w:style>
  <w:style w:type="character" w:customStyle="1" w:styleId="ListLabel757">
    <w:name w:val="ListLabel 757"/>
    <w:qFormat/>
    <w:rPr>
      <w:rFonts w:cs="Symbol"/>
    </w:rPr>
  </w:style>
  <w:style w:type="character" w:customStyle="1" w:styleId="ListLabel758">
    <w:name w:val="ListLabel 758"/>
    <w:qFormat/>
    <w:rPr>
      <w:rFonts w:cs="Courier New"/>
    </w:rPr>
  </w:style>
  <w:style w:type="character" w:customStyle="1" w:styleId="ListLabel759">
    <w:name w:val="ListLabel 759"/>
    <w:qFormat/>
    <w:rPr>
      <w:rFonts w:cs="Wingdings"/>
    </w:rPr>
  </w:style>
  <w:style w:type="character" w:customStyle="1" w:styleId="ListLabel760">
    <w:name w:val="ListLabel 760"/>
    <w:qFormat/>
    <w:rPr>
      <w:rFonts w:ascii="Calibri" w:hAnsi="Calibri" w:cs="Arial"/>
      <w:b/>
      <w:bCs/>
      <w:color w:val="auto"/>
      <w:sz w:val="24"/>
      <w:szCs w:val="24"/>
    </w:rPr>
  </w:style>
  <w:style w:type="character" w:customStyle="1" w:styleId="ListLabel761">
    <w:name w:val="ListLabel 761"/>
    <w:qFormat/>
    <w:rPr>
      <w:rFonts w:ascii="Calibri" w:hAnsi="Calibri" w:cs="Symbol"/>
      <w:sz w:val="24"/>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OpenSymbol"/>
      <w:b w:val="0"/>
    </w:rPr>
  </w:style>
  <w:style w:type="character" w:customStyle="1" w:styleId="ListLabel771">
    <w:name w:val="ListLabel 771"/>
    <w:qFormat/>
    <w:rPr>
      <w:rFonts w:cs="OpenSymbol"/>
    </w:rPr>
  </w:style>
  <w:style w:type="character" w:customStyle="1" w:styleId="ListLabel772">
    <w:name w:val="ListLabel 772"/>
    <w:qFormat/>
    <w:rPr>
      <w:rFonts w:cs="OpenSymbol"/>
    </w:rPr>
  </w:style>
  <w:style w:type="character" w:customStyle="1" w:styleId="ListLabel773">
    <w:name w:val="ListLabel 773"/>
    <w:qFormat/>
    <w:rPr>
      <w:rFonts w:cs="OpenSymbol"/>
    </w:rPr>
  </w:style>
  <w:style w:type="character" w:customStyle="1" w:styleId="ListLabel774">
    <w:name w:val="ListLabel 774"/>
    <w:qFormat/>
    <w:rPr>
      <w:rFonts w:cs="OpenSymbol"/>
    </w:rPr>
  </w:style>
  <w:style w:type="character" w:customStyle="1" w:styleId="ListLabel775">
    <w:name w:val="ListLabel 775"/>
    <w:qFormat/>
    <w:rPr>
      <w:rFonts w:cs="OpenSymbol"/>
    </w:rPr>
  </w:style>
  <w:style w:type="character" w:customStyle="1" w:styleId="ListLabel776">
    <w:name w:val="ListLabel 776"/>
    <w:qFormat/>
    <w:rPr>
      <w:rFonts w:cs="OpenSymbol"/>
    </w:rPr>
  </w:style>
  <w:style w:type="character" w:customStyle="1" w:styleId="ListLabel777">
    <w:name w:val="ListLabel 777"/>
    <w:qFormat/>
    <w:rPr>
      <w:rFonts w:cs="OpenSymbol"/>
    </w:rPr>
  </w:style>
  <w:style w:type="character" w:customStyle="1" w:styleId="ListLabel778">
    <w:name w:val="ListLabel 778"/>
    <w:qFormat/>
    <w:rPr>
      <w:rFonts w:cs="OpenSymbol"/>
    </w:rPr>
  </w:style>
  <w:style w:type="character" w:customStyle="1" w:styleId="ListLabel779">
    <w:name w:val="ListLabel 779"/>
    <w:qFormat/>
    <w:rPr>
      <w:rFonts w:ascii="Calibri" w:hAnsi="Calibri" w:cs="Symbol"/>
      <w:b w:val="0"/>
      <w:bCs w:val="0"/>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rPr>
  </w:style>
  <w:style w:type="character" w:customStyle="1" w:styleId="ListLabel789">
    <w:name w:val="ListLabel 789"/>
    <w:qFormat/>
    <w:rPr>
      <w:rFonts w:cs="Courier New"/>
    </w:rPr>
  </w:style>
  <w:style w:type="character" w:customStyle="1" w:styleId="ListLabel790">
    <w:name w:val="ListLabel 790"/>
    <w:qFormat/>
    <w:rPr>
      <w:rFonts w:cs="Wingdings"/>
    </w:rPr>
  </w:style>
  <w:style w:type="character" w:customStyle="1" w:styleId="ListLabel791">
    <w:name w:val="ListLabel 791"/>
    <w:qFormat/>
    <w:rPr>
      <w:rFonts w:cs="Symbol"/>
    </w:rPr>
  </w:style>
  <w:style w:type="character" w:customStyle="1" w:styleId="ListLabel792">
    <w:name w:val="ListLabel 792"/>
    <w:qFormat/>
    <w:rPr>
      <w:rFonts w:cs="Courier New"/>
    </w:rPr>
  </w:style>
  <w:style w:type="character" w:customStyle="1" w:styleId="ListLabel793">
    <w:name w:val="ListLabel 793"/>
    <w:qFormat/>
    <w:rPr>
      <w:rFonts w:cs="Wingdings"/>
    </w:rPr>
  </w:style>
  <w:style w:type="character" w:customStyle="1" w:styleId="ListLabel794">
    <w:name w:val="ListLabel 794"/>
    <w:qFormat/>
    <w:rPr>
      <w:rFonts w:cs="Symbol"/>
    </w:rPr>
  </w:style>
  <w:style w:type="character" w:customStyle="1" w:styleId="ListLabel795">
    <w:name w:val="ListLabel 795"/>
    <w:qFormat/>
    <w:rPr>
      <w:rFonts w:cs="Courier New"/>
    </w:rPr>
  </w:style>
  <w:style w:type="character" w:customStyle="1" w:styleId="ListLabel796">
    <w:name w:val="ListLabel 796"/>
    <w:qFormat/>
    <w:rPr>
      <w:rFonts w:cs="Wingdings"/>
    </w:rPr>
  </w:style>
  <w:style w:type="character" w:customStyle="1" w:styleId="ListLabel797">
    <w:name w:val="ListLabel 797"/>
    <w:qFormat/>
    <w:rPr>
      <w:rFonts w:ascii="Arial" w:eastAsia="Arial" w:hAnsi="Arial" w:cs="Arial"/>
      <w:b w:val="0"/>
      <w:bCs w:val="0"/>
      <w:color w:val="0000FF"/>
      <w:sz w:val="20"/>
      <w:szCs w:val="24"/>
      <w:u w:val="single" w:color="0000FF"/>
    </w:rPr>
  </w:style>
  <w:style w:type="character" w:customStyle="1" w:styleId="ListLabel798">
    <w:name w:val="ListLabel 798"/>
    <w:qFormat/>
    <w:rPr>
      <w:rFonts w:ascii="Arial" w:eastAsia="Arial" w:hAnsi="Arial" w:cs="Arial"/>
      <w:b w:val="0"/>
      <w:bCs w:val="0"/>
      <w:color w:val="0000FF"/>
      <w:sz w:val="20"/>
      <w:szCs w:val="24"/>
    </w:rPr>
  </w:style>
  <w:style w:type="character" w:customStyle="1" w:styleId="ListLabel799">
    <w:name w:val="ListLabel 799"/>
    <w:qFormat/>
    <w:rPr>
      <w:rFonts w:ascii="Calibri" w:hAnsi="Calibri" w:cs="Arial"/>
      <w:b/>
      <w:bCs/>
      <w:color w:val="auto"/>
      <w:sz w:val="24"/>
      <w:szCs w:val="24"/>
    </w:rPr>
  </w:style>
  <w:style w:type="character" w:customStyle="1" w:styleId="ListLabel800">
    <w:name w:val="ListLabel 800"/>
    <w:qFormat/>
    <w:rPr>
      <w:rFonts w:ascii="Calibri" w:hAnsi="Calibri" w:cs="Symbol"/>
      <w:sz w:val="24"/>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cs="Symbol"/>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ascii="Calibri" w:hAnsi="Calibri" w:cs="OpenSymbol"/>
      <w:b w:val="0"/>
    </w:rPr>
  </w:style>
  <w:style w:type="character" w:customStyle="1" w:styleId="ListLabel810">
    <w:name w:val="ListLabel 810"/>
    <w:qFormat/>
    <w:rPr>
      <w:rFonts w:cs="OpenSymbol"/>
    </w:rPr>
  </w:style>
  <w:style w:type="character" w:customStyle="1" w:styleId="ListLabel811">
    <w:name w:val="ListLabel 811"/>
    <w:qFormat/>
    <w:rPr>
      <w:rFonts w:cs="OpenSymbol"/>
    </w:rPr>
  </w:style>
  <w:style w:type="character" w:customStyle="1" w:styleId="ListLabel812">
    <w:name w:val="ListLabel 812"/>
    <w:qFormat/>
    <w:rPr>
      <w:rFonts w:cs="OpenSymbol"/>
    </w:rPr>
  </w:style>
  <w:style w:type="character" w:customStyle="1" w:styleId="ListLabel813">
    <w:name w:val="ListLabel 813"/>
    <w:qFormat/>
    <w:rPr>
      <w:rFonts w:cs="OpenSymbol"/>
    </w:rPr>
  </w:style>
  <w:style w:type="character" w:customStyle="1" w:styleId="ListLabel814">
    <w:name w:val="ListLabel 814"/>
    <w:qFormat/>
    <w:rPr>
      <w:rFonts w:cs="OpenSymbol"/>
    </w:rPr>
  </w:style>
  <w:style w:type="character" w:customStyle="1" w:styleId="ListLabel815">
    <w:name w:val="ListLabel 815"/>
    <w:qFormat/>
    <w:rPr>
      <w:rFonts w:cs="OpenSymbol"/>
    </w:rPr>
  </w:style>
  <w:style w:type="character" w:customStyle="1" w:styleId="ListLabel816">
    <w:name w:val="ListLabel 816"/>
    <w:qFormat/>
    <w:rPr>
      <w:rFonts w:cs="OpenSymbol"/>
    </w:rPr>
  </w:style>
  <w:style w:type="character" w:customStyle="1" w:styleId="ListLabel817">
    <w:name w:val="ListLabel 817"/>
    <w:qFormat/>
    <w:rPr>
      <w:rFonts w:cs="OpenSymbol"/>
    </w:rPr>
  </w:style>
  <w:style w:type="character" w:customStyle="1" w:styleId="ListLabel818">
    <w:name w:val="ListLabel 818"/>
    <w:qFormat/>
    <w:rPr>
      <w:rFonts w:ascii="Calibri" w:hAnsi="Calibri" w:cs="Symbol"/>
      <w:b w:val="0"/>
      <w:bCs w:val="0"/>
    </w:rPr>
  </w:style>
  <w:style w:type="character" w:customStyle="1" w:styleId="ListLabel819">
    <w:name w:val="ListLabel 819"/>
    <w:qFormat/>
    <w:rPr>
      <w:rFonts w:cs="Courier New"/>
    </w:rPr>
  </w:style>
  <w:style w:type="character" w:customStyle="1" w:styleId="ListLabel820">
    <w:name w:val="ListLabel 820"/>
    <w:qFormat/>
    <w:rPr>
      <w:rFonts w:cs="Wingdings"/>
    </w:rPr>
  </w:style>
  <w:style w:type="character" w:customStyle="1" w:styleId="ListLabel821">
    <w:name w:val="ListLabel 821"/>
    <w:qFormat/>
    <w:rPr>
      <w:rFonts w:cs="Symbol"/>
    </w:rPr>
  </w:style>
  <w:style w:type="character" w:customStyle="1" w:styleId="ListLabel822">
    <w:name w:val="ListLabel 822"/>
    <w:qFormat/>
    <w:rPr>
      <w:rFonts w:cs="Courier New"/>
    </w:rPr>
  </w:style>
  <w:style w:type="character" w:customStyle="1" w:styleId="ListLabel823">
    <w:name w:val="ListLabel 823"/>
    <w:qFormat/>
    <w:rPr>
      <w:rFonts w:cs="Wingdings"/>
    </w:rPr>
  </w:style>
  <w:style w:type="character" w:customStyle="1" w:styleId="ListLabel824">
    <w:name w:val="ListLabel 824"/>
    <w:qFormat/>
    <w:rPr>
      <w:rFonts w:cs="Symbol"/>
    </w:rPr>
  </w:style>
  <w:style w:type="character" w:customStyle="1" w:styleId="ListLabel825">
    <w:name w:val="ListLabel 825"/>
    <w:qFormat/>
    <w:rPr>
      <w:rFonts w:cs="Courier New"/>
    </w:rPr>
  </w:style>
  <w:style w:type="character" w:customStyle="1" w:styleId="ListLabel826">
    <w:name w:val="ListLabel 826"/>
    <w:qFormat/>
    <w:rPr>
      <w:rFonts w:cs="Wingdings"/>
    </w:rPr>
  </w:style>
  <w:style w:type="character" w:customStyle="1" w:styleId="ListLabel827">
    <w:name w:val="ListLabel 827"/>
    <w:qFormat/>
    <w:rPr>
      <w:rFonts w:ascii="Calibri" w:hAnsi="Calibri" w:cs="Symbol"/>
      <w:b/>
    </w:rPr>
  </w:style>
  <w:style w:type="character" w:customStyle="1" w:styleId="ListLabel828">
    <w:name w:val="ListLabel 828"/>
    <w:qFormat/>
    <w:rPr>
      <w:rFonts w:cs="Courier New"/>
    </w:rPr>
  </w:style>
  <w:style w:type="character" w:customStyle="1" w:styleId="ListLabel829">
    <w:name w:val="ListLabel 829"/>
    <w:qFormat/>
    <w:rPr>
      <w:rFonts w:cs="Wingdings"/>
    </w:rPr>
  </w:style>
  <w:style w:type="character" w:customStyle="1" w:styleId="ListLabel830">
    <w:name w:val="ListLabel 830"/>
    <w:qFormat/>
    <w:rPr>
      <w:rFonts w:cs="Symbol"/>
    </w:rPr>
  </w:style>
  <w:style w:type="character" w:customStyle="1" w:styleId="ListLabel831">
    <w:name w:val="ListLabel 831"/>
    <w:qFormat/>
    <w:rPr>
      <w:rFonts w:cs="Courier New"/>
    </w:rPr>
  </w:style>
  <w:style w:type="character" w:customStyle="1" w:styleId="ListLabel832">
    <w:name w:val="ListLabel 832"/>
    <w:qFormat/>
    <w:rPr>
      <w:rFonts w:cs="Wingdings"/>
    </w:rPr>
  </w:style>
  <w:style w:type="character" w:customStyle="1" w:styleId="ListLabel833">
    <w:name w:val="ListLabel 833"/>
    <w:qFormat/>
    <w:rPr>
      <w:rFonts w:cs="Symbol"/>
    </w:rPr>
  </w:style>
  <w:style w:type="character" w:customStyle="1" w:styleId="ListLabel834">
    <w:name w:val="ListLabel 834"/>
    <w:qFormat/>
    <w:rPr>
      <w:rFonts w:cs="Courier New"/>
    </w:rPr>
  </w:style>
  <w:style w:type="character" w:customStyle="1" w:styleId="ListLabel835">
    <w:name w:val="ListLabel 835"/>
    <w:qFormat/>
    <w:rPr>
      <w:rFonts w:cs="Wingdings"/>
    </w:rPr>
  </w:style>
  <w:style w:type="character" w:customStyle="1" w:styleId="ListLabel836">
    <w:name w:val="ListLabel 836"/>
    <w:qFormat/>
    <w:rPr>
      <w:rFonts w:ascii="Arial" w:eastAsia="Arial" w:hAnsi="Arial" w:cs="Arial"/>
      <w:b w:val="0"/>
      <w:bCs w:val="0"/>
      <w:color w:val="0000FF"/>
      <w:sz w:val="20"/>
      <w:szCs w:val="24"/>
      <w:u w:val="single" w:color="0000FF"/>
    </w:rPr>
  </w:style>
  <w:style w:type="character" w:customStyle="1" w:styleId="ListLabel837">
    <w:name w:val="ListLabel 837"/>
    <w:qFormat/>
    <w:rPr>
      <w:rFonts w:ascii="Arial" w:eastAsia="Arial" w:hAnsi="Arial" w:cs="Arial"/>
      <w:b w:val="0"/>
      <w:bCs w:val="0"/>
      <w:color w:val="0000FF"/>
      <w:sz w:val="20"/>
      <w:szCs w:val="24"/>
    </w:rPr>
  </w:style>
  <w:style w:type="character" w:customStyle="1" w:styleId="ListLabel838">
    <w:name w:val="ListLabel 838"/>
    <w:qFormat/>
    <w:rPr>
      <w:rFonts w:ascii="Calibri" w:hAnsi="Calibri" w:cs="Arial"/>
      <w:b/>
      <w:bCs/>
      <w:color w:val="auto"/>
      <w:sz w:val="24"/>
      <w:szCs w:val="24"/>
    </w:rPr>
  </w:style>
  <w:style w:type="character" w:customStyle="1" w:styleId="ListLabel839">
    <w:name w:val="ListLabel 839"/>
    <w:qFormat/>
    <w:rPr>
      <w:rFonts w:ascii="Calibri" w:hAnsi="Calibri" w:cs="Symbol"/>
      <w:sz w:val="24"/>
    </w:rPr>
  </w:style>
  <w:style w:type="character" w:customStyle="1" w:styleId="ListLabel840">
    <w:name w:val="ListLabel 840"/>
    <w:qFormat/>
    <w:rPr>
      <w:rFonts w:cs="Courier New"/>
    </w:rPr>
  </w:style>
  <w:style w:type="character" w:customStyle="1" w:styleId="ListLabel841">
    <w:name w:val="ListLabel 841"/>
    <w:qFormat/>
    <w:rPr>
      <w:rFonts w:cs="Wingdings"/>
    </w:rPr>
  </w:style>
  <w:style w:type="character" w:customStyle="1" w:styleId="ListLabel842">
    <w:name w:val="ListLabel 842"/>
    <w:qFormat/>
    <w:rPr>
      <w:rFonts w:cs="Symbol"/>
    </w:rPr>
  </w:style>
  <w:style w:type="character" w:customStyle="1" w:styleId="ListLabel843">
    <w:name w:val="ListLabel 843"/>
    <w:qFormat/>
    <w:rPr>
      <w:rFonts w:cs="Courier New"/>
    </w:rPr>
  </w:style>
  <w:style w:type="character" w:customStyle="1" w:styleId="ListLabel844">
    <w:name w:val="ListLabel 844"/>
    <w:qFormat/>
    <w:rPr>
      <w:rFonts w:cs="Wingdings"/>
    </w:rPr>
  </w:style>
  <w:style w:type="character" w:customStyle="1" w:styleId="ListLabel845">
    <w:name w:val="ListLabel 845"/>
    <w:qFormat/>
    <w:rPr>
      <w:rFonts w:cs="Symbol"/>
    </w:rPr>
  </w:style>
  <w:style w:type="character" w:customStyle="1" w:styleId="ListLabel846">
    <w:name w:val="ListLabel 846"/>
    <w:qFormat/>
    <w:rPr>
      <w:rFonts w:cs="Courier New"/>
    </w:rPr>
  </w:style>
  <w:style w:type="character" w:customStyle="1" w:styleId="ListLabel847">
    <w:name w:val="ListLabel 847"/>
    <w:qFormat/>
    <w:rPr>
      <w:rFonts w:cs="Wingdings"/>
    </w:rPr>
  </w:style>
  <w:style w:type="character" w:customStyle="1" w:styleId="ListLabel848">
    <w:name w:val="ListLabel 848"/>
    <w:qFormat/>
    <w:rPr>
      <w:rFonts w:ascii="Calibri" w:hAnsi="Calibri" w:cs="Symbol"/>
      <w:b w:val="0"/>
      <w:bCs w:val="0"/>
    </w:rPr>
  </w:style>
  <w:style w:type="character" w:customStyle="1" w:styleId="ListLabel849">
    <w:name w:val="ListLabel 849"/>
    <w:qFormat/>
    <w:rPr>
      <w:rFonts w:cs="Courier New"/>
    </w:rPr>
  </w:style>
  <w:style w:type="character" w:customStyle="1" w:styleId="ListLabel850">
    <w:name w:val="ListLabel 850"/>
    <w:qFormat/>
    <w:rPr>
      <w:rFonts w:cs="Wingdings"/>
    </w:rPr>
  </w:style>
  <w:style w:type="character" w:customStyle="1" w:styleId="ListLabel851">
    <w:name w:val="ListLabel 851"/>
    <w:qFormat/>
    <w:rPr>
      <w:rFonts w:cs="Symbol"/>
    </w:rPr>
  </w:style>
  <w:style w:type="character" w:customStyle="1" w:styleId="ListLabel852">
    <w:name w:val="ListLabel 852"/>
    <w:qFormat/>
    <w:rPr>
      <w:rFonts w:cs="Courier New"/>
    </w:rPr>
  </w:style>
  <w:style w:type="character" w:customStyle="1" w:styleId="ListLabel853">
    <w:name w:val="ListLabel 853"/>
    <w:qFormat/>
    <w:rPr>
      <w:rFonts w:cs="Wingdings"/>
    </w:rPr>
  </w:style>
  <w:style w:type="character" w:customStyle="1" w:styleId="ListLabel854">
    <w:name w:val="ListLabel 854"/>
    <w:qFormat/>
    <w:rPr>
      <w:rFonts w:cs="Symbol"/>
    </w:rPr>
  </w:style>
  <w:style w:type="character" w:customStyle="1" w:styleId="ListLabel855">
    <w:name w:val="ListLabel 855"/>
    <w:qFormat/>
    <w:rPr>
      <w:rFonts w:cs="Courier New"/>
    </w:rPr>
  </w:style>
  <w:style w:type="character" w:customStyle="1" w:styleId="ListLabel856">
    <w:name w:val="ListLabel 856"/>
    <w:qFormat/>
    <w:rPr>
      <w:rFonts w:cs="Wingdings"/>
    </w:rPr>
  </w:style>
  <w:style w:type="character" w:customStyle="1" w:styleId="ListLabel857">
    <w:name w:val="ListLabel 857"/>
    <w:qFormat/>
    <w:rPr>
      <w:rFonts w:ascii="Calibri" w:hAnsi="Calibri" w:cs="Symbol"/>
      <w:b/>
    </w:rPr>
  </w:style>
  <w:style w:type="character" w:customStyle="1" w:styleId="ListLabel858">
    <w:name w:val="ListLabel 858"/>
    <w:qFormat/>
    <w:rPr>
      <w:rFonts w:cs="Courier New"/>
    </w:rPr>
  </w:style>
  <w:style w:type="character" w:customStyle="1" w:styleId="ListLabel859">
    <w:name w:val="ListLabel 859"/>
    <w:qFormat/>
    <w:rPr>
      <w:rFonts w:cs="Wingdings"/>
    </w:rPr>
  </w:style>
  <w:style w:type="character" w:customStyle="1" w:styleId="ListLabel860">
    <w:name w:val="ListLabel 860"/>
    <w:qFormat/>
    <w:rPr>
      <w:rFonts w:cs="Symbol"/>
    </w:rPr>
  </w:style>
  <w:style w:type="character" w:customStyle="1" w:styleId="ListLabel861">
    <w:name w:val="ListLabel 861"/>
    <w:qFormat/>
    <w:rPr>
      <w:rFonts w:cs="Courier New"/>
    </w:rPr>
  </w:style>
  <w:style w:type="character" w:customStyle="1" w:styleId="ListLabel862">
    <w:name w:val="ListLabel 862"/>
    <w:qFormat/>
    <w:rPr>
      <w:rFonts w:cs="Wingdings"/>
    </w:rPr>
  </w:style>
  <w:style w:type="character" w:customStyle="1" w:styleId="ListLabel863">
    <w:name w:val="ListLabel 863"/>
    <w:qFormat/>
    <w:rPr>
      <w:rFonts w:cs="Symbol"/>
    </w:rPr>
  </w:style>
  <w:style w:type="character" w:customStyle="1" w:styleId="ListLabel864">
    <w:name w:val="ListLabel 864"/>
    <w:qFormat/>
    <w:rPr>
      <w:rFonts w:cs="Courier New"/>
    </w:rPr>
  </w:style>
  <w:style w:type="character" w:customStyle="1" w:styleId="ListLabel865">
    <w:name w:val="ListLabel 865"/>
    <w:qFormat/>
    <w:rPr>
      <w:rFonts w:cs="Wingdings"/>
    </w:rPr>
  </w:style>
  <w:style w:type="character" w:customStyle="1" w:styleId="ListLabel866">
    <w:name w:val="ListLabel 866"/>
    <w:qFormat/>
    <w:rPr>
      <w:rFonts w:ascii="Arial" w:eastAsia="Arial" w:hAnsi="Arial" w:cs="Arial"/>
      <w:b w:val="0"/>
      <w:bCs w:val="0"/>
      <w:color w:val="0000FF"/>
      <w:sz w:val="20"/>
      <w:szCs w:val="24"/>
      <w:u w:val="single" w:color="0000FF"/>
    </w:rPr>
  </w:style>
  <w:style w:type="character" w:customStyle="1" w:styleId="ListLabel867">
    <w:name w:val="ListLabel 867"/>
    <w:qFormat/>
    <w:rPr>
      <w:rFonts w:ascii="Arial" w:eastAsia="Arial" w:hAnsi="Arial" w:cs="Arial"/>
      <w:b w:val="0"/>
      <w:bCs w:val="0"/>
      <w:color w:val="0000FF"/>
      <w:sz w:val="20"/>
      <w:szCs w:val="24"/>
    </w:rPr>
  </w:style>
  <w:style w:type="character" w:customStyle="1" w:styleId="ListLabel868">
    <w:name w:val="ListLabel 868"/>
    <w:qFormat/>
    <w:rPr>
      <w:rFonts w:ascii="Calibri" w:hAnsi="Calibri" w:cs="Arial"/>
      <w:b/>
      <w:bCs/>
      <w:color w:val="auto"/>
      <w:sz w:val="24"/>
      <w:szCs w:val="24"/>
    </w:rPr>
  </w:style>
  <w:style w:type="character" w:customStyle="1" w:styleId="ListLabel869">
    <w:name w:val="ListLabel 869"/>
    <w:qFormat/>
    <w:rPr>
      <w:rFonts w:ascii="Calibri" w:hAnsi="Calibri" w:cs="Symbol"/>
      <w:sz w:val="24"/>
    </w:rPr>
  </w:style>
  <w:style w:type="character" w:customStyle="1" w:styleId="ListLabel870">
    <w:name w:val="ListLabel 870"/>
    <w:qFormat/>
    <w:rPr>
      <w:rFonts w:cs="Courier New"/>
    </w:rPr>
  </w:style>
  <w:style w:type="character" w:customStyle="1" w:styleId="ListLabel871">
    <w:name w:val="ListLabel 871"/>
    <w:qFormat/>
    <w:rPr>
      <w:rFonts w:cs="Wingdings"/>
    </w:rPr>
  </w:style>
  <w:style w:type="character" w:customStyle="1" w:styleId="ListLabel872">
    <w:name w:val="ListLabel 872"/>
    <w:qFormat/>
    <w:rPr>
      <w:rFonts w:cs="Symbol"/>
    </w:rPr>
  </w:style>
  <w:style w:type="character" w:customStyle="1" w:styleId="ListLabel873">
    <w:name w:val="ListLabel 873"/>
    <w:qFormat/>
    <w:rPr>
      <w:rFonts w:cs="Courier New"/>
    </w:rPr>
  </w:style>
  <w:style w:type="character" w:customStyle="1" w:styleId="ListLabel874">
    <w:name w:val="ListLabel 874"/>
    <w:qFormat/>
    <w:rPr>
      <w:rFonts w:cs="Wingdings"/>
    </w:rPr>
  </w:style>
  <w:style w:type="character" w:customStyle="1" w:styleId="ListLabel875">
    <w:name w:val="ListLabel 875"/>
    <w:qFormat/>
    <w:rPr>
      <w:rFonts w:cs="Symbol"/>
    </w:rPr>
  </w:style>
  <w:style w:type="character" w:customStyle="1" w:styleId="ListLabel876">
    <w:name w:val="ListLabel 876"/>
    <w:qFormat/>
    <w:rPr>
      <w:rFonts w:cs="Courier New"/>
    </w:rPr>
  </w:style>
  <w:style w:type="character" w:customStyle="1" w:styleId="ListLabel877">
    <w:name w:val="ListLabel 877"/>
    <w:qFormat/>
    <w:rPr>
      <w:rFonts w:cs="Wingdings"/>
    </w:rPr>
  </w:style>
  <w:style w:type="character" w:customStyle="1" w:styleId="ListLabel878">
    <w:name w:val="ListLabel 878"/>
    <w:qFormat/>
    <w:rPr>
      <w:rFonts w:ascii="Calibri" w:hAnsi="Calibri" w:cs="Symbol"/>
      <w:b w:val="0"/>
      <w:bCs w:val="0"/>
    </w:rPr>
  </w:style>
  <w:style w:type="character" w:customStyle="1" w:styleId="ListLabel879">
    <w:name w:val="ListLabel 879"/>
    <w:qFormat/>
    <w:rPr>
      <w:rFonts w:cs="Courier New"/>
    </w:rPr>
  </w:style>
  <w:style w:type="character" w:customStyle="1" w:styleId="ListLabel880">
    <w:name w:val="ListLabel 880"/>
    <w:qFormat/>
    <w:rPr>
      <w:rFonts w:cs="Wingdings"/>
    </w:rPr>
  </w:style>
  <w:style w:type="character" w:customStyle="1" w:styleId="ListLabel881">
    <w:name w:val="ListLabel 881"/>
    <w:qFormat/>
    <w:rPr>
      <w:rFonts w:cs="Symbol"/>
    </w:rPr>
  </w:style>
  <w:style w:type="character" w:customStyle="1" w:styleId="ListLabel882">
    <w:name w:val="ListLabel 882"/>
    <w:qFormat/>
    <w:rPr>
      <w:rFonts w:cs="Courier New"/>
    </w:rPr>
  </w:style>
  <w:style w:type="character" w:customStyle="1" w:styleId="ListLabel883">
    <w:name w:val="ListLabel 883"/>
    <w:qFormat/>
    <w:rPr>
      <w:rFonts w:cs="Wingdings"/>
    </w:rPr>
  </w:style>
  <w:style w:type="character" w:customStyle="1" w:styleId="ListLabel884">
    <w:name w:val="ListLabel 884"/>
    <w:qFormat/>
    <w:rPr>
      <w:rFonts w:cs="Symbol"/>
    </w:rPr>
  </w:style>
  <w:style w:type="character" w:customStyle="1" w:styleId="ListLabel885">
    <w:name w:val="ListLabel 885"/>
    <w:qFormat/>
    <w:rPr>
      <w:rFonts w:cs="Courier New"/>
    </w:rPr>
  </w:style>
  <w:style w:type="character" w:customStyle="1" w:styleId="ListLabel886">
    <w:name w:val="ListLabel 886"/>
    <w:qFormat/>
    <w:rPr>
      <w:rFonts w:cs="Wingdings"/>
    </w:rPr>
  </w:style>
  <w:style w:type="character" w:customStyle="1" w:styleId="ListLabel887">
    <w:name w:val="ListLabel 887"/>
    <w:qFormat/>
    <w:rPr>
      <w:rFonts w:cs="Symbol"/>
      <w:b/>
    </w:rPr>
  </w:style>
  <w:style w:type="character" w:customStyle="1" w:styleId="ListLabel888">
    <w:name w:val="ListLabel 888"/>
    <w:qFormat/>
    <w:rPr>
      <w:rFonts w:cs="Courier New"/>
    </w:rPr>
  </w:style>
  <w:style w:type="character" w:customStyle="1" w:styleId="ListLabel889">
    <w:name w:val="ListLabel 889"/>
    <w:qFormat/>
    <w:rPr>
      <w:rFonts w:cs="Wingdings"/>
    </w:rPr>
  </w:style>
  <w:style w:type="character" w:customStyle="1" w:styleId="ListLabel890">
    <w:name w:val="ListLabel 890"/>
    <w:qFormat/>
    <w:rPr>
      <w:rFonts w:cs="Symbol"/>
    </w:rPr>
  </w:style>
  <w:style w:type="character" w:customStyle="1" w:styleId="ListLabel891">
    <w:name w:val="ListLabel 891"/>
    <w:qFormat/>
    <w:rPr>
      <w:rFonts w:cs="Courier New"/>
    </w:rPr>
  </w:style>
  <w:style w:type="character" w:customStyle="1" w:styleId="ListLabel892">
    <w:name w:val="ListLabel 892"/>
    <w:qFormat/>
    <w:rPr>
      <w:rFonts w:cs="Wingdings"/>
    </w:rPr>
  </w:style>
  <w:style w:type="character" w:customStyle="1" w:styleId="ListLabel893">
    <w:name w:val="ListLabel 893"/>
    <w:qFormat/>
    <w:rPr>
      <w:rFonts w:cs="Symbol"/>
    </w:rPr>
  </w:style>
  <w:style w:type="character" w:customStyle="1" w:styleId="ListLabel894">
    <w:name w:val="ListLabel 894"/>
    <w:qFormat/>
    <w:rPr>
      <w:rFonts w:cs="Courier New"/>
    </w:rPr>
  </w:style>
  <w:style w:type="character" w:customStyle="1" w:styleId="ListLabel895">
    <w:name w:val="ListLabel 895"/>
    <w:qFormat/>
    <w:rPr>
      <w:rFonts w:cs="Wingdings"/>
    </w:rPr>
  </w:style>
  <w:style w:type="character" w:customStyle="1" w:styleId="ListLabel896">
    <w:name w:val="ListLabel 896"/>
    <w:qFormat/>
    <w:rPr>
      <w:rFonts w:ascii="Arial" w:eastAsia="Arial" w:hAnsi="Arial" w:cs="Arial"/>
      <w:b w:val="0"/>
      <w:bCs w:val="0"/>
      <w:color w:val="0000FF"/>
      <w:sz w:val="20"/>
      <w:szCs w:val="24"/>
      <w:u w:val="single" w:color="0000FF"/>
    </w:rPr>
  </w:style>
  <w:style w:type="character" w:customStyle="1" w:styleId="ListLabel897">
    <w:name w:val="ListLabel 897"/>
    <w:qFormat/>
    <w:rPr>
      <w:rFonts w:ascii="Arial" w:eastAsia="Arial" w:hAnsi="Arial" w:cs="Arial"/>
      <w:b w:val="0"/>
      <w:bCs w:val="0"/>
      <w:color w:val="0000FF"/>
      <w:sz w:val="20"/>
      <w:szCs w:val="24"/>
    </w:rPr>
  </w:style>
  <w:style w:type="character" w:customStyle="1" w:styleId="ListLabel898">
    <w:name w:val="ListLabel 898"/>
    <w:qFormat/>
    <w:rPr>
      <w:rFonts w:ascii="Calibri" w:hAnsi="Calibri" w:cs="Arial"/>
      <w:b/>
      <w:bCs/>
      <w:color w:val="auto"/>
      <w:sz w:val="24"/>
      <w:szCs w:val="24"/>
    </w:rPr>
  </w:style>
  <w:style w:type="character" w:customStyle="1" w:styleId="ListLabel899">
    <w:name w:val="ListLabel 899"/>
    <w:qFormat/>
    <w:rPr>
      <w:rFonts w:cs="Symbol"/>
      <w:b/>
      <w:sz w:val="24"/>
    </w:rPr>
  </w:style>
  <w:style w:type="character" w:customStyle="1" w:styleId="ListLabel900">
    <w:name w:val="ListLabel 900"/>
    <w:qFormat/>
    <w:rPr>
      <w:rFonts w:cs="Courier New"/>
    </w:rPr>
  </w:style>
  <w:style w:type="character" w:customStyle="1" w:styleId="ListLabel901">
    <w:name w:val="ListLabel 901"/>
    <w:qFormat/>
    <w:rPr>
      <w:rFonts w:cs="Wingdings"/>
    </w:rPr>
  </w:style>
  <w:style w:type="character" w:customStyle="1" w:styleId="ListLabel902">
    <w:name w:val="ListLabel 902"/>
    <w:qFormat/>
    <w:rPr>
      <w:rFonts w:cs="Symbol"/>
    </w:rPr>
  </w:style>
  <w:style w:type="character" w:customStyle="1" w:styleId="ListLabel903">
    <w:name w:val="ListLabel 903"/>
    <w:qFormat/>
    <w:rPr>
      <w:rFonts w:cs="Courier New"/>
    </w:rPr>
  </w:style>
  <w:style w:type="character" w:customStyle="1" w:styleId="ListLabel904">
    <w:name w:val="ListLabel 904"/>
    <w:qFormat/>
    <w:rPr>
      <w:rFonts w:cs="Wingdings"/>
    </w:rPr>
  </w:style>
  <w:style w:type="character" w:customStyle="1" w:styleId="ListLabel905">
    <w:name w:val="ListLabel 905"/>
    <w:qFormat/>
    <w:rPr>
      <w:rFonts w:cs="Symbol"/>
    </w:rPr>
  </w:style>
  <w:style w:type="character" w:customStyle="1" w:styleId="ListLabel906">
    <w:name w:val="ListLabel 906"/>
    <w:qFormat/>
    <w:rPr>
      <w:rFonts w:cs="Courier New"/>
    </w:rPr>
  </w:style>
  <w:style w:type="character" w:customStyle="1" w:styleId="ListLabel907">
    <w:name w:val="ListLabel 907"/>
    <w:qFormat/>
    <w:rPr>
      <w:rFonts w:cs="Wingdings"/>
    </w:rPr>
  </w:style>
  <w:style w:type="character" w:customStyle="1" w:styleId="ListLabel908">
    <w:name w:val="ListLabel 908"/>
    <w:qFormat/>
    <w:rPr>
      <w:rFonts w:ascii="Calibri" w:hAnsi="Calibri" w:cs="Symbol"/>
      <w:b w:val="0"/>
      <w:bCs w:val="0"/>
    </w:rPr>
  </w:style>
  <w:style w:type="character" w:customStyle="1" w:styleId="ListLabel909">
    <w:name w:val="ListLabel 909"/>
    <w:qFormat/>
    <w:rPr>
      <w:rFonts w:cs="Courier New"/>
    </w:rPr>
  </w:style>
  <w:style w:type="character" w:customStyle="1" w:styleId="ListLabel910">
    <w:name w:val="ListLabel 910"/>
    <w:qFormat/>
    <w:rPr>
      <w:rFonts w:cs="Wingdings"/>
    </w:rPr>
  </w:style>
  <w:style w:type="character" w:customStyle="1" w:styleId="ListLabel911">
    <w:name w:val="ListLabel 911"/>
    <w:qFormat/>
    <w:rPr>
      <w:rFonts w:cs="Symbol"/>
    </w:rPr>
  </w:style>
  <w:style w:type="character" w:customStyle="1" w:styleId="ListLabel912">
    <w:name w:val="ListLabel 912"/>
    <w:qFormat/>
    <w:rPr>
      <w:rFonts w:cs="Courier New"/>
    </w:rPr>
  </w:style>
  <w:style w:type="character" w:customStyle="1" w:styleId="ListLabel913">
    <w:name w:val="ListLabel 913"/>
    <w:qFormat/>
    <w:rPr>
      <w:rFonts w:cs="Wingdings"/>
    </w:rPr>
  </w:style>
  <w:style w:type="character" w:customStyle="1" w:styleId="ListLabel914">
    <w:name w:val="ListLabel 914"/>
    <w:qFormat/>
    <w:rPr>
      <w:rFonts w:cs="Symbol"/>
    </w:rPr>
  </w:style>
  <w:style w:type="character" w:customStyle="1" w:styleId="ListLabel915">
    <w:name w:val="ListLabel 915"/>
    <w:qFormat/>
    <w:rPr>
      <w:rFonts w:cs="Courier New"/>
    </w:rPr>
  </w:style>
  <w:style w:type="character" w:customStyle="1" w:styleId="ListLabel916">
    <w:name w:val="ListLabel 916"/>
    <w:qFormat/>
    <w:rPr>
      <w:rFonts w:cs="Wingdings"/>
    </w:rPr>
  </w:style>
  <w:style w:type="character" w:customStyle="1" w:styleId="ListLabel917">
    <w:name w:val="ListLabel 917"/>
    <w:qFormat/>
    <w:rPr>
      <w:rFonts w:cs="Symbol"/>
      <w:b/>
    </w:rPr>
  </w:style>
  <w:style w:type="character" w:customStyle="1" w:styleId="ListLabel918">
    <w:name w:val="ListLabel 918"/>
    <w:qFormat/>
    <w:rPr>
      <w:rFonts w:cs="Courier New"/>
    </w:rPr>
  </w:style>
  <w:style w:type="character" w:customStyle="1" w:styleId="ListLabel919">
    <w:name w:val="ListLabel 919"/>
    <w:qFormat/>
    <w:rPr>
      <w:rFonts w:cs="Wingdings"/>
    </w:rPr>
  </w:style>
  <w:style w:type="character" w:customStyle="1" w:styleId="ListLabel920">
    <w:name w:val="ListLabel 920"/>
    <w:qFormat/>
    <w:rPr>
      <w:rFonts w:cs="Symbol"/>
    </w:rPr>
  </w:style>
  <w:style w:type="character" w:customStyle="1" w:styleId="ListLabel921">
    <w:name w:val="ListLabel 921"/>
    <w:qFormat/>
    <w:rPr>
      <w:rFonts w:cs="Courier New"/>
    </w:rPr>
  </w:style>
  <w:style w:type="character" w:customStyle="1" w:styleId="ListLabel922">
    <w:name w:val="ListLabel 922"/>
    <w:qFormat/>
    <w:rPr>
      <w:rFonts w:cs="Wingdings"/>
    </w:rPr>
  </w:style>
  <w:style w:type="character" w:customStyle="1" w:styleId="ListLabel923">
    <w:name w:val="ListLabel 923"/>
    <w:qFormat/>
    <w:rPr>
      <w:rFonts w:cs="Symbol"/>
    </w:rPr>
  </w:style>
  <w:style w:type="character" w:customStyle="1" w:styleId="ListLabel924">
    <w:name w:val="ListLabel 924"/>
    <w:qFormat/>
    <w:rPr>
      <w:rFonts w:cs="Courier New"/>
    </w:rPr>
  </w:style>
  <w:style w:type="character" w:customStyle="1" w:styleId="ListLabel925">
    <w:name w:val="ListLabel 925"/>
    <w:qFormat/>
    <w:rPr>
      <w:rFonts w:cs="Wingdings"/>
    </w:rPr>
  </w:style>
  <w:style w:type="character" w:customStyle="1" w:styleId="ListLabel926">
    <w:name w:val="ListLabel 926"/>
    <w:qFormat/>
    <w:rPr>
      <w:rFonts w:cs="OpenSymbol"/>
      <w:b w:val="0"/>
    </w:rPr>
  </w:style>
  <w:style w:type="character" w:customStyle="1" w:styleId="ListLabel927">
    <w:name w:val="ListLabel 927"/>
    <w:qFormat/>
    <w:rPr>
      <w:rFonts w:cs="OpenSymbol"/>
    </w:rPr>
  </w:style>
  <w:style w:type="character" w:customStyle="1" w:styleId="ListLabel928">
    <w:name w:val="ListLabel 928"/>
    <w:qFormat/>
    <w:rPr>
      <w:rFonts w:cs="OpenSymbol"/>
    </w:rPr>
  </w:style>
  <w:style w:type="character" w:customStyle="1" w:styleId="ListLabel929">
    <w:name w:val="ListLabel 929"/>
    <w:qFormat/>
    <w:rPr>
      <w:rFonts w:cs="OpenSymbol"/>
    </w:rPr>
  </w:style>
  <w:style w:type="character" w:customStyle="1" w:styleId="ListLabel930">
    <w:name w:val="ListLabel 930"/>
    <w:qFormat/>
    <w:rPr>
      <w:rFonts w:cs="OpenSymbol"/>
    </w:rPr>
  </w:style>
  <w:style w:type="character" w:customStyle="1" w:styleId="ListLabel931">
    <w:name w:val="ListLabel 931"/>
    <w:qFormat/>
    <w:rPr>
      <w:rFonts w:cs="OpenSymbol"/>
    </w:rPr>
  </w:style>
  <w:style w:type="character" w:customStyle="1" w:styleId="ListLabel932">
    <w:name w:val="ListLabel 932"/>
    <w:qFormat/>
    <w:rPr>
      <w:rFonts w:cs="OpenSymbol"/>
    </w:rPr>
  </w:style>
  <w:style w:type="character" w:customStyle="1" w:styleId="ListLabel933">
    <w:name w:val="ListLabel 933"/>
    <w:qFormat/>
    <w:rPr>
      <w:rFonts w:cs="OpenSymbol"/>
    </w:rPr>
  </w:style>
  <w:style w:type="character" w:customStyle="1" w:styleId="ListLabel934">
    <w:name w:val="ListLabel 934"/>
    <w:qFormat/>
    <w:rPr>
      <w:rFonts w:cs="OpenSymbol"/>
    </w:rPr>
  </w:style>
  <w:style w:type="character" w:customStyle="1" w:styleId="ListLabel935">
    <w:name w:val="ListLabel 935"/>
    <w:qFormat/>
    <w:rPr>
      <w:rFonts w:ascii="Arial" w:eastAsia="Arial" w:hAnsi="Arial" w:cs="Arial"/>
      <w:b w:val="0"/>
      <w:bCs w:val="0"/>
      <w:color w:val="0000FF"/>
      <w:sz w:val="20"/>
      <w:szCs w:val="24"/>
      <w:u w:val="single" w:color="0000FF"/>
    </w:rPr>
  </w:style>
  <w:style w:type="character" w:customStyle="1" w:styleId="ListLabel936">
    <w:name w:val="ListLabel 936"/>
    <w:qFormat/>
    <w:rPr>
      <w:rFonts w:ascii="Arial" w:eastAsia="Arial" w:hAnsi="Arial" w:cs="Arial"/>
      <w:b w:val="0"/>
      <w:bCs w:val="0"/>
      <w:color w:val="0000FF"/>
      <w:sz w:val="20"/>
      <w:szCs w:val="24"/>
    </w:rPr>
  </w:style>
  <w:style w:type="character" w:customStyle="1" w:styleId="ListLabel937">
    <w:name w:val="ListLabel 937"/>
    <w:qFormat/>
    <w:rPr>
      <w:rFonts w:ascii="Calibri" w:hAnsi="Calibri" w:cs="Arial"/>
      <w:b/>
      <w:bCs/>
      <w:color w:val="auto"/>
      <w:sz w:val="24"/>
      <w:szCs w:val="24"/>
    </w:rPr>
  </w:style>
  <w:style w:type="character" w:customStyle="1" w:styleId="ListLabel938">
    <w:name w:val="ListLabel 938"/>
    <w:qFormat/>
    <w:rPr>
      <w:rFonts w:cs="Symbol"/>
      <w:b/>
      <w:sz w:val="24"/>
    </w:rPr>
  </w:style>
  <w:style w:type="character" w:customStyle="1" w:styleId="ListLabel939">
    <w:name w:val="ListLabel 939"/>
    <w:qFormat/>
    <w:rPr>
      <w:rFonts w:cs="Courier New"/>
    </w:rPr>
  </w:style>
  <w:style w:type="character" w:customStyle="1" w:styleId="ListLabel940">
    <w:name w:val="ListLabel 940"/>
    <w:qFormat/>
    <w:rPr>
      <w:rFonts w:cs="Wingdings"/>
    </w:rPr>
  </w:style>
  <w:style w:type="character" w:customStyle="1" w:styleId="ListLabel941">
    <w:name w:val="ListLabel 941"/>
    <w:qFormat/>
    <w:rPr>
      <w:rFonts w:cs="Symbol"/>
    </w:rPr>
  </w:style>
  <w:style w:type="character" w:customStyle="1" w:styleId="ListLabel942">
    <w:name w:val="ListLabel 942"/>
    <w:qFormat/>
    <w:rPr>
      <w:rFonts w:cs="Courier New"/>
    </w:rPr>
  </w:style>
  <w:style w:type="character" w:customStyle="1" w:styleId="ListLabel943">
    <w:name w:val="ListLabel 943"/>
    <w:qFormat/>
    <w:rPr>
      <w:rFonts w:cs="Wingdings"/>
    </w:rPr>
  </w:style>
  <w:style w:type="character" w:customStyle="1" w:styleId="ListLabel944">
    <w:name w:val="ListLabel 944"/>
    <w:qFormat/>
    <w:rPr>
      <w:rFonts w:cs="Symbol"/>
    </w:rPr>
  </w:style>
  <w:style w:type="character" w:customStyle="1" w:styleId="ListLabel945">
    <w:name w:val="ListLabel 945"/>
    <w:qFormat/>
    <w:rPr>
      <w:rFonts w:cs="Courier New"/>
    </w:rPr>
  </w:style>
  <w:style w:type="character" w:customStyle="1" w:styleId="ListLabel946">
    <w:name w:val="ListLabel 946"/>
    <w:qFormat/>
    <w:rPr>
      <w:rFonts w:cs="Wingdings"/>
    </w:rPr>
  </w:style>
  <w:style w:type="character" w:customStyle="1" w:styleId="ListLabel947">
    <w:name w:val="ListLabel 947"/>
    <w:qFormat/>
    <w:rPr>
      <w:rFonts w:ascii="Calibri" w:hAnsi="Calibri" w:cs="Symbol"/>
      <w:b w:val="0"/>
      <w:bCs w:val="0"/>
    </w:rPr>
  </w:style>
  <w:style w:type="character" w:customStyle="1" w:styleId="ListLabel948">
    <w:name w:val="ListLabel 948"/>
    <w:qFormat/>
    <w:rPr>
      <w:rFonts w:cs="Courier New"/>
    </w:rPr>
  </w:style>
  <w:style w:type="character" w:customStyle="1" w:styleId="ListLabel949">
    <w:name w:val="ListLabel 949"/>
    <w:qFormat/>
    <w:rPr>
      <w:rFonts w:cs="Wingdings"/>
    </w:rPr>
  </w:style>
  <w:style w:type="character" w:customStyle="1" w:styleId="ListLabel950">
    <w:name w:val="ListLabel 950"/>
    <w:qFormat/>
    <w:rPr>
      <w:rFonts w:cs="Symbol"/>
    </w:rPr>
  </w:style>
  <w:style w:type="character" w:customStyle="1" w:styleId="ListLabel951">
    <w:name w:val="ListLabel 951"/>
    <w:qFormat/>
    <w:rPr>
      <w:rFonts w:cs="Courier New"/>
    </w:rPr>
  </w:style>
  <w:style w:type="character" w:customStyle="1" w:styleId="ListLabel952">
    <w:name w:val="ListLabel 952"/>
    <w:qFormat/>
    <w:rPr>
      <w:rFonts w:cs="Wingdings"/>
    </w:rPr>
  </w:style>
  <w:style w:type="character" w:customStyle="1" w:styleId="ListLabel953">
    <w:name w:val="ListLabel 953"/>
    <w:qFormat/>
    <w:rPr>
      <w:rFonts w:cs="Symbol"/>
    </w:rPr>
  </w:style>
  <w:style w:type="character" w:customStyle="1" w:styleId="ListLabel954">
    <w:name w:val="ListLabel 954"/>
    <w:qFormat/>
    <w:rPr>
      <w:rFonts w:cs="Courier New"/>
    </w:rPr>
  </w:style>
  <w:style w:type="character" w:customStyle="1" w:styleId="ListLabel955">
    <w:name w:val="ListLabel 955"/>
    <w:qFormat/>
    <w:rPr>
      <w:rFonts w:cs="Wingdings"/>
    </w:rPr>
  </w:style>
  <w:style w:type="character" w:customStyle="1" w:styleId="ListLabel956">
    <w:name w:val="ListLabel 956"/>
    <w:qFormat/>
    <w:rPr>
      <w:rFonts w:cs="Symbol"/>
      <w:b/>
    </w:rPr>
  </w:style>
  <w:style w:type="character" w:customStyle="1" w:styleId="ListLabel957">
    <w:name w:val="ListLabel 957"/>
    <w:qFormat/>
    <w:rPr>
      <w:rFonts w:cs="Courier New"/>
    </w:rPr>
  </w:style>
  <w:style w:type="character" w:customStyle="1" w:styleId="ListLabel958">
    <w:name w:val="ListLabel 958"/>
    <w:qFormat/>
    <w:rPr>
      <w:rFonts w:cs="Wingdings"/>
    </w:rPr>
  </w:style>
  <w:style w:type="character" w:customStyle="1" w:styleId="ListLabel959">
    <w:name w:val="ListLabel 959"/>
    <w:qFormat/>
    <w:rPr>
      <w:rFonts w:cs="Symbol"/>
    </w:rPr>
  </w:style>
  <w:style w:type="character" w:customStyle="1" w:styleId="ListLabel960">
    <w:name w:val="ListLabel 960"/>
    <w:qFormat/>
    <w:rPr>
      <w:rFonts w:cs="Courier New"/>
    </w:rPr>
  </w:style>
  <w:style w:type="character" w:customStyle="1" w:styleId="ListLabel961">
    <w:name w:val="ListLabel 961"/>
    <w:qFormat/>
    <w:rPr>
      <w:rFonts w:cs="Wingdings"/>
    </w:rPr>
  </w:style>
  <w:style w:type="character" w:customStyle="1" w:styleId="ListLabel962">
    <w:name w:val="ListLabel 962"/>
    <w:qFormat/>
    <w:rPr>
      <w:rFonts w:cs="Symbol"/>
    </w:rPr>
  </w:style>
  <w:style w:type="character" w:customStyle="1" w:styleId="ListLabel963">
    <w:name w:val="ListLabel 963"/>
    <w:qFormat/>
    <w:rPr>
      <w:rFonts w:cs="Courier New"/>
    </w:rPr>
  </w:style>
  <w:style w:type="character" w:customStyle="1" w:styleId="ListLabel964">
    <w:name w:val="ListLabel 964"/>
    <w:qFormat/>
    <w:rPr>
      <w:rFonts w:cs="Wingdings"/>
    </w:rPr>
  </w:style>
  <w:style w:type="character" w:customStyle="1" w:styleId="ListLabel965">
    <w:name w:val="ListLabel 965"/>
    <w:qFormat/>
    <w:rPr>
      <w:rFonts w:cs="OpenSymbol"/>
      <w:b w:val="0"/>
    </w:rPr>
  </w:style>
  <w:style w:type="character" w:customStyle="1" w:styleId="ListLabel966">
    <w:name w:val="ListLabel 966"/>
    <w:qFormat/>
    <w:rPr>
      <w:rFonts w:cs="OpenSymbol"/>
    </w:rPr>
  </w:style>
  <w:style w:type="character" w:customStyle="1" w:styleId="ListLabel967">
    <w:name w:val="ListLabel 967"/>
    <w:qFormat/>
    <w:rPr>
      <w:rFonts w:cs="OpenSymbol"/>
    </w:rPr>
  </w:style>
  <w:style w:type="character" w:customStyle="1" w:styleId="ListLabel968">
    <w:name w:val="ListLabel 968"/>
    <w:qFormat/>
    <w:rPr>
      <w:rFonts w:cs="OpenSymbol"/>
    </w:rPr>
  </w:style>
  <w:style w:type="character" w:customStyle="1" w:styleId="ListLabel969">
    <w:name w:val="ListLabel 969"/>
    <w:qFormat/>
    <w:rPr>
      <w:rFonts w:cs="OpenSymbol"/>
    </w:rPr>
  </w:style>
  <w:style w:type="character" w:customStyle="1" w:styleId="ListLabel970">
    <w:name w:val="ListLabel 970"/>
    <w:qFormat/>
    <w:rPr>
      <w:rFonts w:cs="OpenSymbol"/>
    </w:rPr>
  </w:style>
  <w:style w:type="character" w:customStyle="1" w:styleId="ListLabel971">
    <w:name w:val="ListLabel 971"/>
    <w:qFormat/>
    <w:rPr>
      <w:rFonts w:cs="OpenSymbol"/>
    </w:rPr>
  </w:style>
  <w:style w:type="character" w:customStyle="1" w:styleId="ListLabel972">
    <w:name w:val="ListLabel 972"/>
    <w:qFormat/>
    <w:rPr>
      <w:rFonts w:cs="OpenSymbol"/>
    </w:rPr>
  </w:style>
  <w:style w:type="character" w:customStyle="1" w:styleId="ListLabel973">
    <w:name w:val="ListLabel 973"/>
    <w:qFormat/>
    <w:rPr>
      <w:rFonts w:cs="OpenSymbol"/>
    </w:rPr>
  </w:style>
  <w:style w:type="character" w:customStyle="1" w:styleId="ListLabel974">
    <w:name w:val="ListLabel 974"/>
    <w:qFormat/>
    <w:rPr>
      <w:rFonts w:ascii="Arial" w:eastAsia="Arial" w:hAnsi="Arial" w:cs="Arial"/>
      <w:b w:val="0"/>
      <w:bCs w:val="0"/>
      <w:color w:val="0000FF"/>
      <w:sz w:val="20"/>
      <w:szCs w:val="24"/>
      <w:u w:val="single" w:color="0000FF"/>
    </w:rPr>
  </w:style>
  <w:style w:type="character" w:customStyle="1" w:styleId="ListLabel975">
    <w:name w:val="ListLabel 975"/>
    <w:qFormat/>
    <w:rPr>
      <w:rFonts w:ascii="Arial" w:eastAsia="Arial" w:hAnsi="Arial" w:cs="Arial"/>
      <w:b w:val="0"/>
      <w:bCs w:val="0"/>
      <w:color w:val="0000FF"/>
      <w:sz w:val="20"/>
      <w:szCs w:val="24"/>
    </w:rPr>
  </w:style>
  <w:style w:type="character" w:customStyle="1" w:styleId="ListLabel976">
    <w:name w:val="ListLabel 976"/>
    <w:qFormat/>
    <w:rPr>
      <w:rFonts w:ascii="Calibri" w:hAnsi="Calibri" w:cs="Arial"/>
      <w:b/>
      <w:bCs/>
      <w:color w:val="auto"/>
      <w:sz w:val="24"/>
      <w:szCs w:val="24"/>
    </w:rPr>
  </w:style>
  <w:style w:type="character" w:customStyle="1" w:styleId="ListLabel977">
    <w:name w:val="ListLabel 977"/>
    <w:qFormat/>
    <w:rPr>
      <w:rFonts w:cs="Symbol"/>
      <w:b/>
      <w:sz w:val="24"/>
    </w:rPr>
  </w:style>
  <w:style w:type="character" w:customStyle="1" w:styleId="ListLabel978">
    <w:name w:val="ListLabel 978"/>
    <w:qFormat/>
    <w:rPr>
      <w:rFonts w:cs="Courier New"/>
    </w:rPr>
  </w:style>
  <w:style w:type="character" w:customStyle="1" w:styleId="ListLabel979">
    <w:name w:val="ListLabel 979"/>
    <w:qFormat/>
    <w:rPr>
      <w:rFonts w:cs="Wingdings"/>
    </w:rPr>
  </w:style>
  <w:style w:type="character" w:customStyle="1" w:styleId="ListLabel980">
    <w:name w:val="ListLabel 980"/>
    <w:qFormat/>
    <w:rPr>
      <w:rFonts w:cs="Symbol"/>
    </w:rPr>
  </w:style>
  <w:style w:type="character" w:customStyle="1" w:styleId="ListLabel981">
    <w:name w:val="ListLabel 981"/>
    <w:qFormat/>
    <w:rPr>
      <w:rFonts w:cs="Courier New"/>
    </w:rPr>
  </w:style>
  <w:style w:type="character" w:customStyle="1" w:styleId="ListLabel982">
    <w:name w:val="ListLabel 982"/>
    <w:qFormat/>
    <w:rPr>
      <w:rFonts w:cs="Wingdings"/>
    </w:rPr>
  </w:style>
  <w:style w:type="character" w:customStyle="1" w:styleId="ListLabel983">
    <w:name w:val="ListLabel 983"/>
    <w:qFormat/>
    <w:rPr>
      <w:rFonts w:cs="Symbol"/>
    </w:rPr>
  </w:style>
  <w:style w:type="character" w:customStyle="1" w:styleId="ListLabel984">
    <w:name w:val="ListLabel 984"/>
    <w:qFormat/>
    <w:rPr>
      <w:rFonts w:cs="Courier New"/>
    </w:rPr>
  </w:style>
  <w:style w:type="character" w:customStyle="1" w:styleId="ListLabel985">
    <w:name w:val="ListLabel 985"/>
    <w:qFormat/>
    <w:rPr>
      <w:rFonts w:cs="Wingdings"/>
    </w:rPr>
  </w:style>
  <w:style w:type="character" w:customStyle="1" w:styleId="ListLabel986">
    <w:name w:val="ListLabel 986"/>
    <w:qFormat/>
    <w:rPr>
      <w:rFonts w:ascii="Calibri" w:hAnsi="Calibri" w:cs="Symbol"/>
      <w:b w:val="0"/>
      <w:bCs w:val="0"/>
    </w:rPr>
  </w:style>
  <w:style w:type="character" w:customStyle="1" w:styleId="ListLabel987">
    <w:name w:val="ListLabel 987"/>
    <w:qFormat/>
    <w:rPr>
      <w:rFonts w:cs="Courier New"/>
    </w:rPr>
  </w:style>
  <w:style w:type="character" w:customStyle="1" w:styleId="ListLabel988">
    <w:name w:val="ListLabel 988"/>
    <w:qFormat/>
    <w:rPr>
      <w:rFonts w:cs="Wingdings"/>
    </w:rPr>
  </w:style>
  <w:style w:type="character" w:customStyle="1" w:styleId="ListLabel989">
    <w:name w:val="ListLabel 989"/>
    <w:qFormat/>
    <w:rPr>
      <w:rFonts w:cs="Symbol"/>
    </w:rPr>
  </w:style>
  <w:style w:type="character" w:customStyle="1" w:styleId="ListLabel990">
    <w:name w:val="ListLabel 990"/>
    <w:qFormat/>
    <w:rPr>
      <w:rFonts w:cs="Courier New"/>
    </w:rPr>
  </w:style>
  <w:style w:type="character" w:customStyle="1" w:styleId="ListLabel991">
    <w:name w:val="ListLabel 991"/>
    <w:qFormat/>
    <w:rPr>
      <w:rFonts w:cs="Wingdings"/>
    </w:rPr>
  </w:style>
  <w:style w:type="character" w:customStyle="1" w:styleId="ListLabel992">
    <w:name w:val="ListLabel 992"/>
    <w:qFormat/>
    <w:rPr>
      <w:rFonts w:cs="Symbol"/>
    </w:rPr>
  </w:style>
  <w:style w:type="character" w:customStyle="1" w:styleId="ListLabel993">
    <w:name w:val="ListLabel 993"/>
    <w:qFormat/>
    <w:rPr>
      <w:rFonts w:cs="Courier New"/>
    </w:rPr>
  </w:style>
  <w:style w:type="character" w:customStyle="1" w:styleId="ListLabel994">
    <w:name w:val="ListLabel 994"/>
    <w:qFormat/>
    <w:rPr>
      <w:rFonts w:cs="Wingdings"/>
    </w:rPr>
  </w:style>
  <w:style w:type="character" w:customStyle="1" w:styleId="ListLabel995">
    <w:name w:val="ListLabel 995"/>
    <w:qFormat/>
    <w:rPr>
      <w:rFonts w:cs="Symbol"/>
      <w:b/>
    </w:rPr>
  </w:style>
  <w:style w:type="character" w:customStyle="1" w:styleId="ListLabel996">
    <w:name w:val="ListLabel 996"/>
    <w:qFormat/>
    <w:rPr>
      <w:rFonts w:cs="Courier New"/>
    </w:rPr>
  </w:style>
  <w:style w:type="character" w:customStyle="1" w:styleId="ListLabel997">
    <w:name w:val="ListLabel 997"/>
    <w:qFormat/>
    <w:rPr>
      <w:rFonts w:cs="Wingdings"/>
    </w:rPr>
  </w:style>
  <w:style w:type="character" w:customStyle="1" w:styleId="ListLabel998">
    <w:name w:val="ListLabel 998"/>
    <w:qFormat/>
    <w:rPr>
      <w:rFonts w:cs="Symbol"/>
    </w:rPr>
  </w:style>
  <w:style w:type="character" w:customStyle="1" w:styleId="ListLabel999">
    <w:name w:val="ListLabel 999"/>
    <w:qFormat/>
    <w:rPr>
      <w:rFonts w:cs="Courier New"/>
    </w:rPr>
  </w:style>
  <w:style w:type="character" w:customStyle="1" w:styleId="ListLabel1000">
    <w:name w:val="ListLabel 1000"/>
    <w:qFormat/>
    <w:rPr>
      <w:rFonts w:cs="Wingdings"/>
    </w:rPr>
  </w:style>
  <w:style w:type="character" w:customStyle="1" w:styleId="ListLabel1001">
    <w:name w:val="ListLabel 1001"/>
    <w:qFormat/>
    <w:rPr>
      <w:rFonts w:cs="Symbol"/>
    </w:rPr>
  </w:style>
  <w:style w:type="character" w:customStyle="1" w:styleId="ListLabel1002">
    <w:name w:val="ListLabel 1002"/>
    <w:qFormat/>
    <w:rPr>
      <w:rFonts w:cs="Courier New"/>
    </w:rPr>
  </w:style>
  <w:style w:type="character" w:customStyle="1" w:styleId="ListLabel1003">
    <w:name w:val="ListLabel 1003"/>
    <w:qFormat/>
    <w:rPr>
      <w:rFonts w:cs="Wingdings"/>
    </w:rPr>
  </w:style>
  <w:style w:type="character" w:customStyle="1" w:styleId="ListLabel1004">
    <w:name w:val="ListLabel 1004"/>
    <w:qFormat/>
    <w:rPr>
      <w:rFonts w:cs="OpenSymbol"/>
      <w:b w:val="0"/>
    </w:rPr>
  </w:style>
  <w:style w:type="character" w:customStyle="1" w:styleId="ListLabel1005">
    <w:name w:val="ListLabel 1005"/>
    <w:qFormat/>
    <w:rPr>
      <w:rFonts w:cs="OpenSymbol"/>
    </w:rPr>
  </w:style>
  <w:style w:type="character" w:customStyle="1" w:styleId="ListLabel1006">
    <w:name w:val="ListLabel 1006"/>
    <w:qFormat/>
    <w:rPr>
      <w:rFonts w:cs="OpenSymbol"/>
    </w:rPr>
  </w:style>
  <w:style w:type="character" w:customStyle="1" w:styleId="ListLabel1007">
    <w:name w:val="ListLabel 1007"/>
    <w:qFormat/>
    <w:rPr>
      <w:rFonts w:cs="OpenSymbol"/>
    </w:rPr>
  </w:style>
  <w:style w:type="character" w:customStyle="1" w:styleId="ListLabel1008">
    <w:name w:val="ListLabel 1008"/>
    <w:qFormat/>
    <w:rPr>
      <w:rFonts w:cs="OpenSymbol"/>
    </w:rPr>
  </w:style>
  <w:style w:type="character" w:customStyle="1" w:styleId="ListLabel1009">
    <w:name w:val="ListLabel 1009"/>
    <w:qFormat/>
    <w:rPr>
      <w:rFonts w:cs="OpenSymbol"/>
    </w:rPr>
  </w:style>
  <w:style w:type="character" w:customStyle="1" w:styleId="ListLabel1010">
    <w:name w:val="ListLabel 1010"/>
    <w:qFormat/>
    <w:rPr>
      <w:rFonts w:cs="OpenSymbol"/>
    </w:rPr>
  </w:style>
  <w:style w:type="character" w:customStyle="1" w:styleId="ListLabel1011">
    <w:name w:val="ListLabel 1011"/>
    <w:qFormat/>
    <w:rPr>
      <w:rFonts w:cs="OpenSymbol"/>
    </w:rPr>
  </w:style>
  <w:style w:type="character" w:customStyle="1" w:styleId="ListLabel1012">
    <w:name w:val="ListLabel 1012"/>
    <w:qFormat/>
    <w:rPr>
      <w:rFonts w:cs="OpenSymbol"/>
    </w:rPr>
  </w:style>
  <w:style w:type="character" w:customStyle="1" w:styleId="ListLabel1013">
    <w:name w:val="ListLabel 1013"/>
    <w:qFormat/>
    <w:rPr>
      <w:rFonts w:ascii="Arial" w:eastAsia="Arial" w:hAnsi="Arial" w:cs="Arial"/>
      <w:b w:val="0"/>
      <w:bCs w:val="0"/>
      <w:color w:val="0000FF"/>
      <w:sz w:val="20"/>
      <w:szCs w:val="24"/>
      <w:u w:val="single" w:color="0000FF"/>
    </w:rPr>
  </w:style>
  <w:style w:type="character" w:customStyle="1" w:styleId="ListLabel1014">
    <w:name w:val="ListLabel 1014"/>
    <w:qFormat/>
    <w:rPr>
      <w:rFonts w:ascii="Arial" w:eastAsia="Arial" w:hAnsi="Arial" w:cs="Arial"/>
      <w:b w:val="0"/>
      <w:bCs w:val="0"/>
      <w:color w:val="0000FF"/>
      <w:sz w:val="20"/>
      <w:szCs w:val="24"/>
    </w:rPr>
  </w:style>
  <w:style w:type="character" w:customStyle="1" w:styleId="ListLabel1015">
    <w:name w:val="ListLabel 1015"/>
    <w:qFormat/>
    <w:rPr>
      <w:rFonts w:ascii="Calibri" w:hAnsi="Calibri" w:cs="Arial"/>
      <w:b/>
      <w:bCs/>
      <w:color w:val="auto"/>
      <w:sz w:val="24"/>
      <w:szCs w:val="24"/>
    </w:rPr>
  </w:style>
  <w:style w:type="character" w:customStyle="1" w:styleId="ListLabel1016">
    <w:name w:val="ListLabel 1016"/>
    <w:qFormat/>
    <w:rPr>
      <w:rFonts w:cs="Symbol"/>
      <w:b/>
      <w:sz w:val="24"/>
    </w:rPr>
  </w:style>
  <w:style w:type="character" w:customStyle="1" w:styleId="ListLabel1017">
    <w:name w:val="ListLabel 1017"/>
    <w:qFormat/>
    <w:rPr>
      <w:rFonts w:cs="Courier New"/>
    </w:rPr>
  </w:style>
  <w:style w:type="character" w:customStyle="1" w:styleId="ListLabel1018">
    <w:name w:val="ListLabel 1018"/>
    <w:qFormat/>
    <w:rPr>
      <w:rFonts w:cs="Wingdings"/>
    </w:rPr>
  </w:style>
  <w:style w:type="character" w:customStyle="1" w:styleId="ListLabel1019">
    <w:name w:val="ListLabel 1019"/>
    <w:qFormat/>
    <w:rPr>
      <w:rFonts w:cs="Symbol"/>
    </w:rPr>
  </w:style>
  <w:style w:type="character" w:customStyle="1" w:styleId="ListLabel1020">
    <w:name w:val="ListLabel 1020"/>
    <w:qFormat/>
    <w:rPr>
      <w:rFonts w:cs="Courier New"/>
    </w:rPr>
  </w:style>
  <w:style w:type="character" w:customStyle="1" w:styleId="ListLabel1021">
    <w:name w:val="ListLabel 1021"/>
    <w:qFormat/>
    <w:rPr>
      <w:rFonts w:cs="Wingdings"/>
    </w:rPr>
  </w:style>
  <w:style w:type="character" w:customStyle="1" w:styleId="ListLabel1022">
    <w:name w:val="ListLabel 1022"/>
    <w:qFormat/>
    <w:rPr>
      <w:rFonts w:cs="Symbol"/>
    </w:rPr>
  </w:style>
  <w:style w:type="character" w:customStyle="1" w:styleId="ListLabel1023">
    <w:name w:val="ListLabel 1023"/>
    <w:qFormat/>
    <w:rPr>
      <w:rFonts w:cs="Courier New"/>
    </w:rPr>
  </w:style>
  <w:style w:type="character" w:customStyle="1" w:styleId="ListLabel1024">
    <w:name w:val="ListLabel 1024"/>
    <w:qFormat/>
    <w:rPr>
      <w:rFonts w:cs="Wingdings"/>
    </w:rPr>
  </w:style>
  <w:style w:type="character" w:customStyle="1" w:styleId="ListLabel1025">
    <w:name w:val="ListLabel 1025"/>
    <w:qFormat/>
    <w:rPr>
      <w:rFonts w:ascii="Calibri" w:hAnsi="Calibri" w:cs="Symbol"/>
      <w:b w:val="0"/>
      <w:bCs w:val="0"/>
    </w:rPr>
  </w:style>
  <w:style w:type="character" w:customStyle="1" w:styleId="ListLabel1026">
    <w:name w:val="ListLabel 1026"/>
    <w:qFormat/>
    <w:rPr>
      <w:rFonts w:cs="Courier New"/>
    </w:rPr>
  </w:style>
  <w:style w:type="character" w:customStyle="1" w:styleId="ListLabel1027">
    <w:name w:val="ListLabel 1027"/>
    <w:qFormat/>
    <w:rPr>
      <w:rFonts w:cs="Wingdings"/>
    </w:rPr>
  </w:style>
  <w:style w:type="character" w:customStyle="1" w:styleId="ListLabel1028">
    <w:name w:val="ListLabel 1028"/>
    <w:qFormat/>
    <w:rPr>
      <w:rFonts w:cs="Symbol"/>
    </w:rPr>
  </w:style>
  <w:style w:type="character" w:customStyle="1" w:styleId="ListLabel1029">
    <w:name w:val="ListLabel 1029"/>
    <w:qFormat/>
    <w:rPr>
      <w:rFonts w:cs="Courier New"/>
    </w:rPr>
  </w:style>
  <w:style w:type="character" w:customStyle="1" w:styleId="ListLabel1030">
    <w:name w:val="ListLabel 1030"/>
    <w:qFormat/>
    <w:rPr>
      <w:rFonts w:cs="Wingdings"/>
    </w:rPr>
  </w:style>
  <w:style w:type="character" w:customStyle="1" w:styleId="ListLabel1031">
    <w:name w:val="ListLabel 1031"/>
    <w:qFormat/>
    <w:rPr>
      <w:rFonts w:cs="Symbol"/>
    </w:rPr>
  </w:style>
  <w:style w:type="character" w:customStyle="1" w:styleId="ListLabel1032">
    <w:name w:val="ListLabel 1032"/>
    <w:qFormat/>
    <w:rPr>
      <w:rFonts w:cs="Courier New"/>
    </w:rPr>
  </w:style>
  <w:style w:type="character" w:customStyle="1" w:styleId="ListLabel1033">
    <w:name w:val="ListLabel 1033"/>
    <w:qFormat/>
    <w:rPr>
      <w:rFonts w:cs="Wingdings"/>
    </w:rPr>
  </w:style>
  <w:style w:type="character" w:customStyle="1" w:styleId="ListLabel1034">
    <w:name w:val="ListLabel 1034"/>
    <w:qFormat/>
    <w:rPr>
      <w:rFonts w:cs="Symbol"/>
      <w:b/>
    </w:rPr>
  </w:style>
  <w:style w:type="character" w:customStyle="1" w:styleId="ListLabel1035">
    <w:name w:val="ListLabel 1035"/>
    <w:qFormat/>
    <w:rPr>
      <w:rFonts w:cs="Courier New"/>
    </w:rPr>
  </w:style>
  <w:style w:type="character" w:customStyle="1" w:styleId="ListLabel1036">
    <w:name w:val="ListLabel 1036"/>
    <w:qFormat/>
    <w:rPr>
      <w:rFonts w:cs="Wingdings"/>
    </w:rPr>
  </w:style>
  <w:style w:type="character" w:customStyle="1" w:styleId="ListLabel1037">
    <w:name w:val="ListLabel 1037"/>
    <w:qFormat/>
    <w:rPr>
      <w:rFonts w:cs="Symbol"/>
    </w:rPr>
  </w:style>
  <w:style w:type="character" w:customStyle="1" w:styleId="ListLabel1038">
    <w:name w:val="ListLabel 1038"/>
    <w:qFormat/>
    <w:rPr>
      <w:rFonts w:cs="Courier New"/>
    </w:rPr>
  </w:style>
  <w:style w:type="character" w:customStyle="1" w:styleId="ListLabel1039">
    <w:name w:val="ListLabel 1039"/>
    <w:qFormat/>
    <w:rPr>
      <w:rFonts w:cs="Wingdings"/>
    </w:rPr>
  </w:style>
  <w:style w:type="character" w:customStyle="1" w:styleId="ListLabel1040">
    <w:name w:val="ListLabel 1040"/>
    <w:qFormat/>
    <w:rPr>
      <w:rFonts w:cs="Symbol"/>
    </w:rPr>
  </w:style>
  <w:style w:type="character" w:customStyle="1" w:styleId="ListLabel1041">
    <w:name w:val="ListLabel 1041"/>
    <w:qFormat/>
    <w:rPr>
      <w:rFonts w:cs="Courier New"/>
    </w:rPr>
  </w:style>
  <w:style w:type="character" w:customStyle="1" w:styleId="ListLabel1042">
    <w:name w:val="ListLabel 1042"/>
    <w:qFormat/>
    <w:rPr>
      <w:rFonts w:cs="Wingdings"/>
    </w:rPr>
  </w:style>
  <w:style w:type="character" w:customStyle="1" w:styleId="ListLabel1043">
    <w:name w:val="ListLabel 1043"/>
    <w:qFormat/>
    <w:rPr>
      <w:rFonts w:cs="OpenSymbol"/>
      <w:b w:val="0"/>
    </w:rPr>
  </w:style>
  <w:style w:type="character" w:customStyle="1" w:styleId="ListLabel1044">
    <w:name w:val="ListLabel 1044"/>
    <w:qFormat/>
    <w:rPr>
      <w:rFonts w:cs="OpenSymbol"/>
    </w:rPr>
  </w:style>
  <w:style w:type="character" w:customStyle="1" w:styleId="ListLabel1045">
    <w:name w:val="ListLabel 1045"/>
    <w:qFormat/>
    <w:rPr>
      <w:rFonts w:cs="OpenSymbol"/>
    </w:rPr>
  </w:style>
  <w:style w:type="character" w:customStyle="1" w:styleId="ListLabel1046">
    <w:name w:val="ListLabel 1046"/>
    <w:qFormat/>
    <w:rPr>
      <w:rFonts w:cs="OpenSymbol"/>
    </w:rPr>
  </w:style>
  <w:style w:type="character" w:customStyle="1" w:styleId="ListLabel1047">
    <w:name w:val="ListLabel 1047"/>
    <w:qFormat/>
    <w:rPr>
      <w:rFonts w:cs="OpenSymbol"/>
    </w:rPr>
  </w:style>
  <w:style w:type="character" w:customStyle="1" w:styleId="ListLabel1048">
    <w:name w:val="ListLabel 1048"/>
    <w:qFormat/>
    <w:rPr>
      <w:rFonts w:cs="OpenSymbol"/>
    </w:rPr>
  </w:style>
  <w:style w:type="character" w:customStyle="1" w:styleId="ListLabel1049">
    <w:name w:val="ListLabel 1049"/>
    <w:qFormat/>
    <w:rPr>
      <w:rFonts w:cs="OpenSymbol"/>
    </w:rPr>
  </w:style>
  <w:style w:type="character" w:customStyle="1" w:styleId="ListLabel1050">
    <w:name w:val="ListLabel 1050"/>
    <w:qFormat/>
    <w:rPr>
      <w:rFonts w:cs="OpenSymbol"/>
    </w:rPr>
  </w:style>
  <w:style w:type="character" w:customStyle="1" w:styleId="ListLabel1051">
    <w:name w:val="ListLabel 1051"/>
    <w:qFormat/>
    <w:rPr>
      <w:rFonts w:cs="OpenSymbol"/>
    </w:rPr>
  </w:style>
  <w:style w:type="character" w:customStyle="1" w:styleId="ListLabel1052">
    <w:name w:val="ListLabel 1052"/>
    <w:qFormat/>
    <w:rPr>
      <w:rFonts w:ascii="Arial" w:eastAsia="Arial" w:hAnsi="Arial" w:cs="Arial"/>
      <w:b w:val="0"/>
      <w:bCs w:val="0"/>
      <w:color w:val="0000FF"/>
      <w:sz w:val="20"/>
      <w:szCs w:val="24"/>
      <w:u w:val="single" w:color="0000FF"/>
    </w:rPr>
  </w:style>
  <w:style w:type="character" w:customStyle="1" w:styleId="ListLabel1053">
    <w:name w:val="ListLabel 1053"/>
    <w:qFormat/>
    <w:rPr>
      <w:rFonts w:ascii="Arial" w:eastAsia="Arial" w:hAnsi="Arial" w:cs="Arial"/>
      <w:b w:val="0"/>
      <w:bCs w:val="0"/>
      <w:color w:val="0000FF"/>
      <w:sz w:val="20"/>
      <w:szCs w:val="24"/>
    </w:rPr>
  </w:style>
  <w:style w:type="character" w:customStyle="1" w:styleId="ListLabel1054">
    <w:name w:val="ListLabel 1054"/>
    <w:qFormat/>
    <w:rPr>
      <w:rFonts w:ascii="Calibri" w:hAnsi="Calibri" w:cs="Arial"/>
      <w:b/>
      <w:bCs/>
      <w:color w:val="auto"/>
      <w:sz w:val="24"/>
      <w:szCs w:val="24"/>
    </w:rPr>
  </w:style>
  <w:style w:type="character" w:customStyle="1" w:styleId="ListLabel1055">
    <w:name w:val="ListLabel 1055"/>
    <w:qFormat/>
    <w:rPr>
      <w:rFonts w:cs="Symbol"/>
      <w:b/>
      <w:sz w:val="24"/>
    </w:rPr>
  </w:style>
  <w:style w:type="character" w:customStyle="1" w:styleId="ListLabel1056">
    <w:name w:val="ListLabel 1056"/>
    <w:qFormat/>
    <w:rPr>
      <w:rFonts w:cs="Courier New"/>
    </w:rPr>
  </w:style>
  <w:style w:type="character" w:customStyle="1" w:styleId="ListLabel1057">
    <w:name w:val="ListLabel 1057"/>
    <w:qFormat/>
    <w:rPr>
      <w:rFonts w:cs="Wingdings"/>
    </w:rPr>
  </w:style>
  <w:style w:type="character" w:customStyle="1" w:styleId="ListLabel1058">
    <w:name w:val="ListLabel 1058"/>
    <w:qFormat/>
    <w:rPr>
      <w:rFonts w:cs="Symbol"/>
    </w:rPr>
  </w:style>
  <w:style w:type="character" w:customStyle="1" w:styleId="ListLabel1059">
    <w:name w:val="ListLabel 1059"/>
    <w:qFormat/>
    <w:rPr>
      <w:rFonts w:cs="Courier New"/>
    </w:rPr>
  </w:style>
  <w:style w:type="character" w:customStyle="1" w:styleId="ListLabel1060">
    <w:name w:val="ListLabel 1060"/>
    <w:qFormat/>
    <w:rPr>
      <w:rFonts w:cs="Wingdings"/>
    </w:rPr>
  </w:style>
  <w:style w:type="character" w:customStyle="1" w:styleId="ListLabel1061">
    <w:name w:val="ListLabel 1061"/>
    <w:qFormat/>
    <w:rPr>
      <w:rFonts w:cs="Symbol"/>
    </w:rPr>
  </w:style>
  <w:style w:type="character" w:customStyle="1" w:styleId="ListLabel1062">
    <w:name w:val="ListLabel 1062"/>
    <w:qFormat/>
    <w:rPr>
      <w:rFonts w:cs="Courier New"/>
    </w:rPr>
  </w:style>
  <w:style w:type="character" w:customStyle="1" w:styleId="ListLabel1063">
    <w:name w:val="ListLabel 1063"/>
    <w:qFormat/>
    <w:rPr>
      <w:rFonts w:cs="Wingdings"/>
    </w:rPr>
  </w:style>
  <w:style w:type="character" w:customStyle="1" w:styleId="ListLabel1064">
    <w:name w:val="ListLabel 1064"/>
    <w:qFormat/>
    <w:rPr>
      <w:rFonts w:ascii="Calibri" w:hAnsi="Calibri" w:cs="Symbol"/>
      <w:b w:val="0"/>
      <w:bCs w:val="0"/>
    </w:rPr>
  </w:style>
  <w:style w:type="character" w:customStyle="1" w:styleId="ListLabel1065">
    <w:name w:val="ListLabel 1065"/>
    <w:qFormat/>
    <w:rPr>
      <w:rFonts w:cs="Courier New"/>
    </w:rPr>
  </w:style>
  <w:style w:type="character" w:customStyle="1" w:styleId="ListLabel1066">
    <w:name w:val="ListLabel 1066"/>
    <w:qFormat/>
    <w:rPr>
      <w:rFonts w:cs="Wingdings"/>
    </w:rPr>
  </w:style>
  <w:style w:type="character" w:customStyle="1" w:styleId="ListLabel1067">
    <w:name w:val="ListLabel 1067"/>
    <w:qFormat/>
    <w:rPr>
      <w:rFonts w:cs="Symbol"/>
    </w:rPr>
  </w:style>
  <w:style w:type="character" w:customStyle="1" w:styleId="ListLabel1068">
    <w:name w:val="ListLabel 1068"/>
    <w:qFormat/>
    <w:rPr>
      <w:rFonts w:cs="Courier New"/>
    </w:rPr>
  </w:style>
  <w:style w:type="character" w:customStyle="1" w:styleId="ListLabel1069">
    <w:name w:val="ListLabel 1069"/>
    <w:qFormat/>
    <w:rPr>
      <w:rFonts w:cs="Wingdings"/>
    </w:rPr>
  </w:style>
  <w:style w:type="character" w:customStyle="1" w:styleId="ListLabel1070">
    <w:name w:val="ListLabel 1070"/>
    <w:qFormat/>
    <w:rPr>
      <w:rFonts w:cs="Symbol"/>
    </w:rPr>
  </w:style>
  <w:style w:type="character" w:customStyle="1" w:styleId="ListLabel1071">
    <w:name w:val="ListLabel 1071"/>
    <w:qFormat/>
    <w:rPr>
      <w:rFonts w:cs="Courier New"/>
    </w:rPr>
  </w:style>
  <w:style w:type="character" w:customStyle="1" w:styleId="ListLabel1072">
    <w:name w:val="ListLabel 1072"/>
    <w:qFormat/>
    <w:rPr>
      <w:rFonts w:cs="Wingdings"/>
    </w:rPr>
  </w:style>
  <w:style w:type="character" w:customStyle="1" w:styleId="ListLabel1073">
    <w:name w:val="ListLabel 1073"/>
    <w:qFormat/>
    <w:rPr>
      <w:rFonts w:cs="Symbol"/>
      <w:b/>
    </w:rPr>
  </w:style>
  <w:style w:type="character" w:customStyle="1" w:styleId="ListLabel1074">
    <w:name w:val="ListLabel 1074"/>
    <w:qFormat/>
    <w:rPr>
      <w:rFonts w:cs="Courier New"/>
    </w:rPr>
  </w:style>
  <w:style w:type="character" w:customStyle="1" w:styleId="ListLabel1075">
    <w:name w:val="ListLabel 1075"/>
    <w:qFormat/>
    <w:rPr>
      <w:rFonts w:cs="Wingdings"/>
    </w:rPr>
  </w:style>
  <w:style w:type="character" w:customStyle="1" w:styleId="ListLabel1076">
    <w:name w:val="ListLabel 1076"/>
    <w:qFormat/>
    <w:rPr>
      <w:rFonts w:cs="Symbol"/>
    </w:rPr>
  </w:style>
  <w:style w:type="character" w:customStyle="1" w:styleId="ListLabel1077">
    <w:name w:val="ListLabel 1077"/>
    <w:qFormat/>
    <w:rPr>
      <w:rFonts w:cs="Courier New"/>
    </w:rPr>
  </w:style>
  <w:style w:type="character" w:customStyle="1" w:styleId="ListLabel1078">
    <w:name w:val="ListLabel 1078"/>
    <w:qFormat/>
    <w:rPr>
      <w:rFonts w:cs="Wingdings"/>
    </w:rPr>
  </w:style>
  <w:style w:type="character" w:customStyle="1" w:styleId="ListLabel1079">
    <w:name w:val="ListLabel 1079"/>
    <w:qFormat/>
    <w:rPr>
      <w:rFonts w:cs="Symbol"/>
    </w:rPr>
  </w:style>
  <w:style w:type="character" w:customStyle="1" w:styleId="ListLabel1080">
    <w:name w:val="ListLabel 1080"/>
    <w:qFormat/>
    <w:rPr>
      <w:rFonts w:cs="Courier New"/>
    </w:rPr>
  </w:style>
  <w:style w:type="character" w:customStyle="1" w:styleId="ListLabel1081">
    <w:name w:val="ListLabel 1081"/>
    <w:qFormat/>
    <w:rPr>
      <w:rFonts w:cs="Wingdings"/>
    </w:rPr>
  </w:style>
  <w:style w:type="character" w:customStyle="1" w:styleId="ListLabel1082">
    <w:name w:val="ListLabel 1082"/>
    <w:qFormat/>
    <w:rPr>
      <w:rFonts w:cs="OpenSymbol"/>
      <w:b w:val="0"/>
    </w:rPr>
  </w:style>
  <w:style w:type="character" w:customStyle="1" w:styleId="ListLabel1083">
    <w:name w:val="ListLabel 1083"/>
    <w:qFormat/>
    <w:rPr>
      <w:rFonts w:cs="OpenSymbol"/>
    </w:rPr>
  </w:style>
  <w:style w:type="character" w:customStyle="1" w:styleId="ListLabel1084">
    <w:name w:val="ListLabel 1084"/>
    <w:qFormat/>
    <w:rPr>
      <w:rFonts w:cs="OpenSymbol"/>
    </w:rPr>
  </w:style>
  <w:style w:type="character" w:customStyle="1" w:styleId="ListLabel1085">
    <w:name w:val="ListLabel 1085"/>
    <w:qFormat/>
    <w:rPr>
      <w:rFonts w:cs="OpenSymbol"/>
    </w:rPr>
  </w:style>
  <w:style w:type="character" w:customStyle="1" w:styleId="ListLabel1086">
    <w:name w:val="ListLabel 1086"/>
    <w:qFormat/>
    <w:rPr>
      <w:rFonts w:cs="OpenSymbol"/>
    </w:rPr>
  </w:style>
  <w:style w:type="character" w:customStyle="1" w:styleId="ListLabel1087">
    <w:name w:val="ListLabel 1087"/>
    <w:qFormat/>
    <w:rPr>
      <w:rFonts w:cs="OpenSymbol"/>
    </w:rPr>
  </w:style>
  <w:style w:type="character" w:customStyle="1" w:styleId="ListLabel1088">
    <w:name w:val="ListLabel 1088"/>
    <w:qFormat/>
    <w:rPr>
      <w:rFonts w:cs="OpenSymbol"/>
    </w:rPr>
  </w:style>
  <w:style w:type="character" w:customStyle="1" w:styleId="ListLabel1089">
    <w:name w:val="ListLabel 1089"/>
    <w:qFormat/>
    <w:rPr>
      <w:rFonts w:cs="OpenSymbol"/>
    </w:rPr>
  </w:style>
  <w:style w:type="character" w:customStyle="1" w:styleId="ListLabel1090">
    <w:name w:val="ListLabel 1090"/>
    <w:qFormat/>
    <w:rPr>
      <w:rFonts w:cs="OpenSymbol"/>
    </w:rPr>
  </w:style>
  <w:style w:type="character" w:customStyle="1" w:styleId="ListLabel1091">
    <w:name w:val="ListLabel 1091"/>
    <w:qFormat/>
    <w:rPr>
      <w:rFonts w:ascii="Arial" w:eastAsia="Arial" w:hAnsi="Arial" w:cs="Arial"/>
      <w:b w:val="0"/>
      <w:bCs w:val="0"/>
      <w:color w:val="0000FF"/>
      <w:sz w:val="20"/>
      <w:szCs w:val="24"/>
      <w:u w:val="single" w:color="0000FF"/>
    </w:rPr>
  </w:style>
  <w:style w:type="character" w:customStyle="1" w:styleId="ListLabel1092">
    <w:name w:val="ListLabel 1092"/>
    <w:qFormat/>
    <w:rPr>
      <w:rFonts w:ascii="Arial" w:eastAsia="Arial" w:hAnsi="Arial" w:cs="Arial"/>
      <w:b w:val="0"/>
      <w:bCs w:val="0"/>
      <w:color w:val="0000FF"/>
      <w:sz w:val="20"/>
      <w:szCs w:val="24"/>
    </w:rPr>
  </w:style>
  <w:style w:type="character" w:customStyle="1" w:styleId="ListLabel1093">
    <w:name w:val="ListLabel 1093"/>
    <w:qFormat/>
    <w:rPr>
      <w:rFonts w:ascii="Calibri" w:hAnsi="Calibri" w:cs="Arial"/>
      <w:b/>
      <w:bCs/>
      <w:color w:val="auto"/>
      <w:sz w:val="24"/>
      <w:szCs w:val="24"/>
    </w:rPr>
  </w:style>
  <w:style w:type="character" w:customStyle="1" w:styleId="ListLabel1094">
    <w:name w:val="ListLabel 1094"/>
    <w:qFormat/>
    <w:rPr>
      <w:rFonts w:cs="Symbol"/>
      <w:b/>
      <w:sz w:val="24"/>
    </w:rPr>
  </w:style>
  <w:style w:type="character" w:customStyle="1" w:styleId="ListLabel1095">
    <w:name w:val="ListLabel 1095"/>
    <w:qFormat/>
    <w:rPr>
      <w:rFonts w:cs="Courier New"/>
    </w:rPr>
  </w:style>
  <w:style w:type="character" w:customStyle="1" w:styleId="ListLabel1096">
    <w:name w:val="ListLabel 1096"/>
    <w:qFormat/>
    <w:rPr>
      <w:rFonts w:cs="Wingdings"/>
    </w:rPr>
  </w:style>
  <w:style w:type="character" w:customStyle="1" w:styleId="ListLabel1097">
    <w:name w:val="ListLabel 1097"/>
    <w:qFormat/>
    <w:rPr>
      <w:rFonts w:cs="Symbol"/>
    </w:rPr>
  </w:style>
  <w:style w:type="character" w:customStyle="1" w:styleId="ListLabel1098">
    <w:name w:val="ListLabel 1098"/>
    <w:qFormat/>
    <w:rPr>
      <w:rFonts w:cs="Courier New"/>
    </w:rPr>
  </w:style>
  <w:style w:type="character" w:customStyle="1" w:styleId="ListLabel1099">
    <w:name w:val="ListLabel 1099"/>
    <w:qFormat/>
    <w:rPr>
      <w:rFonts w:cs="Wingdings"/>
    </w:rPr>
  </w:style>
  <w:style w:type="character" w:customStyle="1" w:styleId="ListLabel1100">
    <w:name w:val="ListLabel 1100"/>
    <w:qFormat/>
    <w:rPr>
      <w:rFonts w:cs="Symbol"/>
    </w:rPr>
  </w:style>
  <w:style w:type="character" w:customStyle="1" w:styleId="ListLabel1101">
    <w:name w:val="ListLabel 1101"/>
    <w:qFormat/>
    <w:rPr>
      <w:rFonts w:cs="Courier New"/>
    </w:rPr>
  </w:style>
  <w:style w:type="character" w:customStyle="1" w:styleId="ListLabel1102">
    <w:name w:val="ListLabel 1102"/>
    <w:qFormat/>
    <w:rPr>
      <w:rFonts w:cs="Wingdings"/>
    </w:rPr>
  </w:style>
  <w:style w:type="character" w:customStyle="1" w:styleId="ListLabel1103">
    <w:name w:val="ListLabel 1103"/>
    <w:qFormat/>
    <w:rPr>
      <w:rFonts w:ascii="Calibri" w:hAnsi="Calibri" w:cs="Symbol"/>
      <w:b w:val="0"/>
      <w:bCs w:val="0"/>
    </w:rPr>
  </w:style>
  <w:style w:type="character" w:customStyle="1" w:styleId="ListLabel1104">
    <w:name w:val="ListLabel 1104"/>
    <w:qFormat/>
    <w:rPr>
      <w:rFonts w:cs="Courier New"/>
    </w:rPr>
  </w:style>
  <w:style w:type="character" w:customStyle="1" w:styleId="ListLabel1105">
    <w:name w:val="ListLabel 1105"/>
    <w:qFormat/>
    <w:rPr>
      <w:rFonts w:cs="Wingdings"/>
    </w:rPr>
  </w:style>
  <w:style w:type="character" w:customStyle="1" w:styleId="ListLabel1106">
    <w:name w:val="ListLabel 1106"/>
    <w:qFormat/>
    <w:rPr>
      <w:rFonts w:cs="Symbol"/>
    </w:rPr>
  </w:style>
  <w:style w:type="character" w:customStyle="1" w:styleId="ListLabel1107">
    <w:name w:val="ListLabel 1107"/>
    <w:qFormat/>
    <w:rPr>
      <w:rFonts w:cs="Courier New"/>
    </w:rPr>
  </w:style>
  <w:style w:type="character" w:customStyle="1" w:styleId="ListLabel1108">
    <w:name w:val="ListLabel 1108"/>
    <w:qFormat/>
    <w:rPr>
      <w:rFonts w:cs="Wingdings"/>
    </w:rPr>
  </w:style>
  <w:style w:type="character" w:customStyle="1" w:styleId="ListLabel1109">
    <w:name w:val="ListLabel 1109"/>
    <w:qFormat/>
    <w:rPr>
      <w:rFonts w:cs="Symbol"/>
    </w:rPr>
  </w:style>
  <w:style w:type="character" w:customStyle="1" w:styleId="ListLabel1110">
    <w:name w:val="ListLabel 1110"/>
    <w:qFormat/>
    <w:rPr>
      <w:rFonts w:cs="Courier New"/>
    </w:rPr>
  </w:style>
  <w:style w:type="character" w:customStyle="1" w:styleId="ListLabel1111">
    <w:name w:val="ListLabel 1111"/>
    <w:qFormat/>
    <w:rPr>
      <w:rFonts w:cs="Wingdings"/>
    </w:rPr>
  </w:style>
  <w:style w:type="character" w:customStyle="1" w:styleId="ListLabel1112">
    <w:name w:val="ListLabel 1112"/>
    <w:qFormat/>
    <w:rPr>
      <w:rFonts w:cs="Symbol"/>
      <w:b/>
    </w:rPr>
  </w:style>
  <w:style w:type="character" w:customStyle="1" w:styleId="ListLabel1113">
    <w:name w:val="ListLabel 1113"/>
    <w:qFormat/>
    <w:rPr>
      <w:rFonts w:cs="Courier New"/>
    </w:rPr>
  </w:style>
  <w:style w:type="character" w:customStyle="1" w:styleId="ListLabel1114">
    <w:name w:val="ListLabel 1114"/>
    <w:qFormat/>
    <w:rPr>
      <w:rFonts w:cs="Wingdings"/>
    </w:rPr>
  </w:style>
  <w:style w:type="character" w:customStyle="1" w:styleId="ListLabel1115">
    <w:name w:val="ListLabel 1115"/>
    <w:qFormat/>
    <w:rPr>
      <w:rFonts w:cs="Symbol"/>
    </w:rPr>
  </w:style>
  <w:style w:type="character" w:customStyle="1" w:styleId="ListLabel1116">
    <w:name w:val="ListLabel 1116"/>
    <w:qFormat/>
    <w:rPr>
      <w:rFonts w:cs="Courier New"/>
    </w:rPr>
  </w:style>
  <w:style w:type="character" w:customStyle="1" w:styleId="ListLabel1117">
    <w:name w:val="ListLabel 1117"/>
    <w:qFormat/>
    <w:rPr>
      <w:rFonts w:cs="Wingdings"/>
    </w:rPr>
  </w:style>
  <w:style w:type="character" w:customStyle="1" w:styleId="ListLabel1118">
    <w:name w:val="ListLabel 1118"/>
    <w:qFormat/>
    <w:rPr>
      <w:rFonts w:cs="Symbol"/>
    </w:rPr>
  </w:style>
  <w:style w:type="character" w:customStyle="1" w:styleId="ListLabel1119">
    <w:name w:val="ListLabel 1119"/>
    <w:qFormat/>
    <w:rPr>
      <w:rFonts w:cs="Courier New"/>
    </w:rPr>
  </w:style>
  <w:style w:type="character" w:customStyle="1" w:styleId="ListLabel1120">
    <w:name w:val="ListLabel 1120"/>
    <w:qFormat/>
    <w:rPr>
      <w:rFonts w:cs="Wingdings"/>
    </w:rPr>
  </w:style>
  <w:style w:type="character" w:customStyle="1" w:styleId="ListLabel1121">
    <w:name w:val="ListLabel 1121"/>
    <w:qFormat/>
    <w:rPr>
      <w:rFonts w:cs="OpenSymbol"/>
      <w:b w:val="0"/>
    </w:rPr>
  </w:style>
  <w:style w:type="character" w:customStyle="1" w:styleId="ListLabel1122">
    <w:name w:val="ListLabel 1122"/>
    <w:qFormat/>
    <w:rPr>
      <w:rFonts w:cs="OpenSymbol"/>
    </w:rPr>
  </w:style>
  <w:style w:type="character" w:customStyle="1" w:styleId="ListLabel1123">
    <w:name w:val="ListLabel 1123"/>
    <w:qFormat/>
    <w:rPr>
      <w:rFonts w:cs="OpenSymbol"/>
    </w:rPr>
  </w:style>
  <w:style w:type="character" w:customStyle="1" w:styleId="ListLabel1124">
    <w:name w:val="ListLabel 1124"/>
    <w:qFormat/>
    <w:rPr>
      <w:rFonts w:cs="OpenSymbol"/>
    </w:rPr>
  </w:style>
  <w:style w:type="character" w:customStyle="1" w:styleId="ListLabel1125">
    <w:name w:val="ListLabel 1125"/>
    <w:qFormat/>
    <w:rPr>
      <w:rFonts w:cs="OpenSymbol"/>
    </w:rPr>
  </w:style>
  <w:style w:type="character" w:customStyle="1" w:styleId="ListLabel1126">
    <w:name w:val="ListLabel 1126"/>
    <w:qFormat/>
    <w:rPr>
      <w:rFonts w:cs="OpenSymbol"/>
    </w:rPr>
  </w:style>
  <w:style w:type="character" w:customStyle="1" w:styleId="ListLabel1127">
    <w:name w:val="ListLabel 1127"/>
    <w:qFormat/>
    <w:rPr>
      <w:rFonts w:cs="OpenSymbol"/>
    </w:rPr>
  </w:style>
  <w:style w:type="character" w:customStyle="1" w:styleId="ListLabel1128">
    <w:name w:val="ListLabel 1128"/>
    <w:qFormat/>
    <w:rPr>
      <w:rFonts w:cs="OpenSymbol"/>
    </w:rPr>
  </w:style>
  <w:style w:type="character" w:customStyle="1" w:styleId="ListLabel1129">
    <w:name w:val="ListLabel 1129"/>
    <w:qFormat/>
    <w:rPr>
      <w:rFonts w:cs="OpenSymbol"/>
    </w:rPr>
  </w:style>
  <w:style w:type="character" w:customStyle="1" w:styleId="ListLabel1130">
    <w:name w:val="ListLabel 1130"/>
    <w:qFormat/>
    <w:rPr>
      <w:rFonts w:ascii="Arial" w:eastAsia="Arial" w:hAnsi="Arial" w:cs="Arial"/>
      <w:b w:val="0"/>
      <w:bCs w:val="0"/>
      <w:color w:val="0000FF"/>
      <w:sz w:val="20"/>
      <w:szCs w:val="24"/>
      <w:u w:val="single" w:color="0000FF"/>
    </w:rPr>
  </w:style>
  <w:style w:type="character" w:customStyle="1" w:styleId="ListLabel1131">
    <w:name w:val="ListLabel 1131"/>
    <w:qFormat/>
    <w:rPr>
      <w:rFonts w:ascii="Arial" w:eastAsia="Arial" w:hAnsi="Arial" w:cs="Arial"/>
      <w:b w:val="0"/>
      <w:bCs w:val="0"/>
      <w:color w:val="0000FF"/>
      <w:sz w:val="20"/>
      <w:szCs w:val="24"/>
    </w:rPr>
  </w:style>
  <w:style w:type="character" w:customStyle="1" w:styleId="ListLabel1132">
    <w:name w:val="ListLabel 1132"/>
    <w:qFormat/>
    <w:rPr>
      <w:rFonts w:ascii="Calibri" w:hAnsi="Calibri" w:cs="Arial"/>
      <w:b/>
      <w:bCs/>
      <w:color w:val="auto"/>
      <w:sz w:val="24"/>
      <w:szCs w:val="24"/>
    </w:rPr>
  </w:style>
  <w:style w:type="character" w:customStyle="1" w:styleId="ListLabel1133">
    <w:name w:val="ListLabel 1133"/>
    <w:qFormat/>
    <w:rPr>
      <w:rFonts w:cs="Symbol"/>
      <w:b/>
      <w:sz w:val="24"/>
    </w:rPr>
  </w:style>
  <w:style w:type="character" w:customStyle="1" w:styleId="ListLabel1134">
    <w:name w:val="ListLabel 1134"/>
    <w:qFormat/>
    <w:rPr>
      <w:rFonts w:cs="Courier New"/>
    </w:rPr>
  </w:style>
  <w:style w:type="character" w:customStyle="1" w:styleId="ListLabel1135">
    <w:name w:val="ListLabel 1135"/>
    <w:qFormat/>
    <w:rPr>
      <w:rFonts w:cs="Wingdings"/>
    </w:rPr>
  </w:style>
  <w:style w:type="character" w:customStyle="1" w:styleId="ListLabel1136">
    <w:name w:val="ListLabel 1136"/>
    <w:qFormat/>
    <w:rPr>
      <w:rFonts w:cs="Symbol"/>
    </w:rPr>
  </w:style>
  <w:style w:type="character" w:customStyle="1" w:styleId="ListLabel1137">
    <w:name w:val="ListLabel 1137"/>
    <w:qFormat/>
    <w:rPr>
      <w:rFonts w:cs="Courier New"/>
    </w:rPr>
  </w:style>
  <w:style w:type="character" w:customStyle="1" w:styleId="ListLabel1138">
    <w:name w:val="ListLabel 1138"/>
    <w:qFormat/>
    <w:rPr>
      <w:rFonts w:cs="Wingdings"/>
    </w:rPr>
  </w:style>
  <w:style w:type="character" w:customStyle="1" w:styleId="ListLabel1139">
    <w:name w:val="ListLabel 1139"/>
    <w:qFormat/>
    <w:rPr>
      <w:rFonts w:cs="Symbol"/>
    </w:rPr>
  </w:style>
  <w:style w:type="character" w:customStyle="1" w:styleId="ListLabel1140">
    <w:name w:val="ListLabel 1140"/>
    <w:qFormat/>
    <w:rPr>
      <w:rFonts w:cs="Courier New"/>
    </w:rPr>
  </w:style>
  <w:style w:type="character" w:customStyle="1" w:styleId="ListLabel1141">
    <w:name w:val="ListLabel 1141"/>
    <w:qFormat/>
    <w:rPr>
      <w:rFonts w:cs="Wingdings"/>
    </w:rPr>
  </w:style>
  <w:style w:type="character" w:customStyle="1" w:styleId="ListLabel1142">
    <w:name w:val="ListLabel 1142"/>
    <w:qFormat/>
    <w:rPr>
      <w:rFonts w:ascii="Calibri" w:hAnsi="Calibri" w:cs="Symbol"/>
      <w:b w:val="0"/>
      <w:bCs w:val="0"/>
    </w:rPr>
  </w:style>
  <w:style w:type="character" w:customStyle="1" w:styleId="ListLabel1143">
    <w:name w:val="ListLabel 1143"/>
    <w:qFormat/>
    <w:rPr>
      <w:rFonts w:cs="Courier New"/>
    </w:rPr>
  </w:style>
  <w:style w:type="character" w:customStyle="1" w:styleId="ListLabel1144">
    <w:name w:val="ListLabel 1144"/>
    <w:qFormat/>
    <w:rPr>
      <w:rFonts w:cs="Wingdings"/>
    </w:rPr>
  </w:style>
  <w:style w:type="character" w:customStyle="1" w:styleId="ListLabel1145">
    <w:name w:val="ListLabel 1145"/>
    <w:qFormat/>
    <w:rPr>
      <w:rFonts w:cs="Symbol"/>
    </w:rPr>
  </w:style>
  <w:style w:type="character" w:customStyle="1" w:styleId="ListLabel1146">
    <w:name w:val="ListLabel 1146"/>
    <w:qFormat/>
    <w:rPr>
      <w:rFonts w:cs="Courier New"/>
    </w:rPr>
  </w:style>
  <w:style w:type="character" w:customStyle="1" w:styleId="ListLabel1147">
    <w:name w:val="ListLabel 1147"/>
    <w:qFormat/>
    <w:rPr>
      <w:rFonts w:cs="Wingdings"/>
    </w:rPr>
  </w:style>
  <w:style w:type="character" w:customStyle="1" w:styleId="ListLabel1148">
    <w:name w:val="ListLabel 1148"/>
    <w:qFormat/>
    <w:rPr>
      <w:rFonts w:cs="Symbol"/>
    </w:rPr>
  </w:style>
  <w:style w:type="character" w:customStyle="1" w:styleId="ListLabel1149">
    <w:name w:val="ListLabel 1149"/>
    <w:qFormat/>
    <w:rPr>
      <w:rFonts w:cs="Courier New"/>
    </w:rPr>
  </w:style>
  <w:style w:type="character" w:customStyle="1" w:styleId="ListLabel1150">
    <w:name w:val="ListLabel 1150"/>
    <w:qFormat/>
    <w:rPr>
      <w:rFonts w:cs="Wingdings"/>
    </w:rPr>
  </w:style>
  <w:style w:type="character" w:customStyle="1" w:styleId="ListLabel1151">
    <w:name w:val="ListLabel 1151"/>
    <w:qFormat/>
    <w:rPr>
      <w:rFonts w:cs="Symbol"/>
      <w:b/>
    </w:rPr>
  </w:style>
  <w:style w:type="character" w:customStyle="1" w:styleId="ListLabel1152">
    <w:name w:val="ListLabel 1152"/>
    <w:qFormat/>
    <w:rPr>
      <w:rFonts w:cs="Courier New"/>
    </w:rPr>
  </w:style>
  <w:style w:type="character" w:customStyle="1" w:styleId="ListLabel1153">
    <w:name w:val="ListLabel 1153"/>
    <w:qFormat/>
    <w:rPr>
      <w:rFonts w:cs="Wingdings"/>
    </w:rPr>
  </w:style>
  <w:style w:type="character" w:customStyle="1" w:styleId="ListLabel1154">
    <w:name w:val="ListLabel 1154"/>
    <w:qFormat/>
    <w:rPr>
      <w:rFonts w:cs="Symbol"/>
    </w:rPr>
  </w:style>
  <w:style w:type="character" w:customStyle="1" w:styleId="ListLabel1155">
    <w:name w:val="ListLabel 1155"/>
    <w:qFormat/>
    <w:rPr>
      <w:rFonts w:cs="Courier New"/>
    </w:rPr>
  </w:style>
  <w:style w:type="character" w:customStyle="1" w:styleId="ListLabel1156">
    <w:name w:val="ListLabel 1156"/>
    <w:qFormat/>
    <w:rPr>
      <w:rFonts w:cs="Wingdings"/>
    </w:rPr>
  </w:style>
  <w:style w:type="character" w:customStyle="1" w:styleId="ListLabel1157">
    <w:name w:val="ListLabel 1157"/>
    <w:qFormat/>
    <w:rPr>
      <w:rFonts w:cs="Symbol"/>
    </w:rPr>
  </w:style>
  <w:style w:type="character" w:customStyle="1" w:styleId="ListLabel1158">
    <w:name w:val="ListLabel 1158"/>
    <w:qFormat/>
    <w:rPr>
      <w:rFonts w:cs="Courier New"/>
    </w:rPr>
  </w:style>
  <w:style w:type="character" w:customStyle="1" w:styleId="ListLabel1159">
    <w:name w:val="ListLabel 1159"/>
    <w:qFormat/>
    <w:rPr>
      <w:rFonts w:cs="Wingdings"/>
    </w:rPr>
  </w:style>
  <w:style w:type="character" w:customStyle="1" w:styleId="ListLabel1160">
    <w:name w:val="ListLabel 1160"/>
    <w:qFormat/>
    <w:rPr>
      <w:rFonts w:cs="OpenSymbol"/>
      <w:b w:val="0"/>
    </w:rPr>
  </w:style>
  <w:style w:type="character" w:customStyle="1" w:styleId="ListLabel1161">
    <w:name w:val="ListLabel 1161"/>
    <w:qFormat/>
    <w:rPr>
      <w:rFonts w:cs="OpenSymbol"/>
    </w:rPr>
  </w:style>
  <w:style w:type="character" w:customStyle="1" w:styleId="ListLabel1162">
    <w:name w:val="ListLabel 1162"/>
    <w:qFormat/>
    <w:rPr>
      <w:rFonts w:cs="OpenSymbol"/>
    </w:rPr>
  </w:style>
  <w:style w:type="character" w:customStyle="1" w:styleId="ListLabel1163">
    <w:name w:val="ListLabel 1163"/>
    <w:qFormat/>
    <w:rPr>
      <w:rFonts w:cs="OpenSymbol"/>
    </w:rPr>
  </w:style>
  <w:style w:type="character" w:customStyle="1" w:styleId="ListLabel1164">
    <w:name w:val="ListLabel 1164"/>
    <w:qFormat/>
    <w:rPr>
      <w:rFonts w:cs="OpenSymbol"/>
    </w:rPr>
  </w:style>
  <w:style w:type="character" w:customStyle="1" w:styleId="ListLabel1165">
    <w:name w:val="ListLabel 1165"/>
    <w:qFormat/>
    <w:rPr>
      <w:rFonts w:cs="OpenSymbol"/>
    </w:rPr>
  </w:style>
  <w:style w:type="character" w:customStyle="1" w:styleId="ListLabel1166">
    <w:name w:val="ListLabel 1166"/>
    <w:qFormat/>
    <w:rPr>
      <w:rFonts w:cs="OpenSymbol"/>
    </w:rPr>
  </w:style>
  <w:style w:type="character" w:customStyle="1" w:styleId="ListLabel1167">
    <w:name w:val="ListLabel 1167"/>
    <w:qFormat/>
    <w:rPr>
      <w:rFonts w:cs="OpenSymbol"/>
    </w:rPr>
  </w:style>
  <w:style w:type="character" w:customStyle="1" w:styleId="ListLabel1168">
    <w:name w:val="ListLabel 1168"/>
    <w:qFormat/>
    <w:rPr>
      <w:rFonts w:cs="OpenSymbol"/>
    </w:rPr>
  </w:style>
  <w:style w:type="character" w:customStyle="1" w:styleId="ListLabel1169">
    <w:name w:val="ListLabel 1169"/>
    <w:qFormat/>
    <w:rPr>
      <w:rFonts w:ascii="Arial" w:eastAsia="Arial" w:hAnsi="Arial" w:cs="Arial"/>
      <w:b w:val="0"/>
      <w:bCs w:val="0"/>
      <w:color w:val="0000FF"/>
      <w:sz w:val="20"/>
      <w:szCs w:val="24"/>
      <w:u w:val="single" w:color="0000FF"/>
    </w:rPr>
  </w:style>
  <w:style w:type="character" w:customStyle="1" w:styleId="ListLabel1170">
    <w:name w:val="ListLabel 1170"/>
    <w:qFormat/>
    <w:rPr>
      <w:rFonts w:ascii="Arial" w:eastAsia="Arial" w:hAnsi="Arial" w:cs="Arial"/>
      <w:b w:val="0"/>
      <w:bCs w:val="0"/>
      <w:color w:val="0000FF"/>
      <w:sz w:val="20"/>
      <w:szCs w:val="24"/>
    </w:rPr>
  </w:style>
  <w:style w:type="character" w:customStyle="1" w:styleId="ListLabel1171">
    <w:name w:val="ListLabel 1171"/>
    <w:qFormat/>
    <w:rPr>
      <w:rFonts w:ascii="Calibri" w:hAnsi="Calibri" w:cs="Arial"/>
      <w:b/>
      <w:bCs/>
      <w:color w:val="auto"/>
      <w:sz w:val="24"/>
      <w:szCs w:val="24"/>
    </w:rPr>
  </w:style>
  <w:style w:type="character" w:customStyle="1" w:styleId="ListLabel1172">
    <w:name w:val="ListLabel 1172"/>
    <w:qFormat/>
    <w:rPr>
      <w:rFonts w:cs="Symbol"/>
      <w:b/>
      <w:sz w:val="24"/>
    </w:rPr>
  </w:style>
  <w:style w:type="character" w:customStyle="1" w:styleId="ListLabel1173">
    <w:name w:val="ListLabel 1173"/>
    <w:qFormat/>
    <w:rPr>
      <w:rFonts w:cs="Courier New"/>
    </w:rPr>
  </w:style>
  <w:style w:type="character" w:customStyle="1" w:styleId="ListLabel1174">
    <w:name w:val="ListLabel 1174"/>
    <w:qFormat/>
    <w:rPr>
      <w:rFonts w:cs="Wingdings"/>
    </w:rPr>
  </w:style>
  <w:style w:type="character" w:customStyle="1" w:styleId="ListLabel1175">
    <w:name w:val="ListLabel 1175"/>
    <w:qFormat/>
    <w:rPr>
      <w:rFonts w:cs="Symbol"/>
    </w:rPr>
  </w:style>
  <w:style w:type="character" w:customStyle="1" w:styleId="ListLabel1176">
    <w:name w:val="ListLabel 1176"/>
    <w:qFormat/>
    <w:rPr>
      <w:rFonts w:cs="Courier New"/>
    </w:rPr>
  </w:style>
  <w:style w:type="character" w:customStyle="1" w:styleId="ListLabel1177">
    <w:name w:val="ListLabel 1177"/>
    <w:qFormat/>
    <w:rPr>
      <w:rFonts w:cs="Wingdings"/>
    </w:rPr>
  </w:style>
  <w:style w:type="character" w:customStyle="1" w:styleId="ListLabel1178">
    <w:name w:val="ListLabel 1178"/>
    <w:qFormat/>
    <w:rPr>
      <w:rFonts w:cs="Symbol"/>
    </w:rPr>
  </w:style>
  <w:style w:type="character" w:customStyle="1" w:styleId="ListLabel1179">
    <w:name w:val="ListLabel 1179"/>
    <w:qFormat/>
    <w:rPr>
      <w:rFonts w:cs="Courier New"/>
    </w:rPr>
  </w:style>
  <w:style w:type="character" w:customStyle="1" w:styleId="ListLabel1180">
    <w:name w:val="ListLabel 1180"/>
    <w:qFormat/>
    <w:rPr>
      <w:rFonts w:cs="Wingdings"/>
    </w:rPr>
  </w:style>
  <w:style w:type="character" w:customStyle="1" w:styleId="ListLabel1181">
    <w:name w:val="ListLabel 1181"/>
    <w:qFormat/>
    <w:rPr>
      <w:rFonts w:ascii="Calibri" w:hAnsi="Calibri" w:cs="Symbol"/>
      <w:b w:val="0"/>
      <w:bCs w:val="0"/>
    </w:rPr>
  </w:style>
  <w:style w:type="character" w:customStyle="1" w:styleId="ListLabel1182">
    <w:name w:val="ListLabel 1182"/>
    <w:qFormat/>
    <w:rPr>
      <w:rFonts w:cs="Courier New"/>
    </w:rPr>
  </w:style>
  <w:style w:type="character" w:customStyle="1" w:styleId="ListLabel1183">
    <w:name w:val="ListLabel 1183"/>
    <w:qFormat/>
    <w:rPr>
      <w:rFonts w:cs="Wingdings"/>
    </w:rPr>
  </w:style>
  <w:style w:type="character" w:customStyle="1" w:styleId="ListLabel1184">
    <w:name w:val="ListLabel 1184"/>
    <w:qFormat/>
    <w:rPr>
      <w:rFonts w:cs="Symbol"/>
    </w:rPr>
  </w:style>
  <w:style w:type="character" w:customStyle="1" w:styleId="ListLabel1185">
    <w:name w:val="ListLabel 1185"/>
    <w:qFormat/>
    <w:rPr>
      <w:rFonts w:cs="Courier New"/>
    </w:rPr>
  </w:style>
  <w:style w:type="character" w:customStyle="1" w:styleId="ListLabel1186">
    <w:name w:val="ListLabel 1186"/>
    <w:qFormat/>
    <w:rPr>
      <w:rFonts w:cs="Wingdings"/>
    </w:rPr>
  </w:style>
  <w:style w:type="character" w:customStyle="1" w:styleId="ListLabel1187">
    <w:name w:val="ListLabel 1187"/>
    <w:qFormat/>
    <w:rPr>
      <w:rFonts w:cs="Symbol"/>
    </w:rPr>
  </w:style>
  <w:style w:type="character" w:customStyle="1" w:styleId="ListLabel1188">
    <w:name w:val="ListLabel 1188"/>
    <w:qFormat/>
    <w:rPr>
      <w:rFonts w:cs="Courier New"/>
    </w:rPr>
  </w:style>
  <w:style w:type="character" w:customStyle="1" w:styleId="ListLabel1189">
    <w:name w:val="ListLabel 1189"/>
    <w:qFormat/>
    <w:rPr>
      <w:rFonts w:cs="Wingdings"/>
    </w:rPr>
  </w:style>
  <w:style w:type="character" w:customStyle="1" w:styleId="ListLabel1190">
    <w:name w:val="ListLabel 1190"/>
    <w:qFormat/>
    <w:rPr>
      <w:rFonts w:ascii="Calibri" w:hAnsi="Calibri" w:cs="Symbol"/>
      <w:b/>
      <w:sz w:val="24"/>
    </w:rPr>
  </w:style>
  <w:style w:type="character" w:customStyle="1" w:styleId="ListLabel1191">
    <w:name w:val="ListLabel 1191"/>
    <w:qFormat/>
    <w:rPr>
      <w:rFonts w:cs="Courier New"/>
    </w:rPr>
  </w:style>
  <w:style w:type="character" w:customStyle="1" w:styleId="ListLabel1192">
    <w:name w:val="ListLabel 1192"/>
    <w:qFormat/>
    <w:rPr>
      <w:rFonts w:cs="Wingdings"/>
    </w:rPr>
  </w:style>
  <w:style w:type="character" w:customStyle="1" w:styleId="ListLabel1193">
    <w:name w:val="ListLabel 1193"/>
    <w:qFormat/>
    <w:rPr>
      <w:rFonts w:cs="Symbol"/>
    </w:rPr>
  </w:style>
  <w:style w:type="character" w:customStyle="1" w:styleId="ListLabel1194">
    <w:name w:val="ListLabel 1194"/>
    <w:qFormat/>
    <w:rPr>
      <w:rFonts w:cs="Courier New"/>
    </w:rPr>
  </w:style>
  <w:style w:type="character" w:customStyle="1" w:styleId="ListLabel1195">
    <w:name w:val="ListLabel 1195"/>
    <w:qFormat/>
    <w:rPr>
      <w:rFonts w:cs="Wingdings"/>
    </w:rPr>
  </w:style>
  <w:style w:type="character" w:customStyle="1" w:styleId="ListLabel1196">
    <w:name w:val="ListLabel 1196"/>
    <w:qFormat/>
    <w:rPr>
      <w:rFonts w:cs="Symbol"/>
    </w:rPr>
  </w:style>
  <w:style w:type="character" w:customStyle="1" w:styleId="ListLabel1197">
    <w:name w:val="ListLabel 1197"/>
    <w:qFormat/>
    <w:rPr>
      <w:rFonts w:cs="Courier New"/>
    </w:rPr>
  </w:style>
  <w:style w:type="character" w:customStyle="1" w:styleId="ListLabel1198">
    <w:name w:val="ListLabel 1198"/>
    <w:qFormat/>
    <w:rPr>
      <w:rFonts w:cs="Wingdings"/>
    </w:rPr>
  </w:style>
  <w:style w:type="character" w:customStyle="1" w:styleId="ListLabel1199">
    <w:name w:val="ListLabel 1199"/>
    <w:qFormat/>
    <w:rPr>
      <w:rFonts w:cs="OpenSymbol"/>
      <w:b w:val="0"/>
    </w:rPr>
  </w:style>
  <w:style w:type="character" w:customStyle="1" w:styleId="ListLabel1200">
    <w:name w:val="ListLabel 1200"/>
    <w:qFormat/>
    <w:rPr>
      <w:rFonts w:cs="OpenSymbol"/>
    </w:rPr>
  </w:style>
  <w:style w:type="character" w:customStyle="1" w:styleId="ListLabel1201">
    <w:name w:val="ListLabel 1201"/>
    <w:qFormat/>
    <w:rPr>
      <w:rFonts w:cs="OpenSymbol"/>
    </w:rPr>
  </w:style>
  <w:style w:type="character" w:customStyle="1" w:styleId="ListLabel1202">
    <w:name w:val="ListLabel 1202"/>
    <w:qFormat/>
    <w:rPr>
      <w:rFonts w:cs="OpenSymbol"/>
    </w:rPr>
  </w:style>
  <w:style w:type="character" w:customStyle="1" w:styleId="ListLabel1203">
    <w:name w:val="ListLabel 1203"/>
    <w:qFormat/>
    <w:rPr>
      <w:rFonts w:cs="OpenSymbol"/>
    </w:rPr>
  </w:style>
  <w:style w:type="character" w:customStyle="1" w:styleId="ListLabel1204">
    <w:name w:val="ListLabel 1204"/>
    <w:qFormat/>
    <w:rPr>
      <w:rFonts w:cs="OpenSymbol"/>
    </w:rPr>
  </w:style>
  <w:style w:type="character" w:customStyle="1" w:styleId="ListLabel1205">
    <w:name w:val="ListLabel 1205"/>
    <w:qFormat/>
    <w:rPr>
      <w:rFonts w:cs="OpenSymbol"/>
    </w:rPr>
  </w:style>
  <w:style w:type="character" w:customStyle="1" w:styleId="ListLabel1206">
    <w:name w:val="ListLabel 1206"/>
    <w:qFormat/>
    <w:rPr>
      <w:rFonts w:cs="OpenSymbol"/>
    </w:rPr>
  </w:style>
  <w:style w:type="character" w:customStyle="1" w:styleId="ListLabel1207">
    <w:name w:val="ListLabel 1207"/>
    <w:qFormat/>
    <w:rPr>
      <w:rFonts w:cs="OpenSymbol"/>
    </w:rPr>
  </w:style>
  <w:style w:type="character" w:customStyle="1" w:styleId="ListLabel1208">
    <w:name w:val="ListLabel 1208"/>
    <w:qFormat/>
    <w:rPr>
      <w:rFonts w:ascii="Arial" w:eastAsia="Arial" w:hAnsi="Arial" w:cs="Arial"/>
      <w:b w:val="0"/>
      <w:bCs w:val="0"/>
      <w:color w:val="0000FF"/>
      <w:sz w:val="20"/>
      <w:szCs w:val="24"/>
      <w:u w:val="single" w:color="0000FF"/>
    </w:rPr>
  </w:style>
  <w:style w:type="character" w:customStyle="1" w:styleId="ListLabel1209">
    <w:name w:val="ListLabel 1209"/>
    <w:qFormat/>
    <w:rPr>
      <w:rFonts w:ascii="Arial" w:eastAsia="Arial" w:hAnsi="Arial" w:cs="Arial"/>
      <w:b w:val="0"/>
      <w:bCs w:val="0"/>
      <w:color w:val="0000FF"/>
      <w:sz w:val="20"/>
      <w:szCs w:val="24"/>
    </w:rPr>
  </w:style>
  <w:style w:type="character" w:customStyle="1" w:styleId="ListLabel1210">
    <w:name w:val="ListLabel 1210"/>
    <w:qFormat/>
    <w:rPr>
      <w:rFonts w:ascii="Calibri" w:hAnsi="Calibri" w:cs="Arial"/>
      <w:b/>
      <w:bCs/>
      <w:color w:val="auto"/>
      <w:sz w:val="24"/>
      <w:szCs w:val="24"/>
    </w:rPr>
  </w:style>
  <w:style w:type="character" w:customStyle="1" w:styleId="ListLabel1211">
    <w:name w:val="ListLabel 1211"/>
    <w:qFormat/>
    <w:rPr>
      <w:rFonts w:cs="Symbol"/>
      <w:b/>
      <w:sz w:val="24"/>
    </w:rPr>
  </w:style>
  <w:style w:type="character" w:customStyle="1" w:styleId="ListLabel1212">
    <w:name w:val="ListLabel 1212"/>
    <w:qFormat/>
    <w:rPr>
      <w:rFonts w:cs="Courier New"/>
    </w:rPr>
  </w:style>
  <w:style w:type="character" w:customStyle="1" w:styleId="ListLabel1213">
    <w:name w:val="ListLabel 1213"/>
    <w:qFormat/>
    <w:rPr>
      <w:rFonts w:cs="Wingdings"/>
    </w:rPr>
  </w:style>
  <w:style w:type="character" w:customStyle="1" w:styleId="ListLabel1214">
    <w:name w:val="ListLabel 1214"/>
    <w:qFormat/>
    <w:rPr>
      <w:rFonts w:cs="Symbol"/>
    </w:rPr>
  </w:style>
  <w:style w:type="character" w:customStyle="1" w:styleId="ListLabel1215">
    <w:name w:val="ListLabel 1215"/>
    <w:qFormat/>
    <w:rPr>
      <w:rFonts w:cs="Courier New"/>
    </w:rPr>
  </w:style>
  <w:style w:type="character" w:customStyle="1" w:styleId="ListLabel1216">
    <w:name w:val="ListLabel 1216"/>
    <w:qFormat/>
    <w:rPr>
      <w:rFonts w:cs="Wingdings"/>
    </w:rPr>
  </w:style>
  <w:style w:type="character" w:customStyle="1" w:styleId="ListLabel1217">
    <w:name w:val="ListLabel 1217"/>
    <w:qFormat/>
    <w:rPr>
      <w:rFonts w:cs="Symbol"/>
    </w:rPr>
  </w:style>
  <w:style w:type="character" w:customStyle="1" w:styleId="ListLabel1218">
    <w:name w:val="ListLabel 1218"/>
    <w:qFormat/>
    <w:rPr>
      <w:rFonts w:cs="Courier New"/>
    </w:rPr>
  </w:style>
  <w:style w:type="character" w:customStyle="1" w:styleId="ListLabel1219">
    <w:name w:val="ListLabel 1219"/>
    <w:qFormat/>
    <w:rPr>
      <w:rFonts w:cs="Wingdings"/>
    </w:rPr>
  </w:style>
  <w:style w:type="character" w:customStyle="1" w:styleId="ListLabel1220">
    <w:name w:val="ListLabel 1220"/>
    <w:qFormat/>
    <w:rPr>
      <w:rFonts w:ascii="Calibri" w:hAnsi="Calibri" w:cs="Symbol"/>
      <w:b w:val="0"/>
      <w:bCs w:val="0"/>
    </w:rPr>
  </w:style>
  <w:style w:type="character" w:customStyle="1" w:styleId="ListLabel1221">
    <w:name w:val="ListLabel 1221"/>
    <w:qFormat/>
    <w:rPr>
      <w:rFonts w:cs="Courier New"/>
    </w:rPr>
  </w:style>
  <w:style w:type="character" w:customStyle="1" w:styleId="ListLabel1222">
    <w:name w:val="ListLabel 1222"/>
    <w:qFormat/>
    <w:rPr>
      <w:rFonts w:cs="Wingdings"/>
    </w:rPr>
  </w:style>
  <w:style w:type="character" w:customStyle="1" w:styleId="ListLabel1223">
    <w:name w:val="ListLabel 1223"/>
    <w:qFormat/>
    <w:rPr>
      <w:rFonts w:cs="Symbol"/>
    </w:rPr>
  </w:style>
  <w:style w:type="character" w:customStyle="1" w:styleId="ListLabel1224">
    <w:name w:val="ListLabel 1224"/>
    <w:qFormat/>
    <w:rPr>
      <w:rFonts w:cs="Courier New"/>
    </w:rPr>
  </w:style>
  <w:style w:type="character" w:customStyle="1" w:styleId="ListLabel1225">
    <w:name w:val="ListLabel 1225"/>
    <w:qFormat/>
    <w:rPr>
      <w:rFonts w:cs="Wingdings"/>
    </w:rPr>
  </w:style>
  <w:style w:type="character" w:customStyle="1" w:styleId="ListLabel1226">
    <w:name w:val="ListLabel 1226"/>
    <w:qFormat/>
    <w:rPr>
      <w:rFonts w:cs="Symbol"/>
    </w:rPr>
  </w:style>
  <w:style w:type="character" w:customStyle="1" w:styleId="ListLabel1227">
    <w:name w:val="ListLabel 1227"/>
    <w:qFormat/>
    <w:rPr>
      <w:rFonts w:cs="Courier New"/>
    </w:rPr>
  </w:style>
  <w:style w:type="character" w:customStyle="1" w:styleId="ListLabel1228">
    <w:name w:val="ListLabel 1228"/>
    <w:qFormat/>
    <w:rPr>
      <w:rFonts w:cs="Wingdings"/>
    </w:rPr>
  </w:style>
  <w:style w:type="character" w:customStyle="1" w:styleId="ListLabel1229">
    <w:name w:val="ListLabel 1229"/>
    <w:qFormat/>
    <w:rPr>
      <w:rFonts w:cs="OpenSymbol"/>
    </w:rPr>
  </w:style>
  <w:style w:type="character" w:customStyle="1" w:styleId="ListLabel1230">
    <w:name w:val="ListLabel 1230"/>
    <w:qFormat/>
    <w:rPr>
      <w:rFonts w:cs="Courier New"/>
    </w:rPr>
  </w:style>
  <w:style w:type="character" w:customStyle="1" w:styleId="ListLabel1231">
    <w:name w:val="ListLabel 1231"/>
    <w:qFormat/>
    <w:rPr>
      <w:rFonts w:cs="Wingdings"/>
    </w:rPr>
  </w:style>
  <w:style w:type="character" w:customStyle="1" w:styleId="ListLabel1232">
    <w:name w:val="ListLabel 1232"/>
    <w:qFormat/>
    <w:rPr>
      <w:rFonts w:cs="Symbol"/>
    </w:rPr>
  </w:style>
  <w:style w:type="character" w:customStyle="1" w:styleId="ListLabel1233">
    <w:name w:val="ListLabel 1233"/>
    <w:qFormat/>
    <w:rPr>
      <w:rFonts w:cs="Courier New"/>
    </w:rPr>
  </w:style>
  <w:style w:type="character" w:customStyle="1" w:styleId="ListLabel1234">
    <w:name w:val="ListLabel 1234"/>
    <w:qFormat/>
    <w:rPr>
      <w:rFonts w:cs="Wingdings"/>
    </w:rPr>
  </w:style>
  <w:style w:type="character" w:customStyle="1" w:styleId="ListLabel1235">
    <w:name w:val="ListLabel 1235"/>
    <w:qFormat/>
    <w:rPr>
      <w:rFonts w:cs="Symbol"/>
    </w:rPr>
  </w:style>
  <w:style w:type="character" w:customStyle="1" w:styleId="ListLabel1236">
    <w:name w:val="ListLabel 1236"/>
    <w:qFormat/>
    <w:rPr>
      <w:rFonts w:cs="Courier New"/>
    </w:rPr>
  </w:style>
  <w:style w:type="character" w:customStyle="1" w:styleId="ListLabel1237">
    <w:name w:val="ListLabel 1237"/>
    <w:qFormat/>
    <w:rPr>
      <w:rFonts w:cs="Wingdings"/>
    </w:rPr>
  </w:style>
  <w:style w:type="character" w:customStyle="1" w:styleId="ListLabel1238">
    <w:name w:val="ListLabel 1238"/>
    <w:qFormat/>
    <w:rPr>
      <w:rFonts w:cs="OpenSymbol"/>
      <w:b w:val="0"/>
    </w:rPr>
  </w:style>
  <w:style w:type="character" w:customStyle="1" w:styleId="ListLabel1239">
    <w:name w:val="ListLabel 1239"/>
    <w:qFormat/>
    <w:rPr>
      <w:rFonts w:cs="OpenSymbol"/>
    </w:rPr>
  </w:style>
  <w:style w:type="character" w:customStyle="1" w:styleId="ListLabel1240">
    <w:name w:val="ListLabel 1240"/>
    <w:qFormat/>
    <w:rPr>
      <w:rFonts w:cs="OpenSymbol"/>
    </w:rPr>
  </w:style>
  <w:style w:type="character" w:customStyle="1" w:styleId="ListLabel1241">
    <w:name w:val="ListLabel 1241"/>
    <w:qFormat/>
    <w:rPr>
      <w:rFonts w:cs="OpenSymbol"/>
    </w:rPr>
  </w:style>
  <w:style w:type="character" w:customStyle="1" w:styleId="ListLabel1242">
    <w:name w:val="ListLabel 1242"/>
    <w:qFormat/>
    <w:rPr>
      <w:rFonts w:cs="OpenSymbol"/>
    </w:rPr>
  </w:style>
  <w:style w:type="character" w:customStyle="1" w:styleId="ListLabel1243">
    <w:name w:val="ListLabel 1243"/>
    <w:qFormat/>
    <w:rPr>
      <w:rFonts w:cs="OpenSymbol"/>
    </w:rPr>
  </w:style>
  <w:style w:type="character" w:customStyle="1" w:styleId="ListLabel1244">
    <w:name w:val="ListLabel 1244"/>
    <w:qFormat/>
    <w:rPr>
      <w:rFonts w:cs="OpenSymbol"/>
    </w:rPr>
  </w:style>
  <w:style w:type="character" w:customStyle="1" w:styleId="ListLabel1245">
    <w:name w:val="ListLabel 1245"/>
    <w:qFormat/>
    <w:rPr>
      <w:rFonts w:cs="OpenSymbol"/>
    </w:rPr>
  </w:style>
  <w:style w:type="character" w:customStyle="1" w:styleId="ListLabel1246">
    <w:name w:val="ListLabel 1246"/>
    <w:qFormat/>
    <w:rPr>
      <w:rFonts w:cs="OpenSymbol"/>
    </w:rPr>
  </w:style>
  <w:style w:type="character" w:customStyle="1" w:styleId="ListLabel1247">
    <w:name w:val="ListLabel 1247"/>
    <w:qFormat/>
    <w:rPr>
      <w:rFonts w:cs="OpenSymbol"/>
    </w:rPr>
  </w:style>
  <w:style w:type="character" w:customStyle="1" w:styleId="ListLabel1248">
    <w:name w:val="ListLabel 1248"/>
    <w:qFormat/>
    <w:rPr>
      <w:rFonts w:cs="OpenSymbol"/>
    </w:rPr>
  </w:style>
  <w:style w:type="character" w:customStyle="1" w:styleId="ListLabel1249">
    <w:name w:val="ListLabel 1249"/>
    <w:qFormat/>
    <w:rPr>
      <w:rFonts w:cs="OpenSymbol"/>
    </w:rPr>
  </w:style>
  <w:style w:type="character" w:customStyle="1" w:styleId="ListLabel1250">
    <w:name w:val="ListLabel 1250"/>
    <w:qFormat/>
    <w:rPr>
      <w:rFonts w:cs="OpenSymbol"/>
    </w:rPr>
  </w:style>
  <w:style w:type="character" w:customStyle="1" w:styleId="ListLabel1251">
    <w:name w:val="ListLabel 1251"/>
    <w:qFormat/>
    <w:rPr>
      <w:rFonts w:cs="OpenSymbol"/>
    </w:rPr>
  </w:style>
  <w:style w:type="character" w:customStyle="1" w:styleId="ListLabel1252">
    <w:name w:val="ListLabel 1252"/>
    <w:qFormat/>
    <w:rPr>
      <w:rFonts w:cs="OpenSymbol"/>
    </w:rPr>
  </w:style>
  <w:style w:type="character" w:customStyle="1" w:styleId="ListLabel1253">
    <w:name w:val="ListLabel 1253"/>
    <w:qFormat/>
    <w:rPr>
      <w:rFonts w:cs="OpenSymbol"/>
    </w:rPr>
  </w:style>
  <w:style w:type="character" w:customStyle="1" w:styleId="ListLabel1254">
    <w:name w:val="ListLabel 1254"/>
    <w:qFormat/>
    <w:rPr>
      <w:rFonts w:cs="OpenSymbol"/>
    </w:rPr>
  </w:style>
  <w:style w:type="character" w:customStyle="1" w:styleId="ListLabel1255">
    <w:name w:val="ListLabel 1255"/>
    <w:qFormat/>
    <w:rPr>
      <w:rFonts w:cs="OpenSymbol"/>
    </w:rPr>
  </w:style>
  <w:style w:type="character" w:customStyle="1" w:styleId="ListLabel1256">
    <w:name w:val="ListLabel 1256"/>
    <w:qFormat/>
    <w:rPr>
      <w:rFonts w:ascii="Arial" w:eastAsia="Arial" w:hAnsi="Arial" w:cs="Arial"/>
      <w:b w:val="0"/>
      <w:bCs w:val="0"/>
      <w:color w:val="0000FF"/>
      <w:sz w:val="20"/>
      <w:szCs w:val="24"/>
      <w:u w:val="single" w:color="0000FF"/>
    </w:rPr>
  </w:style>
  <w:style w:type="character" w:customStyle="1" w:styleId="ListLabel1257">
    <w:name w:val="ListLabel 1257"/>
    <w:qFormat/>
    <w:rPr>
      <w:rFonts w:ascii="Arial" w:eastAsia="Arial" w:hAnsi="Arial" w:cs="Arial"/>
      <w:b w:val="0"/>
      <w:bCs w:val="0"/>
      <w:color w:val="0000FF"/>
      <w:sz w:val="20"/>
      <w:szCs w:val="24"/>
    </w:rPr>
  </w:style>
  <w:style w:type="character" w:customStyle="1" w:styleId="ListLabel1258">
    <w:name w:val="ListLabel 1258"/>
    <w:qFormat/>
    <w:rPr>
      <w:rFonts w:ascii="Calibri" w:hAnsi="Calibri" w:cs="Arial"/>
      <w:b/>
      <w:bCs/>
      <w:color w:val="auto"/>
      <w:sz w:val="24"/>
      <w:szCs w:val="24"/>
    </w:rPr>
  </w:style>
  <w:style w:type="character" w:customStyle="1" w:styleId="ListLabel1259">
    <w:name w:val="ListLabel 1259"/>
    <w:qFormat/>
    <w:rPr>
      <w:rFonts w:cs="Symbol"/>
      <w:b/>
      <w:sz w:val="24"/>
    </w:rPr>
  </w:style>
  <w:style w:type="character" w:customStyle="1" w:styleId="ListLabel1260">
    <w:name w:val="ListLabel 1260"/>
    <w:qFormat/>
    <w:rPr>
      <w:rFonts w:cs="Courier New"/>
    </w:rPr>
  </w:style>
  <w:style w:type="character" w:customStyle="1" w:styleId="ListLabel1261">
    <w:name w:val="ListLabel 1261"/>
    <w:qFormat/>
    <w:rPr>
      <w:rFonts w:cs="Wingdings"/>
    </w:rPr>
  </w:style>
  <w:style w:type="character" w:customStyle="1" w:styleId="ListLabel1262">
    <w:name w:val="ListLabel 1262"/>
    <w:qFormat/>
    <w:rPr>
      <w:rFonts w:cs="Symbol"/>
    </w:rPr>
  </w:style>
  <w:style w:type="character" w:customStyle="1" w:styleId="ListLabel1263">
    <w:name w:val="ListLabel 1263"/>
    <w:qFormat/>
    <w:rPr>
      <w:rFonts w:cs="Courier New"/>
    </w:rPr>
  </w:style>
  <w:style w:type="character" w:customStyle="1" w:styleId="ListLabel1264">
    <w:name w:val="ListLabel 1264"/>
    <w:qFormat/>
    <w:rPr>
      <w:rFonts w:cs="Wingdings"/>
    </w:rPr>
  </w:style>
  <w:style w:type="character" w:customStyle="1" w:styleId="ListLabel1265">
    <w:name w:val="ListLabel 1265"/>
    <w:qFormat/>
    <w:rPr>
      <w:rFonts w:cs="Symbol"/>
    </w:rPr>
  </w:style>
  <w:style w:type="character" w:customStyle="1" w:styleId="ListLabel1266">
    <w:name w:val="ListLabel 1266"/>
    <w:qFormat/>
    <w:rPr>
      <w:rFonts w:cs="Courier New"/>
    </w:rPr>
  </w:style>
  <w:style w:type="character" w:customStyle="1" w:styleId="ListLabel1267">
    <w:name w:val="ListLabel 1267"/>
    <w:qFormat/>
    <w:rPr>
      <w:rFonts w:cs="Wingdings"/>
    </w:rPr>
  </w:style>
  <w:style w:type="character" w:customStyle="1" w:styleId="ListLabel1268">
    <w:name w:val="ListLabel 1268"/>
    <w:qFormat/>
    <w:rPr>
      <w:rFonts w:ascii="Calibri" w:hAnsi="Calibri" w:cs="Symbol"/>
      <w:b w:val="0"/>
      <w:bCs w:val="0"/>
    </w:rPr>
  </w:style>
  <w:style w:type="character" w:customStyle="1" w:styleId="ListLabel1269">
    <w:name w:val="ListLabel 1269"/>
    <w:qFormat/>
    <w:rPr>
      <w:rFonts w:cs="Courier New"/>
    </w:rPr>
  </w:style>
  <w:style w:type="character" w:customStyle="1" w:styleId="ListLabel1270">
    <w:name w:val="ListLabel 1270"/>
    <w:qFormat/>
    <w:rPr>
      <w:rFonts w:cs="Wingdings"/>
    </w:rPr>
  </w:style>
  <w:style w:type="character" w:customStyle="1" w:styleId="ListLabel1271">
    <w:name w:val="ListLabel 1271"/>
    <w:qFormat/>
    <w:rPr>
      <w:rFonts w:cs="Symbol"/>
    </w:rPr>
  </w:style>
  <w:style w:type="character" w:customStyle="1" w:styleId="ListLabel1272">
    <w:name w:val="ListLabel 1272"/>
    <w:qFormat/>
    <w:rPr>
      <w:rFonts w:cs="Courier New"/>
    </w:rPr>
  </w:style>
  <w:style w:type="character" w:customStyle="1" w:styleId="ListLabel1273">
    <w:name w:val="ListLabel 1273"/>
    <w:qFormat/>
    <w:rPr>
      <w:rFonts w:cs="Wingdings"/>
    </w:rPr>
  </w:style>
  <w:style w:type="character" w:customStyle="1" w:styleId="ListLabel1274">
    <w:name w:val="ListLabel 1274"/>
    <w:qFormat/>
    <w:rPr>
      <w:rFonts w:cs="Symbol"/>
    </w:rPr>
  </w:style>
  <w:style w:type="character" w:customStyle="1" w:styleId="ListLabel1275">
    <w:name w:val="ListLabel 1275"/>
    <w:qFormat/>
    <w:rPr>
      <w:rFonts w:cs="Courier New"/>
    </w:rPr>
  </w:style>
  <w:style w:type="character" w:customStyle="1" w:styleId="ListLabel1276">
    <w:name w:val="ListLabel 1276"/>
    <w:qFormat/>
    <w:rPr>
      <w:rFonts w:cs="Wingdings"/>
    </w:rPr>
  </w:style>
  <w:style w:type="character" w:customStyle="1" w:styleId="ListLabel1277">
    <w:name w:val="ListLabel 1277"/>
    <w:qFormat/>
    <w:rPr>
      <w:rFonts w:cs="OpenSymbol"/>
    </w:rPr>
  </w:style>
  <w:style w:type="character" w:customStyle="1" w:styleId="ListLabel1278">
    <w:name w:val="ListLabel 1278"/>
    <w:qFormat/>
    <w:rPr>
      <w:rFonts w:cs="Courier New"/>
    </w:rPr>
  </w:style>
  <w:style w:type="character" w:customStyle="1" w:styleId="ListLabel1279">
    <w:name w:val="ListLabel 1279"/>
    <w:qFormat/>
    <w:rPr>
      <w:rFonts w:cs="Wingdings"/>
    </w:rPr>
  </w:style>
  <w:style w:type="character" w:customStyle="1" w:styleId="ListLabel1280">
    <w:name w:val="ListLabel 1280"/>
    <w:qFormat/>
    <w:rPr>
      <w:rFonts w:cs="Symbol"/>
    </w:rPr>
  </w:style>
  <w:style w:type="character" w:customStyle="1" w:styleId="ListLabel1281">
    <w:name w:val="ListLabel 1281"/>
    <w:qFormat/>
    <w:rPr>
      <w:rFonts w:cs="Courier New"/>
    </w:rPr>
  </w:style>
  <w:style w:type="character" w:customStyle="1" w:styleId="ListLabel1282">
    <w:name w:val="ListLabel 1282"/>
    <w:qFormat/>
    <w:rPr>
      <w:rFonts w:cs="Wingdings"/>
    </w:rPr>
  </w:style>
  <w:style w:type="character" w:customStyle="1" w:styleId="ListLabel1283">
    <w:name w:val="ListLabel 1283"/>
    <w:qFormat/>
    <w:rPr>
      <w:rFonts w:cs="Symbol"/>
    </w:rPr>
  </w:style>
  <w:style w:type="character" w:customStyle="1" w:styleId="ListLabel1284">
    <w:name w:val="ListLabel 1284"/>
    <w:qFormat/>
    <w:rPr>
      <w:rFonts w:cs="Courier New"/>
    </w:rPr>
  </w:style>
  <w:style w:type="character" w:customStyle="1" w:styleId="ListLabel1285">
    <w:name w:val="ListLabel 1285"/>
    <w:qFormat/>
    <w:rPr>
      <w:rFonts w:cs="Wingdings"/>
    </w:rPr>
  </w:style>
  <w:style w:type="character" w:customStyle="1" w:styleId="ListLabel1286">
    <w:name w:val="ListLabel 1286"/>
    <w:qFormat/>
    <w:rPr>
      <w:rFonts w:cs="OpenSymbol"/>
      <w:b w:val="0"/>
    </w:rPr>
  </w:style>
  <w:style w:type="character" w:customStyle="1" w:styleId="ListLabel1287">
    <w:name w:val="ListLabel 1287"/>
    <w:qFormat/>
    <w:rPr>
      <w:rFonts w:cs="OpenSymbol"/>
    </w:rPr>
  </w:style>
  <w:style w:type="character" w:customStyle="1" w:styleId="ListLabel1288">
    <w:name w:val="ListLabel 1288"/>
    <w:qFormat/>
    <w:rPr>
      <w:rFonts w:cs="OpenSymbol"/>
    </w:rPr>
  </w:style>
  <w:style w:type="character" w:customStyle="1" w:styleId="ListLabel1289">
    <w:name w:val="ListLabel 1289"/>
    <w:qFormat/>
    <w:rPr>
      <w:rFonts w:cs="OpenSymbol"/>
    </w:rPr>
  </w:style>
  <w:style w:type="character" w:customStyle="1" w:styleId="ListLabel1290">
    <w:name w:val="ListLabel 1290"/>
    <w:qFormat/>
    <w:rPr>
      <w:rFonts w:cs="OpenSymbol"/>
    </w:rPr>
  </w:style>
  <w:style w:type="character" w:customStyle="1" w:styleId="ListLabel1291">
    <w:name w:val="ListLabel 1291"/>
    <w:qFormat/>
    <w:rPr>
      <w:rFonts w:cs="OpenSymbol"/>
    </w:rPr>
  </w:style>
  <w:style w:type="character" w:customStyle="1" w:styleId="ListLabel1292">
    <w:name w:val="ListLabel 1292"/>
    <w:qFormat/>
    <w:rPr>
      <w:rFonts w:cs="OpenSymbol"/>
    </w:rPr>
  </w:style>
  <w:style w:type="character" w:customStyle="1" w:styleId="ListLabel1293">
    <w:name w:val="ListLabel 1293"/>
    <w:qFormat/>
    <w:rPr>
      <w:rFonts w:cs="OpenSymbol"/>
    </w:rPr>
  </w:style>
  <w:style w:type="character" w:customStyle="1" w:styleId="ListLabel1294">
    <w:name w:val="ListLabel 1294"/>
    <w:qFormat/>
    <w:rPr>
      <w:rFonts w:cs="OpenSymbol"/>
    </w:rPr>
  </w:style>
  <w:style w:type="character" w:customStyle="1" w:styleId="ListLabel1295">
    <w:name w:val="ListLabel 1295"/>
    <w:qFormat/>
    <w:rPr>
      <w:rFonts w:cs="OpenSymbol"/>
    </w:rPr>
  </w:style>
  <w:style w:type="character" w:customStyle="1" w:styleId="ListLabel1296">
    <w:name w:val="ListLabel 1296"/>
    <w:qFormat/>
    <w:rPr>
      <w:rFonts w:cs="OpenSymbol"/>
    </w:rPr>
  </w:style>
  <w:style w:type="character" w:customStyle="1" w:styleId="ListLabel1297">
    <w:name w:val="ListLabel 1297"/>
    <w:qFormat/>
    <w:rPr>
      <w:rFonts w:cs="OpenSymbol"/>
    </w:rPr>
  </w:style>
  <w:style w:type="character" w:customStyle="1" w:styleId="ListLabel1298">
    <w:name w:val="ListLabel 1298"/>
    <w:qFormat/>
    <w:rPr>
      <w:rFonts w:cs="OpenSymbol"/>
    </w:rPr>
  </w:style>
  <w:style w:type="character" w:customStyle="1" w:styleId="ListLabel1299">
    <w:name w:val="ListLabel 1299"/>
    <w:qFormat/>
    <w:rPr>
      <w:rFonts w:cs="OpenSymbol"/>
    </w:rPr>
  </w:style>
  <w:style w:type="character" w:customStyle="1" w:styleId="ListLabel1300">
    <w:name w:val="ListLabel 1300"/>
    <w:qFormat/>
    <w:rPr>
      <w:rFonts w:cs="OpenSymbol"/>
    </w:rPr>
  </w:style>
  <w:style w:type="character" w:customStyle="1" w:styleId="ListLabel1301">
    <w:name w:val="ListLabel 1301"/>
    <w:qFormat/>
    <w:rPr>
      <w:rFonts w:cs="OpenSymbol"/>
    </w:rPr>
  </w:style>
  <w:style w:type="character" w:customStyle="1" w:styleId="ListLabel1302">
    <w:name w:val="ListLabel 1302"/>
    <w:qFormat/>
    <w:rPr>
      <w:rFonts w:cs="OpenSymbol"/>
    </w:rPr>
  </w:style>
  <w:style w:type="character" w:customStyle="1" w:styleId="ListLabel1303">
    <w:name w:val="ListLabel 1303"/>
    <w:qFormat/>
    <w:rPr>
      <w:rFonts w:cs="OpenSymbol"/>
    </w:rPr>
  </w:style>
  <w:style w:type="character" w:customStyle="1" w:styleId="ListLabel1304">
    <w:name w:val="ListLabel 1304"/>
    <w:qFormat/>
    <w:rPr>
      <w:rFonts w:ascii="Arial" w:eastAsia="Arial" w:hAnsi="Arial" w:cs="Arial"/>
      <w:b w:val="0"/>
      <w:bCs w:val="0"/>
      <w:color w:val="0000FF"/>
      <w:sz w:val="20"/>
      <w:szCs w:val="24"/>
      <w:u w:val="single" w:color="0000FF"/>
    </w:rPr>
  </w:style>
  <w:style w:type="character" w:customStyle="1" w:styleId="ListLabel1305">
    <w:name w:val="ListLabel 1305"/>
    <w:qFormat/>
    <w:rPr>
      <w:rFonts w:ascii="Arial" w:eastAsia="Arial" w:hAnsi="Arial" w:cs="Arial"/>
      <w:b w:val="0"/>
      <w:bCs w:val="0"/>
      <w:color w:val="0000FF"/>
      <w:sz w:val="20"/>
      <w:szCs w:val="24"/>
    </w:rPr>
  </w:style>
  <w:style w:type="character" w:customStyle="1" w:styleId="ListLabel1306">
    <w:name w:val="ListLabel 1306"/>
    <w:qFormat/>
    <w:rPr>
      <w:rFonts w:ascii="Calibri" w:hAnsi="Calibri" w:cs="Arial"/>
      <w:b/>
      <w:bCs/>
      <w:color w:val="auto"/>
      <w:sz w:val="24"/>
      <w:szCs w:val="24"/>
    </w:rP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rPr>
  </w:style>
  <w:style w:type="paragraph" w:styleId="Caption">
    <w:name w:val="caption"/>
    <w:basedOn w:val="Normal"/>
    <w:qFormat/>
    <w:pPr>
      <w:suppressLineNumbers/>
      <w:spacing w:before="120" w:after="120"/>
    </w:pPr>
    <w:rPr>
      <w:rFonts w:ascii="Calibri" w:hAnsi="Calibri" w:cs="Lucida Sans"/>
      <w:i/>
      <w:iCs/>
    </w:rPr>
  </w:style>
  <w:style w:type="paragraph" w:customStyle="1" w:styleId="Index">
    <w:name w:val="Index"/>
    <w:basedOn w:val="Normal"/>
    <w:qFormat/>
    <w:pPr>
      <w:suppressLineNumbers/>
    </w:pPr>
    <w:rPr>
      <w:rFonts w:ascii="Calibri" w:hAnsi="Calibri" w:cs="Lucida Sans"/>
    </w:rPr>
  </w:style>
  <w:style w:type="paragraph" w:styleId="Header">
    <w:name w:val="header"/>
    <w:basedOn w:val="Normal"/>
    <w:link w:val="HeaderChar"/>
    <w:uiPriority w:val="99"/>
    <w:rsid w:val="00DE010B"/>
    <w:pPr>
      <w:tabs>
        <w:tab w:val="center" w:pos="4320"/>
        <w:tab w:val="right" w:pos="8640"/>
      </w:tabs>
    </w:pPr>
  </w:style>
  <w:style w:type="paragraph" w:styleId="Footer">
    <w:name w:val="footer"/>
    <w:basedOn w:val="Normal"/>
    <w:link w:val="FooterChar"/>
    <w:uiPriority w:val="99"/>
    <w:rsid w:val="00DE010B"/>
    <w:pPr>
      <w:tabs>
        <w:tab w:val="center" w:pos="4320"/>
        <w:tab w:val="right" w:pos="8640"/>
      </w:tabs>
    </w:pPr>
  </w:style>
  <w:style w:type="paragraph" w:styleId="BalloonText">
    <w:name w:val="Balloon Text"/>
    <w:basedOn w:val="Normal"/>
    <w:semiHidden/>
    <w:qFormat/>
    <w:rsid w:val="007025E3"/>
    <w:rPr>
      <w:rFonts w:ascii="Tahoma" w:hAnsi="Tahoma" w:cs="Tahoma"/>
      <w:sz w:val="16"/>
      <w:szCs w:val="16"/>
    </w:rPr>
  </w:style>
  <w:style w:type="paragraph" w:styleId="CommentText">
    <w:name w:val="annotation text"/>
    <w:basedOn w:val="Normal"/>
    <w:link w:val="CommentTextChar"/>
    <w:qFormat/>
    <w:rsid w:val="00DE2AE2"/>
    <w:rPr>
      <w:sz w:val="20"/>
      <w:szCs w:val="20"/>
    </w:rPr>
  </w:style>
  <w:style w:type="paragraph" w:styleId="CommentSubject">
    <w:name w:val="annotation subject"/>
    <w:basedOn w:val="CommentText"/>
    <w:link w:val="CommentSubjectChar"/>
    <w:qFormat/>
    <w:rsid w:val="00DE2AE2"/>
    <w:rPr>
      <w:b/>
      <w:bCs/>
    </w:rPr>
  </w:style>
  <w:style w:type="paragraph" w:styleId="ListParagraph">
    <w:name w:val="List Paragraph"/>
    <w:basedOn w:val="Normal"/>
    <w:uiPriority w:val="34"/>
    <w:qFormat/>
    <w:rsid w:val="00203370"/>
    <w:pPr>
      <w:ind w:left="720"/>
    </w:pPr>
  </w:style>
  <w:style w:type="paragraph" w:styleId="FootnoteText">
    <w:name w:val="footnote text"/>
    <w:basedOn w:val="Normal"/>
    <w:link w:val="FootnoteTextChar"/>
    <w:uiPriority w:val="99"/>
    <w:semiHidden/>
    <w:unhideWhenUsed/>
    <w:rsid w:val="00570E8D"/>
    <w:rPr>
      <w:rFonts w:asciiTheme="minorHAnsi" w:eastAsiaTheme="minorHAnsi" w:hAnsiTheme="minorHAnsi" w:cstheme="minorBidi"/>
      <w:sz w:val="20"/>
      <w:szCs w:val="20"/>
      <w:lang w:eastAsia="en-US"/>
    </w:rPr>
  </w:style>
  <w:style w:type="paragraph" w:customStyle="1" w:styleId="Default">
    <w:name w:val="Default"/>
    <w:qFormat/>
    <w:rsid w:val="00617D45"/>
    <w:rPr>
      <w:rFonts w:ascii="EUAlbertina" w:hAnsi="EUAlbertina" w:cs="EUAlbertina"/>
      <w:color w:val="000000"/>
      <w:sz w:val="24"/>
      <w:szCs w:val="24"/>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rsid w:val="00EC1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es.cameron@scottishrefugeecouncil.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ottishrefugeecouncil.org.uk/assets/0001/4110/Sharing_Lives_Sharing__Languages_REPORT.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ttishrefugeecouncil.org.uk/assets/0001/4110/Sharing_Lives_Sharing__Languages_REPORT.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cottishrefugeecouncil.org.uk/assets/0001/4110/Sharing_Lives_Sharing__Languages_REPORT.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0EE22-4141-4FE3-9D33-5D0EB4227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3336</Words>
  <Characters>19020</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Item</vt:lpstr>
    </vt:vector>
  </TitlesOfParts>
  <Company>Scottish Refugee Council</Company>
  <LinksUpToDate>false</LinksUpToDate>
  <CharactersWithSpaces>22312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dc:title>
  <dc:subject/>
  <dc:creator>Donna Gibson</dc:creator>
  <dc:description/>
  <cp:lastModifiedBy>Gemmell K (Kirsty)</cp:lastModifiedBy>
  <cp:revision>2</cp:revision>
  <cp:lastPrinted>2018-06-29T17:16:00Z</cp:lastPrinted>
  <dcterms:created xsi:type="dcterms:W3CDTF">2019-03-26T08:21:00Z</dcterms:created>
  <dcterms:modified xsi:type="dcterms:W3CDTF">2019-03-26T08:21:00Z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Scottish Refugee Council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