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30cbf1c00b74422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13DEA" w14:textId="004B9B14" w:rsidR="00E3484D" w:rsidRPr="00FA29BE" w:rsidRDefault="00DD4F67" w:rsidP="00FA29BE">
      <w:pPr>
        <w:pStyle w:val="Title"/>
        <w:spacing w:line="276" w:lineRule="auto"/>
        <w:jc w:val="both"/>
        <w:rPr>
          <w:rFonts w:asciiTheme="minorHAnsi" w:hAnsiTheme="minorHAnsi" w:cstheme="minorHAnsi"/>
          <w:color w:val="000000" w:themeColor="text1"/>
          <w:szCs w:val="24"/>
          <w:lang w:val="en-US"/>
        </w:rPr>
      </w:pPr>
      <w:r w:rsidRPr="00FA29BE">
        <w:rPr>
          <w:rFonts w:asciiTheme="minorHAnsi" w:hAnsiTheme="minorHAnsi" w:cstheme="minorHAnsi"/>
          <w:color w:val="000000" w:themeColor="text1"/>
          <w:szCs w:val="24"/>
          <w:lang w:val="en-US"/>
        </w:rPr>
        <w:t xml:space="preserve">Languages </w:t>
      </w:r>
      <w:r w:rsidR="000C5331" w:rsidRPr="00FA29BE">
        <w:rPr>
          <w:rFonts w:asciiTheme="minorHAnsi" w:hAnsiTheme="minorHAnsi" w:cstheme="minorHAnsi"/>
          <w:color w:val="000000" w:themeColor="text1"/>
          <w:szCs w:val="24"/>
          <w:lang w:val="en-US"/>
        </w:rPr>
        <w:t xml:space="preserve">and the integration of New Scots </w:t>
      </w:r>
    </w:p>
    <w:p w14:paraId="25E5461B" w14:textId="77777777" w:rsidR="000C5331" w:rsidRPr="00FA29BE" w:rsidRDefault="000C5331" w:rsidP="00FA29BE">
      <w:pPr>
        <w:spacing w:line="276" w:lineRule="auto"/>
        <w:jc w:val="both"/>
        <w:rPr>
          <w:rFonts w:asciiTheme="minorHAnsi" w:hAnsiTheme="minorHAnsi" w:cstheme="minorHAnsi"/>
          <w:color w:val="000000" w:themeColor="text1"/>
          <w:szCs w:val="24"/>
        </w:rPr>
      </w:pPr>
    </w:p>
    <w:p w14:paraId="67BF2FFB" w14:textId="77777777" w:rsidR="000C5331" w:rsidRPr="00FA29BE" w:rsidRDefault="000C5331" w:rsidP="00FA29BE">
      <w:pPr>
        <w:spacing w:line="276" w:lineRule="auto"/>
        <w:jc w:val="both"/>
        <w:rPr>
          <w:rFonts w:asciiTheme="minorHAnsi" w:hAnsiTheme="minorHAnsi" w:cstheme="minorHAnsi"/>
          <w:color w:val="000000" w:themeColor="text1"/>
          <w:szCs w:val="24"/>
        </w:rPr>
      </w:pPr>
    </w:p>
    <w:p w14:paraId="2CA0A20A" w14:textId="77777777" w:rsidR="000C5331" w:rsidRPr="00FA29BE" w:rsidRDefault="000C5331" w:rsidP="00FA29BE">
      <w:pPr>
        <w:spacing w:line="276" w:lineRule="auto"/>
        <w:jc w:val="both"/>
        <w:rPr>
          <w:rFonts w:asciiTheme="minorHAnsi" w:eastAsia="Calibri" w:hAnsiTheme="minorHAnsi" w:cstheme="minorHAnsi"/>
          <w:color w:val="000000" w:themeColor="text1"/>
          <w:szCs w:val="24"/>
        </w:rPr>
      </w:pPr>
      <w:r w:rsidRPr="00FA29BE">
        <w:rPr>
          <w:rFonts w:asciiTheme="minorHAnsi" w:eastAsia="Calibri" w:hAnsiTheme="minorHAnsi" w:cstheme="minorHAnsi"/>
          <w:color w:val="000000" w:themeColor="text1"/>
          <w:szCs w:val="24"/>
        </w:rPr>
        <w:t>Chapter extract from ‘The New Scots Refugee Integration Strategy: A report on the local and international dimensions of integrating refugees in Scotland’.</w:t>
      </w:r>
    </w:p>
    <w:p w14:paraId="2975205E" w14:textId="77777777" w:rsidR="000C5331" w:rsidRPr="00FA29BE" w:rsidRDefault="000C5331" w:rsidP="00FA29BE">
      <w:pPr>
        <w:spacing w:line="276" w:lineRule="auto"/>
        <w:jc w:val="both"/>
        <w:rPr>
          <w:rFonts w:asciiTheme="minorHAnsi" w:eastAsia="Calibri" w:hAnsiTheme="minorHAnsi" w:cstheme="minorHAnsi"/>
          <w:color w:val="000000" w:themeColor="text1"/>
          <w:szCs w:val="24"/>
        </w:rPr>
      </w:pPr>
    </w:p>
    <w:p w14:paraId="0D677B9C" w14:textId="77777777" w:rsidR="000C5331" w:rsidRPr="00FA29BE" w:rsidRDefault="000C5331" w:rsidP="00FA29BE">
      <w:pPr>
        <w:spacing w:line="276" w:lineRule="auto"/>
        <w:jc w:val="both"/>
        <w:rPr>
          <w:rFonts w:asciiTheme="minorHAnsi" w:eastAsia="Calibri" w:hAnsiTheme="minorHAnsi" w:cstheme="minorHAnsi"/>
          <w:color w:val="000000" w:themeColor="text1"/>
          <w:szCs w:val="24"/>
          <w:lang w:val="it-IT"/>
        </w:rPr>
      </w:pPr>
      <w:r w:rsidRPr="00FA29BE">
        <w:rPr>
          <w:rFonts w:asciiTheme="minorHAnsi" w:eastAsia="Calibri" w:hAnsiTheme="minorHAnsi" w:cstheme="minorHAnsi"/>
          <w:color w:val="000000" w:themeColor="text1"/>
          <w:szCs w:val="24"/>
          <w:lang w:val="it-IT"/>
        </w:rPr>
        <w:t xml:space="preserve">Professor Alison </w:t>
      </w:r>
      <w:proofErr w:type="spellStart"/>
      <w:r w:rsidRPr="00FA29BE">
        <w:rPr>
          <w:rFonts w:asciiTheme="minorHAnsi" w:eastAsia="Calibri" w:hAnsiTheme="minorHAnsi" w:cstheme="minorHAnsi"/>
          <w:color w:val="000000" w:themeColor="text1"/>
          <w:szCs w:val="24"/>
          <w:lang w:val="it-IT"/>
        </w:rPr>
        <w:t>Phipps</w:t>
      </w:r>
      <w:proofErr w:type="spellEnd"/>
      <w:r w:rsidRPr="00FA29BE">
        <w:rPr>
          <w:rFonts w:asciiTheme="minorHAnsi" w:eastAsia="Calibri" w:hAnsiTheme="minorHAnsi" w:cstheme="minorHAnsi"/>
          <w:color w:val="000000" w:themeColor="text1"/>
          <w:szCs w:val="24"/>
          <w:lang w:val="it-IT"/>
        </w:rPr>
        <w:t xml:space="preserve"> </w:t>
      </w:r>
    </w:p>
    <w:p w14:paraId="55FDD1C2" w14:textId="77777777" w:rsidR="000C5331" w:rsidRPr="00FA29BE" w:rsidRDefault="000C5331" w:rsidP="00FA29BE">
      <w:pPr>
        <w:spacing w:line="276" w:lineRule="auto"/>
        <w:jc w:val="both"/>
        <w:rPr>
          <w:rFonts w:asciiTheme="minorHAnsi" w:eastAsia="Calibri" w:hAnsiTheme="minorHAnsi" w:cstheme="minorHAnsi"/>
          <w:color w:val="000000" w:themeColor="text1"/>
          <w:szCs w:val="24"/>
          <w:lang w:val="it-IT"/>
        </w:rPr>
      </w:pPr>
      <w:r w:rsidRPr="00FA29BE">
        <w:rPr>
          <w:rFonts w:asciiTheme="minorHAnsi" w:eastAsia="Calibri" w:hAnsiTheme="minorHAnsi" w:cstheme="minorHAnsi"/>
          <w:color w:val="000000" w:themeColor="text1"/>
          <w:szCs w:val="24"/>
          <w:lang w:val="it-IT"/>
        </w:rPr>
        <w:t xml:space="preserve">Dr Esa Aldegheri </w:t>
      </w:r>
    </w:p>
    <w:p w14:paraId="0564E143" w14:textId="77777777" w:rsidR="000C5331" w:rsidRPr="00FA29BE" w:rsidRDefault="000C5331" w:rsidP="00FA29BE">
      <w:pPr>
        <w:spacing w:line="276" w:lineRule="auto"/>
        <w:jc w:val="both"/>
        <w:rPr>
          <w:rFonts w:asciiTheme="minorHAnsi" w:eastAsia="Calibri" w:hAnsiTheme="minorHAnsi" w:cstheme="minorHAnsi"/>
          <w:color w:val="000000" w:themeColor="text1"/>
          <w:szCs w:val="24"/>
        </w:rPr>
      </w:pPr>
      <w:r w:rsidRPr="00FA29BE">
        <w:rPr>
          <w:rFonts w:asciiTheme="minorHAnsi" w:eastAsia="Calibri" w:hAnsiTheme="minorHAnsi" w:cstheme="minorHAnsi"/>
          <w:color w:val="000000" w:themeColor="text1"/>
          <w:szCs w:val="24"/>
        </w:rPr>
        <w:t xml:space="preserve">Dr Dan Fisher </w:t>
      </w:r>
    </w:p>
    <w:p w14:paraId="0A227C65" w14:textId="77777777" w:rsidR="000C5331" w:rsidRPr="00FA29BE" w:rsidRDefault="000C5331" w:rsidP="00FA29BE">
      <w:pPr>
        <w:spacing w:line="276" w:lineRule="auto"/>
        <w:jc w:val="both"/>
        <w:rPr>
          <w:rFonts w:asciiTheme="minorHAnsi" w:eastAsia="Calibri" w:hAnsiTheme="minorHAnsi" w:cstheme="minorHAnsi"/>
          <w:color w:val="000000" w:themeColor="text1"/>
          <w:szCs w:val="24"/>
        </w:rPr>
      </w:pPr>
    </w:p>
    <w:p w14:paraId="680AD2E1" w14:textId="77777777" w:rsidR="000C5331" w:rsidRPr="00FA29BE" w:rsidRDefault="000C5331" w:rsidP="00FA29BE">
      <w:pPr>
        <w:spacing w:line="276" w:lineRule="auto"/>
        <w:jc w:val="both"/>
        <w:rPr>
          <w:rFonts w:asciiTheme="minorHAnsi" w:eastAsia="Calibri" w:hAnsiTheme="minorHAnsi" w:cstheme="minorHAnsi"/>
          <w:i/>
          <w:color w:val="000000" w:themeColor="text1"/>
          <w:szCs w:val="24"/>
        </w:rPr>
      </w:pPr>
      <w:commentRangeStart w:id="0"/>
      <w:r w:rsidRPr="00FA29BE">
        <w:rPr>
          <w:rFonts w:asciiTheme="minorHAnsi" w:eastAsia="Calibri" w:hAnsiTheme="minorHAnsi" w:cstheme="minorHAnsi"/>
          <w:i/>
          <w:color w:val="000000" w:themeColor="text1"/>
          <w:szCs w:val="24"/>
        </w:rPr>
        <w:t>Insert Logos here</w:t>
      </w:r>
      <w:commentRangeEnd w:id="0"/>
      <w:r w:rsidRPr="00FA29BE">
        <w:rPr>
          <w:rStyle w:val="CommentReference"/>
          <w:rFonts w:asciiTheme="minorHAnsi" w:hAnsiTheme="minorHAnsi" w:cstheme="minorHAnsi"/>
          <w:color w:val="000000" w:themeColor="text1"/>
          <w:sz w:val="24"/>
          <w:szCs w:val="24"/>
        </w:rPr>
        <w:commentReference w:id="0"/>
      </w:r>
    </w:p>
    <w:p w14:paraId="0248F7AE" w14:textId="77777777" w:rsidR="000C5331" w:rsidRPr="00FA29BE" w:rsidRDefault="000C5331" w:rsidP="00FA29BE">
      <w:pPr>
        <w:spacing w:line="276" w:lineRule="auto"/>
        <w:jc w:val="both"/>
        <w:rPr>
          <w:rFonts w:asciiTheme="minorHAnsi" w:eastAsia="Calibri" w:hAnsiTheme="minorHAnsi" w:cstheme="minorHAnsi"/>
          <w:color w:val="000000" w:themeColor="text1"/>
          <w:szCs w:val="24"/>
        </w:rPr>
      </w:pPr>
      <w:r w:rsidRPr="00FA29BE">
        <w:rPr>
          <w:rFonts w:asciiTheme="minorHAnsi" w:eastAsia="Calibri" w:hAnsiTheme="minorHAnsi" w:cstheme="minorHAnsi"/>
          <w:color w:val="000000" w:themeColor="text1"/>
          <w:szCs w:val="24"/>
        </w:rPr>
        <w:br w:type="page"/>
      </w:r>
    </w:p>
    <w:p w14:paraId="44527DF1" w14:textId="77777777" w:rsidR="000C5331" w:rsidRPr="00FA29BE" w:rsidRDefault="000C5331" w:rsidP="00FA29BE">
      <w:pPr>
        <w:spacing w:line="276" w:lineRule="auto"/>
        <w:jc w:val="both"/>
        <w:rPr>
          <w:rFonts w:asciiTheme="minorHAnsi" w:eastAsia="Calibri" w:hAnsiTheme="minorHAnsi" w:cstheme="minorHAnsi"/>
          <w:color w:val="000000" w:themeColor="text1"/>
          <w:szCs w:val="24"/>
        </w:rPr>
      </w:pPr>
    </w:p>
    <w:p w14:paraId="2BB65514" w14:textId="77777777" w:rsidR="000C5331" w:rsidRPr="00FA29BE" w:rsidRDefault="000C5331" w:rsidP="00FA29BE">
      <w:pPr>
        <w:pStyle w:val="Heading1"/>
        <w:spacing w:line="276" w:lineRule="auto"/>
        <w:jc w:val="both"/>
        <w:rPr>
          <w:rFonts w:asciiTheme="minorHAnsi" w:hAnsiTheme="minorHAnsi" w:cstheme="minorHAnsi"/>
          <w:szCs w:val="24"/>
        </w:rPr>
      </w:pPr>
      <w:bookmarkStart w:id="1" w:name="_Toc2138154395"/>
      <w:r w:rsidRPr="00FA29BE">
        <w:rPr>
          <w:rFonts w:asciiTheme="minorHAnsi" w:hAnsiTheme="minorHAnsi" w:cstheme="minorHAnsi"/>
          <w:szCs w:val="24"/>
        </w:rPr>
        <w:t xml:space="preserve">Acknowledgements </w:t>
      </w:r>
      <w:bookmarkEnd w:id="1"/>
    </w:p>
    <w:p w14:paraId="0CEAB889" w14:textId="77777777" w:rsidR="000C5331" w:rsidRPr="00FA29BE" w:rsidRDefault="000C5331" w:rsidP="00FA29BE">
      <w:pPr>
        <w:spacing w:line="276" w:lineRule="auto"/>
        <w:jc w:val="both"/>
        <w:rPr>
          <w:rFonts w:asciiTheme="minorHAnsi" w:hAnsiTheme="minorHAnsi" w:cstheme="minorHAnsi"/>
          <w:color w:val="000000" w:themeColor="text1"/>
          <w:szCs w:val="24"/>
        </w:rPr>
      </w:pPr>
    </w:p>
    <w:p w14:paraId="23B61233" w14:textId="77777777" w:rsidR="000C5331" w:rsidRPr="00FA29BE" w:rsidRDefault="000C5331" w:rsidP="00FA29BE">
      <w:pPr>
        <w:spacing w:line="276" w:lineRule="auto"/>
        <w:jc w:val="both"/>
        <w:rPr>
          <w:rFonts w:asciiTheme="minorHAnsi" w:hAnsiTheme="minorHAnsi" w:cstheme="minorHAnsi"/>
          <w:color w:val="000000" w:themeColor="text1"/>
          <w:szCs w:val="24"/>
        </w:rPr>
      </w:pPr>
      <w:r w:rsidRPr="00FA29BE">
        <w:rPr>
          <w:rFonts w:asciiTheme="minorHAnsi" w:hAnsiTheme="minorHAnsi" w:cstheme="minorHAnsi"/>
          <w:color w:val="000000" w:themeColor="text1"/>
          <w:szCs w:val="24"/>
        </w:rPr>
        <w:t xml:space="preserve">We thank all the New Scots who have given their time, skills and knowledge to inform this report. We acknowledge that New Scots, with their abundance of expertise, commitment, tenacity and skills, are at the heart of all integration work happening across Scotland. </w:t>
      </w:r>
    </w:p>
    <w:p w14:paraId="1AE4EB5F" w14:textId="77777777" w:rsidR="000C5331" w:rsidRPr="00FA29BE" w:rsidRDefault="000C5331" w:rsidP="00FA29BE">
      <w:pPr>
        <w:spacing w:line="276" w:lineRule="auto"/>
        <w:jc w:val="both"/>
        <w:rPr>
          <w:rFonts w:asciiTheme="minorHAnsi" w:hAnsiTheme="minorHAnsi" w:cstheme="minorHAnsi"/>
          <w:color w:val="000000" w:themeColor="text1"/>
          <w:szCs w:val="24"/>
        </w:rPr>
      </w:pPr>
    </w:p>
    <w:p w14:paraId="5B2661DE" w14:textId="77777777" w:rsidR="000C5331" w:rsidRPr="00FA29BE" w:rsidRDefault="000C5331" w:rsidP="00FA29BE">
      <w:pPr>
        <w:spacing w:line="276" w:lineRule="auto"/>
        <w:jc w:val="both"/>
        <w:rPr>
          <w:rFonts w:asciiTheme="minorHAnsi" w:hAnsiTheme="minorHAnsi" w:cstheme="minorHAnsi"/>
          <w:b/>
          <w:bCs/>
          <w:color w:val="000000" w:themeColor="text1"/>
          <w:szCs w:val="24"/>
        </w:rPr>
      </w:pPr>
      <w:r w:rsidRPr="00FA29BE">
        <w:rPr>
          <w:rFonts w:asciiTheme="minorHAnsi" w:hAnsiTheme="minorHAnsi" w:cstheme="minorHAnsi"/>
          <w:color w:val="000000" w:themeColor="text1"/>
          <w:szCs w:val="24"/>
        </w:rPr>
        <w:t>Thank you to all the community integration projects who welcomed researchers so generously for conversations, observation, interviews and surveys.</w:t>
      </w:r>
    </w:p>
    <w:p w14:paraId="6A8570FD" w14:textId="77777777" w:rsidR="000C5331" w:rsidRPr="00FA29BE" w:rsidRDefault="000C5331" w:rsidP="00FA29BE">
      <w:pPr>
        <w:spacing w:line="276" w:lineRule="auto"/>
        <w:jc w:val="both"/>
        <w:rPr>
          <w:rFonts w:asciiTheme="minorHAnsi" w:hAnsiTheme="minorHAnsi" w:cstheme="minorHAnsi"/>
          <w:color w:val="000000" w:themeColor="text1"/>
          <w:szCs w:val="24"/>
        </w:rPr>
      </w:pPr>
    </w:p>
    <w:p w14:paraId="1C4C96F8" w14:textId="77777777" w:rsidR="000C5331" w:rsidRPr="00FA29BE" w:rsidRDefault="000C5331" w:rsidP="00FA29BE">
      <w:pPr>
        <w:spacing w:line="276" w:lineRule="auto"/>
        <w:jc w:val="both"/>
        <w:rPr>
          <w:rFonts w:asciiTheme="minorHAnsi" w:hAnsiTheme="minorHAnsi" w:cstheme="minorHAnsi"/>
          <w:color w:val="000000" w:themeColor="text1"/>
          <w:szCs w:val="24"/>
        </w:rPr>
      </w:pPr>
      <w:r w:rsidRPr="00FA29BE">
        <w:rPr>
          <w:rFonts w:asciiTheme="minorHAnsi" w:hAnsiTheme="minorHAnsi" w:cstheme="minorHAnsi"/>
          <w:color w:val="000000" w:themeColor="text1"/>
          <w:szCs w:val="24"/>
        </w:rPr>
        <w:t xml:space="preserve">We are grateful for the work and collaboration of partners on the NSRDP project: </w:t>
      </w:r>
      <w:proofErr w:type="gramStart"/>
      <w:r w:rsidRPr="00FA29BE">
        <w:rPr>
          <w:rFonts w:asciiTheme="minorHAnsi" w:hAnsiTheme="minorHAnsi" w:cstheme="minorHAnsi"/>
          <w:color w:val="000000" w:themeColor="text1"/>
          <w:szCs w:val="24"/>
        </w:rPr>
        <w:t>the</w:t>
      </w:r>
      <w:proofErr w:type="gramEnd"/>
      <w:r w:rsidRPr="00FA29BE">
        <w:rPr>
          <w:rFonts w:asciiTheme="minorHAnsi" w:hAnsiTheme="minorHAnsi" w:cstheme="minorHAnsi"/>
          <w:color w:val="000000" w:themeColor="text1"/>
          <w:szCs w:val="24"/>
        </w:rPr>
        <w:t xml:space="preserve"> Convention of Scottish Local Authorities (COSLA), the Scottish Refugee Council (SRC) and the Scottish Government.</w:t>
      </w:r>
    </w:p>
    <w:p w14:paraId="414861A4" w14:textId="77777777" w:rsidR="000C5331" w:rsidRPr="00FA29BE" w:rsidRDefault="000C5331" w:rsidP="00FA29BE">
      <w:pPr>
        <w:spacing w:line="276" w:lineRule="auto"/>
        <w:jc w:val="both"/>
        <w:rPr>
          <w:rFonts w:asciiTheme="minorHAnsi" w:eastAsiaTheme="minorHAnsi" w:hAnsiTheme="minorHAnsi" w:cstheme="minorHAnsi"/>
          <w:color w:val="000000" w:themeColor="text1"/>
          <w:szCs w:val="24"/>
        </w:rPr>
      </w:pPr>
    </w:p>
    <w:p w14:paraId="10D6973D" w14:textId="77777777" w:rsidR="000C5331" w:rsidRPr="00FA29BE" w:rsidRDefault="000C5331" w:rsidP="00FA29BE">
      <w:pPr>
        <w:pStyle w:val="Heading1"/>
        <w:spacing w:line="276" w:lineRule="auto"/>
        <w:jc w:val="both"/>
        <w:rPr>
          <w:rFonts w:asciiTheme="minorHAnsi" w:hAnsiTheme="minorHAnsi" w:cstheme="minorHAnsi"/>
          <w:noProof/>
          <w:szCs w:val="24"/>
        </w:rPr>
      </w:pPr>
      <w:bookmarkStart w:id="2" w:name="_Toc872560418"/>
      <w:r w:rsidRPr="00FA29BE">
        <w:rPr>
          <w:rFonts w:asciiTheme="minorHAnsi" w:hAnsiTheme="minorHAnsi" w:cstheme="minorHAnsi"/>
          <w:noProof/>
          <w:szCs w:val="24"/>
        </w:rPr>
        <w:t xml:space="preserve">Terminology and list of abbreviations </w:t>
      </w:r>
      <w:bookmarkEnd w:id="2"/>
    </w:p>
    <w:p w14:paraId="1374BDA7" w14:textId="77777777" w:rsidR="000C5331" w:rsidRPr="00FA29BE" w:rsidRDefault="000C5331" w:rsidP="00FA29BE">
      <w:pPr>
        <w:spacing w:line="276" w:lineRule="auto"/>
        <w:jc w:val="both"/>
        <w:rPr>
          <w:rFonts w:asciiTheme="minorHAnsi" w:hAnsiTheme="minorHAnsi" w:cstheme="minorHAnsi"/>
          <w:noProof/>
          <w:color w:val="000000" w:themeColor="text1"/>
          <w:szCs w:val="24"/>
        </w:rPr>
      </w:pPr>
      <w:r w:rsidRPr="00FA29BE">
        <w:rPr>
          <w:rFonts w:asciiTheme="minorHAnsi" w:hAnsiTheme="minorHAnsi" w:cstheme="minorHAnsi"/>
          <w:noProof/>
          <w:color w:val="000000" w:themeColor="text1"/>
          <w:szCs w:val="24"/>
        </w:rPr>
        <w:t>In line with Scottish Government policy, this report uses the term ‘New Scots’ to refer to: individuals and family members who arrive in Scotland under various refugee resettlement schemes; people who are claiming asylum and resident in Scotland; individuals who receive refugee status or another form of leave such as Humanitarian Protection or Discretionary leave and their family members; people who arrive in Scotland to be reunited with a family member who is a refugee; young people who are claiming or have claimed asylum or have been trafficked into the UK. The New Scots Refugee Integration Strategy is also relevant to other displaced groups such as survivors of human trafficking and people who are stateless.</w:t>
      </w:r>
    </w:p>
    <w:p w14:paraId="009C75E1" w14:textId="77777777" w:rsidR="000C5331" w:rsidRPr="00FA29BE" w:rsidRDefault="000C5331" w:rsidP="00FA29BE">
      <w:pPr>
        <w:spacing w:line="276" w:lineRule="auto"/>
        <w:jc w:val="both"/>
        <w:rPr>
          <w:rFonts w:asciiTheme="minorHAnsi" w:hAnsiTheme="minorHAnsi" w:cstheme="minorHAnsi"/>
          <w:noProof/>
          <w:color w:val="000000" w:themeColor="text1"/>
          <w:szCs w:val="24"/>
        </w:rPr>
      </w:pPr>
    </w:p>
    <w:p w14:paraId="0D62F3C9" w14:textId="77777777" w:rsidR="000C5331" w:rsidRPr="00FA29BE" w:rsidRDefault="000C5331" w:rsidP="00FA29BE">
      <w:pPr>
        <w:spacing w:line="276" w:lineRule="auto"/>
        <w:jc w:val="both"/>
        <w:rPr>
          <w:rFonts w:asciiTheme="minorHAnsi" w:hAnsiTheme="minorHAnsi" w:cstheme="minorHAnsi"/>
          <w:color w:val="000000" w:themeColor="text1"/>
          <w:szCs w:val="24"/>
        </w:rPr>
      </w:pPr>
      <w:r w:rsidRPr="00FA29BE">
        <w:rPr>
          <w:rFonts w:asciiTheme="minorHAnsi" w:hAnsiTheme="minorHAnsi" w:cstheme="minorHAnsi"/>
          <w:color w:val="000000" w:themeColor="text1"/>
          <w:szCs w:val="24"/>
        </w:rPr>
        <w:t>BAME – Black, Asian and Minority Ethnic</w:t>
      </w:r>
    </w:p>
    <w:p w14:paraId="282F1E98" w14:textId="77777777" w:rsidR="000C5331" w:rsidRPr="00FA29BE" w:rsidRDefault="000C5331" w:rsidP="00FA29BE">
      <w:pPr>
        <w:spacing w:line="276" w:lineRule="auto"/>
        <w:jc w:val="both"/>
        <w:rPr>
          <w:rFonts w:asciiTheme="minorHAnsi" w:hAnsiTheme="minorHAnsi" w:cstheme="minorHAnsi"/>
          <w:noProof/>
          <w:color w:val="000000" w:themeColor="text1"/>
          <w:szCs w:val="24"/>
        </w:rPr>
      </w:pPr>
      <w:r w:rsidRPr="00FA29BE">
        <w:rPr>
          <w:rFonts w:asciiTheme="minorHAnsi" w:hAnsiTheme="minorHAnsi" w:cstheme="minorHAnsi"/>
          <w:noProof/>
          <w:color w:val="000000" w:themeColor="text1"/>
          <w:szCs w:val="24"/>
        </w:rPr>
        <w:t xml:space="preserve">COSLA – </w:t>
      </w:r>
      <w:r w:rsidRPr="00FA29BE">
        <w:rPr>
          <w:rFonts w:asciiTheme="minorHAnsi" w:hAnsiTheme="minorHAnsi" w:cstheme="minorHAnsi"/>
          <w:color w:val="000000" w:themeColor="text1"/>
          <w:szCs w:val="24"/>
        </w:rPr>
        <w:t xml:space="preserve">Convention of Scottish Local Authorities </w:t>
      </w:r>
    </w:p>
    <w:p w14:paraId="32B57184" w14:textId="77777777" w:rsidR="000C5331" w:rsidRPr="00FA29BE" w:rsidRDefault="000C5331" w:rsidP="00FA29BE">
      <w:pPr>
        <w:spacing w:line="276" w:lineRule="auto"/>
        <w:jc w:val="both"/>
        <w:rPr>
          <w:rFonts w:asciiTheme="minorHAnsi" w:hAnsiTheme="minorHAnsi" w:cstheme="minorHAnsi"/>
          <w:color w:val="000000" w:themeColor="text1"/>
          <w:szCs w:val="24"/>
        </w:rPr>
      </w:pPr>
      <w:r w:rsidRPr="00FA29BE">
        <w:rPr>
          <w:rFonts w:asciiTheme="minorHAnsi" w:hAnsiTheme="minorHAnsi" w:cstheme="minorHAnsi"/>
          <w:color w:val="000000" w:themeColor="text1"/>
          <w:szCs w:val="24"/>
        </w:rPr>
        <w:t>LA – Local Authority</w:t>
      </w:r>
    </w:p>
    <w:p w14:paraId="75D0B14D" w14:textId="77777777" w:rsidR="000C5331" w:rsidRPr="00FA29BE" w:rsidRDefault="000C5331" w:rsidP="00FA29BE">
      <w:pPr>
        <w:spacing w:line="276" w:lineRule="auto"/>
        <w:jc w:val="both"/>
        <w:rPr>
          <w:rFonts w:asciiTheme="minorHAnsi" w:hAnsiTheme="minorHAnsi" w:cstheme="minorHAnsi"/>
          <w:color w:val="000000" w:themeColor="text1"/>
          <w:szCs w:val="24"/>
        </w:rPr>
      </w:pPr>
      <w:proofErr w:type="spellStart"/>
      <w:r w:rsidRPr="00FA29BE">
        <w:rPr>
          <w:rFonts w:asciiTheme="minorHAnsi" w:hAnsiTheme="minorHAnsi" w:cstheme="minorHAnsi"/>
          <w:color w:val="000000" w:themeColor="text1"/>
          <w:szCs w:val="24"/>
        </w:rPr>
        <w:t>LtR</w:t>
      </w:r>
      <w:proofErr w:type="spellEnd"/>
      <w:r w:rsidRPr="00FA29BE">
        <w:rPr>
          <w:rFonts w:asciiTheme="minorHAnsi" w:hAnsiTheme="minorHAnsi" w:cstheme="minorHAnsi"/>
          <w:color w:val="000000" w:themeColor="text1"/>
          <w:szCs w:val="24"/>
        </w:rPr>
        <w:t xml:space="preserve"> – Leave to Remain </w:t>
      </w:r>
    </w:p>
    <w:p w14:paraId="622EBF15" w14:textId="77777777" w:rsidR="000C5331" w:rsidRPr="00FA29BE" w:rsidRDefault="000C5331" w:rsidP="00FA29BE">
      <w:pPr>
        <w:spacing w:line="276" w:lineRule="auto"/>
        <w:jc w:val="both"/>
        <w:rPr>
          <w:rFonts w:asciiTheme="minorHAnsi" w:hAnsiTheme="minorHAnsi" w:cstheme="minorHAnsi"/>
          <w:noProof/>
          <w:color w:val="000000" w:themeColor="text1"/>
          <w:szCs w:val="24"/>
        </w:rPr>
      </w:pPr>
      <w:r w:rsidRPr="00FA29BE">
        <w:rPr>
          <w:rFonts w:asciiTheme="minorHAnsi" w:hAnsiTheme="minorHAnsi" w:cstheme="minorHAnsi"/>
          <w:noProof/>
          <w:color w:val="000000" w:themeColor="text1"/>
          <w:szCs w:val="24"/>
        </w:rPr>
        <w:t>NGO – Non-Governmental Organisation</w:t>
      </w:r>
    </w:p>
    <w:p w14:paraId="366584A3" w14:textId="77777777" w:rsidR="000C5331" w:rsidRPr="00FA29BE" w:rsidRDefault="000C5331" w:rsidP="00FA29BE">
      <w:pPr>
        <w:spacing w:line="276" w:lineRule="auto"/>
        <w:jc w:val="both"/>
        <w:rPr>
          <w:rFonts w:asciiTheme="minorHAnsi" w:hAnsiTheme="minorHAnsi" w:cstheme="minorHAnsi"/>
          <w:noProof/>
          <w:color w:val="000000" w:themeColor="text1"/>
          <w:szCs w:val="24"/>
        </w:rPr>
      </w:pPr>
      <w:r w:rsidRPr="00FA29BE">
        <w:rPr>
          <w:rFonts w:asciiTheme="minorHAnsi" w:hAnsiTheme="minorHAnsi" w:cstheme="minorHAnsi"/>
          <w:noProof/>
          <w:color w:val="000000" w:themeColor="text1"/>
          <w:szCs w:val="24"/>
        </w:rPr>
        <w:t>NHS – National Health Service</w:t>
      </w:r>
    </w:p>
    <w:p w14:paraId="6F9E2C4A" w14:textId="77777777" w:rsidR="000C5331" w:rsidRPr="00FA29BE" w:rsidRDefault="000C5331" w:rsidP="00FA29BE">
      <w:pPr>
        <w:spacing w:line="276" w:lineRule="auto"/>
        <w:jc w:val="both"/>
        <w:rPr>
          <w:rFonts w:asciiTheme="minorHAnsi" w:hAnsiTheme="minorHAnsi" w:cstheme="minorHAnsi"/>
          <w:color w:val="000000" w:themeColor="text1"/>
          <w:szCs w:val="24"/>
        </w:rPr>
      </w:pPr>
      <w:r w:rsidRPr="00FA29BE">
        <w:rPr>
          <w:rFonts w:asciiTheme="minorHAnsi" w:hAnsiTheme="minorHAnsi" w:cstheme="minorHAnsi"/>
          <w:noProof/>
          <w:color w:val="000000" w:themeColor="text1"/>
          <w:szCs w:val="24"/>
        </w:rPr>
        <w:t xml:space="preserve">NSRIDP – </w:t>
      </w:r>
      <w:r w:rsidRPr="00FA29BE">
        <w:rPr>
          <w:rFonts w:asciiTheme="minorHAnsi" w:hAnsiTheme="minorHAnsi" w:cstheme="minorHAnsi"/>
          <w:color w:val="000000" w:themeColor="text1"/>
          <w:szCs w:val="24"/>
        </w:rPr>
        <w:t>New Scots Refugee Integration Delivery Project</w:t>
      </w:r>
    </w:p>
    <w:p w14:paraId="2216133D" w14:textId="77777777" w:rsidR="000C5331" w:rsidRPr="00FA29BE" w:rsidRDefault="000C5331" w:rsidP="00FA29BE">
      <w:pPr>
        <w:spacing w:line="276" w:lineRule="auto"/>
        <w:jc w:val="both"/>
        <w:rPr>
          <w:rFonts w:asciiTheme="minorHAnsi" w:hAnsiTheme="minorHAnsi" w:cstheme="minorHAnsi"/>
          <w:color w:val="000000" w:themeColor="text1"/>
          <w:szCs w:val="24"/>
        </w:rPr>
      </w:pPr>
      <w:r w:rsidRPr="00FA29BE">
        <w:rPr>
          <w:rFonts w:asciiTheme="minorHAnsi" w:hAnsiTheme="minorHAnsi" w:cstheme="minorHAnsi"/>
          <w:color w:val="000000" w:themeColor="text1"/>
          <w:szCs w:val="24"/>
        </w:rPr>
        <w:t>NSRIS 2 – New Scots Refugee Integration Strategy (second iteration)</w:t>
      </w:r>
    </w:p>
    <w:p w14:paraId="43ECC47B" w14:textId="77777777" w:rsidR="000C5331" w:rsidRPr="00FA29BE" w:rsidRDefault="000C5331" w:rsidP="00FA29BE">
      <w:pPr>
        <w:spacing w:line="276" w:lineRule="auto"/>
        <w:jc w:val="both"/>
        <w:rPr>
          <w:rFonts w:asciiTheme="minorHAnsi" w:hAnsiTheme="minorHAnsi" w:cstheme="minorHAnsi"/>
          <w:noProof/>
          <w:color w:val="000000" w:themeColor="text1"/>
          <w:szCs w:val="24"/>
        </w:rPr>
      </w:pPr>
      <w:r w:rsidRPr="00FA29BE">
        <w:rPr>
          <w:rFonts w:asciiTheme="minorHAnsi" w:hAnsiTheme="minorHAnsi" w:cstheme="minorHAnsi"/>
          <w:noProof/>
          <w:color w:val="000000" w:themeColor="text1"/>
          <w:szCs w:val="24"/>
        </w:rPr>
        <w:t xml:space="preserve">SRC – </w:t>
      </w:r>
      <w:r w:rsidRPr="00FA29BE">
        <w:rPr>
          <w:rFonts w:asciiTheme="minorHAnsi" w:hAnsiTheme="minorHAnsi" w:cstheme="minorHAnsi"/>
          <w:color w:val="000000" w:themeColor="text1"/>
          <w:szCs w:val="24"/>
        </w:rPr>
        <w:t>Scottish Refugee Council</w:t>
      </w:r>
    </w:p>
    <w:p w14:paraId="6D3A7ACC" w14:textId="77777777" w:rsidR="000C5331" w:rsidRPr="00FA29BE" w:rsidRDefault="000C5331" w:rsidP="00FA29BE">
      <w:pPr>
        <w:spacing w:line="276" w:lineRule="auto"/>
        <w:jc w:val="both"/>
        <w:rPr>
          <w:rFonts w:asciiTheme="minorHAnsi" w:hAnsiTheme="minorHAnsi" w:cstheme="minorHAnsi"/>
          <w:color w:val="000000" w:themeColor="text1"/>
          <w:szCs w:val="24"/>
        </w:rPr>
      </w:pPr>
    </w:p>
    <w:p w14:paraId="7785D553" w14:textId="77777777" w:rsidR="000C5331" w:rsidRPr="00FA29BE" w:rsidRDefault="000C5331" w:rsidP="00FA29BE">
      <w:pPr>
        <w:spacing w:line="276" w:lineRule="auto"/>
        <w:jc w:val="both"/>
        <w:rPr>
          <w:rFonts w:asciiTheme="minorHAnsi" w:hAnsiTheme="minorHAnsi" w:cstheme="minorHAnsi"/>
          <w:color w:val="000000" w:themeColor="text1"/>
          <w:szCs w:val="24"/>
        </w:rPr>
      </w:pPr>
    </w:p>
    <w:p w14:paraId="6455BCAC" w14:textId="77777777" w:rsidR="000C5331" w:rsidRPr="00FA29BE" w:rsidRDefault="000C5331" w:rsidP="00FA29BE">
      <w:pPr>
        <w:spacing w:line="276" w:lineRule="auto"/>
        <w:jc w:val="both"/>
        <w:rPr>
          <w:rFonts w:asciiTheme="minorHAnsi" w:hAnsiTheme="minorHAnsi" w:cstheme="minorHAnsi"/>
          <w:color w:val="000000" w:themeColor="text1"/>
          <w:szCs w:val="24"/>
        </w:rPr>
      </w:pPr>
    </w:p>
    <w:p w14:paraId="48340580" w14:textId="77777777" w:rsidR="000C5331" w:rsidRPr="00FA29BE" w:rsidRDefault="000C5331" w:rsidP="00FA29BE">
      <w:pPr>
        <w:spacing w:line="276" w:lineRule="auto"/>
        <w:jc w:val="both"/>
        <w:rPr>
          <w:rFonts w:asciiTheme="minorHAnsi" w:hAnsiTheme="minorHAnsi" w:cstheme="minorHAnsi"/>
          <w:color w:val="000000" w:themeColor="text1"/>
          <w:szCs w:val="24"/>
        </w:rPr>
      </w:pPr>
      <w:r w:rsidRPr="00FA29BE">
        <w:rPr>
          <w:rFonts w:asciiTheme="minorHAnsi" w:hAnsiTheme="minorHAnsi" w:cstheme="minorHAnsi"/>
          <w:color w:val="000000" w:themeColor="text1"/>
          <w:szCs w:val="24"/>
        </w:rPr>
        <w:t>Funder: This project is part funded by the European Commission’s Asylum, Migration and Integration Fund (AMIF). Making management of migration flows more efficient across the European Union.  UKRA Grant reference: UK2020PR0109</w:t>
      </w:r>
    </w:p>
    <w:p w14:paraId="5C2C547F" w14:textId="77777777" w:rsidR="009D5012" w:rsidRPr="00FA29BE" w:rsidRDefault="000C5331" w:rsidP="00FA29BE">
      <w:pPr>
        <w:spacing w:line="276" w:lineRule="auto"/>
        <w:jc w:val="both"/>
        <w:rPr>
          <w:rFonts w:asciiTheme="minorHAnsi" w:hAnsiTheme="minorHAnsi" w:cstheme="minorHAnsi"/>
          <w:color w:val="000000" w:themeColor="text1"/>
          <w:szCs w:val="24"/>
        </w:rPr>
      </w:pPr>
      <w:r w:rsidRPr="00FA29BE">
        <w:rPr>
          <w:rFonts w:asciiTheme="minorHAnsi" w:hAnsiTheme="minorHAnsi" w:cstheme="minorHAnsi"/>
          <w:color w:val="000000" w:themeColor="text1"/>
          <w:szCs w:val="24"/>
        </w:rPr>
        <w:br w:type="page"/>
      </w:r>
    </w:p>
    <w:p w14:paraId="42984BE3" w14:textId="5960F43C" w:rsidR="00FA3553" w:rsidRPr="005E22D0" w:rsidRDefault="00FA29BE" w:rsidP="005E22D0">
      <w:pPr>
        <w:pStyle w:val="Heading1"/>
        <w:rPr>
          <w:rFonts w:asciiTheme="majorHAnsi" w:hAnsiTheme="majorHAnsi"/>
          <w:b w:val="0"/>
          <w:color w:val="2F5496" w:themeColor="accent1" w:themeShade="BF"/>
          <w:sz w:val="32"/>
          <w:lang w:val="en-US" w:eastAsia="en-US"/>
        </w:rPr>
      </w:pPr>
      <w:r w:rsidRPr="00FA29BE">
        <w:rPr>
          <w:rFonts w:asciiTheme="majorHAnsi" w:hAnsiTheme="majorHAnsi"/>
          <w:b w:val="0"/>
          <w:color w:val="2F5496" w:themeColor="accent1" w:themeShade="BF"/>
          <w:sz w:val="32"/>
          <w:lang w:val="en-US" w:eastAsia="en-US"/>
        </w:rPr>
        <w:lastRenderedPageBreak/>
        <w:t>Introduction</w:t>
      </w:r>
    </w:p>
    <w:p w14:paraId="3F0F93D4" w14:textId="77777777" w:rsidR="005E22D0" w:rsidRPr="005E22D0" w:rsidRDefault="005E22D0" w:rsidP="005E22D0">
      <w:pPr>
        <w:spacing w:line="276" w:lineRule="auto"/>
        <w:jc w:val="both"/>
        <w:rPr>
          <w:rFonts w:asciiTheme="minorHAnsi" w:hAnsiTheme="minorHAnsi" w:cstheme="minorHAnsi"/>
          <w:color w:val="000000" w:themeColor="text1"/>
          <w:szCs w:val="24"/>
        </w:rPr>
      </w:pPr>
      <w:r w:rsidRPr="005E22D0">
        <w:rPr>
          <w:rFonts w:asciiTheme="minorHAnsi" w:hAnsiTheme="minorHAnsi" w:cstheme="minorHAnsi"/>
        </w:rPr>
        <w:t>This publication is a chapter extract from</w:t>
      </w:r>
      <w:r w:rsidRPr="005E22D0">
        <w:rPr>
          <w:rFonts w:asciiTheme="minorHAnsi" w:eastAsia="Calibri" w:hAnsiTheme="minorHAnsi" w:cstheme="minorHAnsi"/>
          <w:color w:val="222222"/>
        </w:rPr>
        <w:t xml:space="preserve"> ‘The New Scots Refugee Integration Strategy: A report on the local and international dimensions of integrating refugees in Scotland’.</w:t>
      </w:r>
      <w:r w:rsidRPr="005E22D0">
        <w:rPr>
          <w:rStyle w:val="FootnoteReference"/>
          <w:rFonts w:asciiTheme="minorHAnsi" w:eastAsia="Calibri" w:hAnsiTheme="minorHAnsi" w:cstheme="minorHAnsi"/>
          <w:color w:val="222222"/>
        </w:rPr>
        <w:footnoteReference w:id="1"/>
      </w:r>
      <w:r w:rsidRPr="005E22D0">
        <w:rPr>
          <w:rFonts w:asciiTheme="minorHAnsi" w:eastAsia="Calibri" w:hAnsiTheme="minorHAnsi" w:cstheme="minorHAnsi"/>
          <w:color w:val="222222"/>
        </w:rPr>
        <w:t xml:space="preserve"> In the main report, we provide interpretive frameworks through which integration can be understood, a comprehensive overview of research findings concerning refugee integration in Scotland, and a series of recommendations to inform the development of the third iteration of the New Scots Refugee Integration Strategy. The findings and recommendations presented in this chapter are based on </w:t>
      </w:r>
      <w:r w:rsidRPr="005E22D0">
        <w:rPr>
          <w:rFonts w:asciiTheme="minorHAnsi" w:hAnsiTheme="minorHAnsi" w:cstheme="minorHAnsi"/>
        </w:rPr>
        <w:t>academic research conducted by the University of Glasgow as part of the New Scots Refugee Integration Delivery Project (NSRIDP), a partnership project led by the Scottish Government with the Convention of Scottish Local Authorities (COSLA), the Scottish Refugee Council (SRC) and the UNESCO Chair in Refugee Integration through Languages and the Arts (</w:t>
      </w:r>
      <w:r w:rsidRPr="005E22D0">
        <w:rPr>
          <w:rFonts w:asciiTheme="minorHAnsi" w:hAnsiTheme="minorHAnsi" w:cstheme="minorHAnsi"/>
          <w:color w:val="000000" w:themeColor="text1"/>
          <w:szCs w:val="24"/>
        </w:rPr>
        <w:t xml:space="preserve">RILA) at the University of Glasgow. The project sought to expand good practice and innovation in the context of integration in Scotland, as well as conduct primary research on refugee integration in Scotland to support the development of the third iteration of the New Scots Refugee Integration Strategy (NSRIS). </w:t>
      </w:r>
    </w:p>
    <w:p w14:paraId="24F744D4" w14:textId="186E680C" w:rsidR="00FA3553" w:rsidRPr="00FA29BE" w:rsidRDefault="00FA3553" w:rsidP="00FA29BE">
      <w:pPr>
        <w:spacing w:line="276" w:lineRule="auto"/>
        <w:jc w:val="both"/>
        <w:rPr>
          <w:rFonts w:asciiTheme="minorHAnsi" w:hAnsiTheme="minorHAnsi" w:cstheme="minorHAnsi"/>
          <w:color w:val="000000" w:themeColor="text1"/>
          <w:szCs w:val="24"/>
          <w:lang w:val="en-GB"/>
        </w:rPr>
      </w:pPr>
    </w:p>
    <w:p w14:paraId="46588618" w14:textId="7BD0DCCA" w:rsidR="005E22D0" w:rsidRPr="005E22D0" w:rsidRDefault="009D5012" w:rsidP="005E22D0">
      <w:pPr>
        <w:spacing w:line="276" w:lineRule="auto"/>
        <w:jc w:val="both"/>
        <w:rPr>
          <w:rFonts w:asciiTheme="minorHAnsi" w:hAnsiTheme="minorHAnsi" w:cstheme="minorHAnsi"/>
          <w:color w:val="000000" w:themeColor="text1"/>
          <w:szCs w:val="24"/>
        </w:rPr>
      </w:pPr>
      <w:r w:rsidRPr="00FA29BE">
        <w:rPr>
          <w:rFonts w:asciiTheme="minorHAnsi" w:hAnsiTheme="minorHAnsi" w:cstheme="minorHAnsi"/>
          <w:color w:val="000000" w:themeColor="text1"/>
          <w:szCs w:val="24"/>
          <w:lang w:val="en-GB"/>
        </w:rPr>
        <w:t xml:space="preserve">This </w:t>
      </w:r>
      <w:r w:rsidR="005E22D0">
        <w:rPr>
          <w:rFonts w:asciiTheme="minorHAnsi" w:hAnsiTheme="minorHAnsi" w:cstheme="minorHAnsi"/>
          <w:color w:val="000000" w:themeColor="text1"/>
          <w:szCs w:val="24"/>
          <w:lang w:val="en-GB"/>
        </w:rPr>
        <w:t>chapter extract</w:t>
      </w:r>
      <w:r w:rsidRPr="00FA29BE">
        <w:rPr>
          <w:rFonts w:asciiTheme="minorHAnsi" w:hAnsiTheme="minorHAnsi" w:cstheme="minorHAnsi"/>
          <w:color w:val="000000" w:themeColor="text1"/>
          <w:szCs w:val="24"/>
          <w:lang w:val="en-GB"/>
        </w:rPr>
        <w:t xml:space="preserve"> summarises findings related to languages and the work of integration in</w:t>
      </w:r>
      <w:r w:rsidR="00FA29BE">
        <w:rPr>
          <w:rFonts w:asciiTheme="minorHAnsi" w:hAnsiTheme="minorHAnsi" w:cstheme="minorHAnsi"/>
          <w:color w:val="000000" w:themeColor="text1"/>
          <w:szCs w:val="24"/>
          <w:lang w:val="en-GB"/>
        </w:rPr>
        <w:t xml:space="preserve"> </w:t>
      </w:r>
      <w:r w:rsidRPr="00FA29BE">
        <w:rPr>
          <w:rFonts w:asciiTheme="minorHAnsi" w:hAnsiTheme="minorHAnsi" w:cstheme="minorHAnsi"/>
          <w:color w:val="000000" w:themeColor="text1"/>
          <w:szCs w:val="24"/>
          <w:lang w:val="en-GB"/>
        </w:rPr>
        <w:t>communities across Scotland, which is a multilingual country by statute. The Gaelic Language Act and Sign Language Acts have both ensured that the indigenous languages of Scotland, and the inclusion of communities using B</w:t>
      </w:r>
      <w:r w:rsidR="005E22D0">
        <w:rPr>
          <w:rFonts w:asciiTheme="minorHAnsi" w:hAnsiTheme="minorHAnsi" w:cstheme="minorHAnsi"/>
          <w:color w:val="000000" w:themeColor="text1"/>
          <w:szCs w:val="24"/>
          <w:lang w:val="en-GB"/>
        </w:rPr>
        <w:t xml:space="preserve">ritish </w:t>
      </w:r>
      <w:r w:rsidRPr="00FA29BE">
        <w:rPr>
          <w:rFonts w:asciiTheme="minorHAnsi" w:hAnsiTheme="minorHAnsi" w:cstheme="minorHAnsi"/>
          <w:color w:val="000000" w:themeColor="text1"/>
          <w:szCs w:val="24"/>
          <w:lang w:val="en-GB"/>
        </w:rPr>
        <w:t>S</w:t>
      </w:r>
      <w:r w:rsidR="005E22D0">
        <w:rPr>
          <w:rFonts w:asciiTheme="minorHAnsi" w:hAnsiTheme="minorHAnsi" w:cstheme="minorHAnsi"/>
          <w:color w:val="000000" w:themeColor="text1"/>
          <w:szCs w:val="24"/>
          <w:lang w:val="en-GB"/>
        </w:rPr>
        <w:t xml:space="preserve">ign </w:t>
      </w:r>
      <w:r w:rsidRPr="00FA29BE">
        <w:rPr>
          <w:rFonts w:asciiTheme="minorHAnsi" w:hAnsiTheme="minorHAnsi" w:cstheme="minorHAnsi"/>
          <w:color w:val="000000" w:themeColor="text1"/>
          <w:szCs w:val="24"/>
          <w:lang w:val="en-GB"/>
        </w:rPr>
        <w:t>L</w:t>
      </w:r>
      <w:r w:rsidR="005E22D0">
        <w:rPr>
          <w:rFonts w:asciiTheme="minorHAnsi" w:hAnsiTheme="minorHAnsi" w:cstheme="minorHAnsi"/>
          <w:color w:val="000000" w:themeColor="text1"/>
          <w:szCs w:val="24"/>
          <w:lang w:val="en-GB"/>
        </w:rPr>
        <w:t>anguage (BSL)</w:t>
      </w:r>
      <w:r w:rsidRPr="00FA29BE">
        <w:rPr>
          <w:rFonts w:asciiTheme="minorHAnsi" w:hAnsiTheme="minorHAnsi" w:cstheme="minorHAnsi"/>
          <w:color w:val="000000" w:themeColor="text1"/>
          <w:szCs w:val="24"/>
          <w:lang w:val="en-GB"/>
        </w:rPr>
        <w:t xml:space="preserve">, are accounted for by public bodies and are visibly and audibly supported and resourced. However, the languages which arrive with New Scots have meant that many new languages now form part of the fabric and heritage of communities across Scotland. </w:t>
      </w:r>
      <w:r w:rsidR="005E22D0" w:rsidRPr="00FA29BE">
        <w:rPr>
          <w:rFonts w:asciiTheme="minorHAnsi" w:hAnsiTheme="minorHAnsi" w:cstheme="minorHAnsi"/>
          <w:color w:val="000000" w:themeColor="text1"/>
          <w:szCs w:val="24"/>
          <w:lang w:val="en-GB"/>
        </w:rPr>
        <w:t>Under its section on Language, NSRIS 2 had the following</w:t>
      </w:r>
      <w:r w:rsidR="005E22D0" w:rsidRPr="00FA29BE">
        <w:rPr>
          <w:rFonts w:asciiTheme="minorHAnsi" w:hAnsiTheme="minorHAnsi" w:cstheme="minorHAnsi"/>
          <w:color w:val="000000" w:themeColor="text1"/>
          <w:szCs w:val="24"/>
        </w:rPr>
        <w:t xml:space="preserve"> </w:t>
      </w:r>
      <w:r w:rsidR="005E22D0" w:rsidRPr="00FA29BE">
        <w:rPr>
          <w:rFonts w:asciiTheme="minorHAnsi" w:hAnsiTheme="minorHAnsi" w:cstheme="minorHAnsi"/>
          <w:color w:val="000000" w:themeColor="text1"/>
          <w:szCs w:val="24"/>
          <w:lang w:val="en-GB"/>
        </w:rPr>
        <w:t>intended outcomes:</w:t>
      </w:r>
    </w:p>
    <w:p w14:paraId="4D1D3324" w14:textId="77777777" w:rsidR="005E22D0" w:rsidRPr="00FA29BE" w:rsidRDefault="005E22D0" w:rsidP="005E22D0">
      <w:pPr>
        <w:pStyle w:val="ListParagraph"/>
        <w:widowControl/>
        <w:numPr>
          <w:ilvl w:val="0"/>
          <w:numId w:val="5"/>
        </w:numPr>
        <w:spacing w:line="276" w:lineRule="auto"/>
        <w:jc w:val="both"/>
        <w:rPr>
          <w:rFonts w:asciiTheme="minorHAnsi" w:hAnsiTheme="minorHAnsi" w:cstheme="minorHAnsi"/>
          <w:color w:val="000000" w:themeColor="text1"/>
          <w:szCs w:val="24"/>
          <w:lang w:val="en-GB"/>
        </w:rPr>
      </w:pPr>
      <w:r w:rsidRPr="00FA29BE">
        <w:rPr>
          <w:rFonts w:asciiTheme="minorHAnsi" w:hAnsiTheme="minorHAnsi" w:cstheme="minorHAnsi"/>
          <w:color w:val="000000" w:themeColor="text1"/>
          <w:szCs w:val="24"/>
          <w:lang w:val="en-GB"/>
        </w:rPr>
        <w:t>Refugees and asylum seekers live in safe, welcoming and cohesive communities and are able to build diverse relationships and connections.</w:t>
      </w:r>
    </w:p>
    <w:p w14:paraId="743FBF8C" w14:textId="77777777" w:rsidR="005E22D0" w:rsidRPr="00FA29BE" w:rsidRDefault="005E22D0" w:rsidP="005E22D0">
      <w:pPr>
        <w:pStyle w:val="ListParagraph"/>
        <w:widowControl/>
        <w:numPr>
          <w:ilvl w:val="0"/>
          <w:numId w:val="5"/>
        </w:numPr>
        <w:spacing w:line="276" w:lineRule="auto"/>
        <w:jc w:val="both"/>
        <w:rPr>
          <w:rFonts w:asciiTheme="minorHAnsi" w:hAnsiTheme="minorHAnsi" w:cstheme="minorHAnsi"/>
          <w:color w:val="000000" w:themeColor="text1"/>
          <w:szCs w:val="24"/>
          <w:lang w:val="en-GB"/>
        </w:rPr>
      </w:pPr>
      <w:r w:rsidRPr="00FA29BE">
        <w:rPr>
          <w:rFonts w:asciiTheme="minorHAnsi" w:hAnsiTheme="minorHAnsi" w:cstheme="minorHAnsi"/>
          <w:color w:val="000000" w:themeColor="text1"/>
          <w:szCs w:val="24"/>
          <w:lang w:val="en-GB"/>
        </w:rPr>
        <w:t>Refugees and asylum seekers understand their rights, responsibilities and entitlements, and are able to exercise them to pursue full and independent lives.</w:t>
      </w:r>
    </w:p>
    <w:p w14:paraId="441F09D2" w14:textId="6144E303" w:rsidR="009D5012" w:rsidRPr="005E22D0" w:rsidRDefault="005E22D0" w:rsidP="00FA29BE">
      <w:pPr>
        <w:pStyle w:val="ListParagraph"/>
        <w:widowControl/>
        <w:numPr>
          <w:ilvl w:val="0"/>
          <w:numId w:val="5"/>
        </w:numPr>
        <w:spacing w:line="276" w:lineRule="auto"/>
        <w:jc w:val="both"/>
        <w:rPr>
          <w:rFonts w:asciiTheme="minorHAnsi" w:hAnsiTheme="minorHAnsi" w:cstheme="minorHAnsi"/>
          <w:color w:val="000000" w:themeColor="text1"/>
          <w:szCs w:val="24"/>
          <w:lang w:val="en-GB"/>
        </w:rPr>
      </w:pPr>
      <w:r w:rsidRPr="00FA29BE">
        <w:rPr>
          <w:rFonts w:asciiTheme="minorHAnsi" w:hAnsiTheme="minorHAnsi" w:cstheme="minorHAnsi"/>
          <w:color w:val="000000" w:themeColor="text1"/>
          <w:szCs w:val="24"/>
          <w:lang w:val="en-GB"/>
        </w:rPr>
        <w:t>Refugees and asylum seekers are able to access well-coordinated services, which recognise and meet their rights and needs</w:t>
      </w:r>
      <w:r>
        <w:rPr>
          <w:rFonts w:asciiTheme="minorHAnsi" w:hAnsiTheme="minorHAnsi" w:cstheme="minorHAnsi"/>
          <w:color w:val="000000" w:themeColor="text1"/>
          <w:szCs w:val="24"/>
          <w:lang w:val="en-GB"/>
        </w:rPr>
        <w:t>.</w:t>
      </w:r>
      <w:r w:rsidRPr="00FA29BE">
        <w:rPr>
          <w:rStyle w:val="FootnoteReference"/>
          <w:rFonts w:asciiTheme="minorHAnsi" w:hAnsiTheme="minorHAnsi" w:cstheme="minorHAnsi"/>
          <w:color w:val="000000" w:themeColor="text1"/>
          <w:szCs w:val="24"/>
          <w:lang w:val="en-GB"/>
        </w:rPr>
        <w:footnoteReference w:id="2"/>
      </w:r>
    </w:p>
    <w:p w14:paraId="73DB8E7F" w14:textId="3A413220" w:rsidR="00FA29BE" w:rsidRPr="00FA29BE" w:rsidRDefault="00FA29BE" w:rsidP="00FA29BE">
      <w:pPr>
        <w:pStyle w:val="Heading1"/>
        <w:rPr>
          <w:rFonts w:asciiTheme="majorHAnsi" w:hAnsiTheme="majorHAnsi"/>
          <w:b w:val="0"/>
          <w:color w:val="2F5496" w:themeColor="accent1" w:themeShade="BF"/>
          <w:sz w:val="32"/>
          <w:lang w:val="en-US" w:eastAsia="en-US"/>
        </w:rPr>
      </w:pPr>
      <w:r>
        <w:rPr>
          <w:rFonts w:asciiTheme="majorHAnsi" w:hAnsiTheme="majorHAnsi"/>
          <w:b w:val="0"/>
          <w:color w:val="2F5496" w:themeColor="accent1" w:themeShade="BF"/>
          <w:sz w:val="32"/>
          <w:lang w:val="en-US" w:eastAsia="en-US"/>
        </w:rPr>
        <w:t>Languages and New Scots integration</w:t>
      </w:r>
    </w:p>
    <w:p w14:paraId="23DD1782" w14:textId="77777777" w:rsidR="00FA29BE" w:rsidRPr="00FA29BE" w:rsidRDefault="00FA29BE" w:rsidP="00FA29BE">
      <w:pPr>
        <w:widowControl/>
        <w:spacing w:line="276" w:lineRule="auto"/>
        <w:jc w:val="both"/>
        <w:rPr>
          <w:rFonts w:asciiTheme="minorHAnsi" w:hAnsiTheme="minorHAnsi" w:cstheme="minorHAnsi"/>
          <w:color w:val="000000" w:themeColor="text1"/>
          <w:szCs w:val="24"/>
          <w:lang w:val="en-GB"/>
        </w:rPr>
      </w:pPr>
    </w:p>
    <w:p w14:paraId="280B2FEC" w14:textId="77777777" w:rsidR="005E22D0" w:rsidRPr="00FA29BE" w:rsidRDefault="005E22D0" w:rsidP="005E22D0">
      <w:pPr>
        <w:widowControl/>
        <w:spacing w:line="276" w:lineRule="auto"/>
        <w:jc w:val="both"/>
        <w:rPr>
          <w:rFonts w:asciiTheme="minorHAnsi" w:hAnsiTheme="minorHAnsi" w:cstheme="minorHAnsi"/>
          <w:i/>
          <w:iCs/>
          <w:color w:val="000000" w:themeColor="text1"/>
          <w:szCs w:val="24"/>
          <w:lang w:val="en-GB"/>
        </w:rPr>
      </w:pPr>
      <w:r w:rsidRPr="00FA29BE">
        <w:rPr>
          <w:rFonts w:asciiTheme="minorHAnsi" w:hAnsiTheme="minorHAnsi" w:cstheme="minorHAnsi"/>
          <w:i/>
          <w:iCs/>
          <w:color w:val="000000" w:themeColor="text1"/>
          <w:szCs w:val="24"/>
          <w:lang w:val="en-GB"/>
        </w:rPr>
        <w:t>“As Scotland becomes a more multicultural society all these organisations, they don’t think about</w:t>
      </w:r>
      <w:r>
        <w:rPr>
          <w:rFonts w:asciiTheme="minorHAnsi" w:hAnsiTheme="minorHAnsi" w:cstheme="minorHAnsi"/>
          <w:i/>
          <w:iCs/>
          <w:color w:val="000000" w:themeColor="text1"/>
          <w:szCs w:val="24"/>
          <w:lang w:val="en-GB"/>
        </w:rPr>
        <w:t xml:space="preserve"> </w:t>
      </w:r>
      <w:r w:rsidRPr="00FA29BE">
        <w:rPr>
          <w:rFonts w:asciiTheme="minorHAnsi" w:hAnsiTheme="minorHAnsi" w:cstheme="minorHAnsi"/>
          <w:i/>
          <w:iCs/>
          <w:color w:val="000000" w:themeColor="text1"/>
          <w:szCs w:val="24"/>
          <w:lang w:val="en-GB"/>
        </w:rPr>
        <w:t>equality… They think about access in terms of disability access, but they don’t think about […] simplifying</w:t>
      </w:r>
      <w:r>
        <w:rPr>
          <w:rFonts w:asciiTheme="minorHAnsi" w:hAnsiTheme="minorHAnsi" w:cstheme="minorHAnsi"/>
          <w:i/>
          <w:iCs/>
          <w:color w:val="000000" w:themeColor="text1"/>
          <w:szCs w:val="24"/>
          <w:lang w:val="en-GB"/>
        </w:rPr>
        <w:t xml:space="preserve"> </w:t>
      </w:r>
      <w:r w:rsidRPr="00FA29BE">
        <w:rPr>
          <w:rFonts w:asciiTheme="minorHAnsi" w:hAnsiTheme="minorHAnsi" w:cstheme="minorHAnsi"/>
          <w:i/>
          <w:iCs/>
          <w:color w:val="000000" w:themeColor="text1"/>
          <w:szCs w:val="24"/>
          <w:lang w:val="en-GB"/>
        </w:rPr>
        <w:t>language […] I get sent things all the time and I just think, ‘You can’t send that out to somebody,</w:t>
      </w:r>
      <w:r>
        <w:rPr>
          <w:rFonts w:asciiTheme="minorHAnsi" w:hAnsiTheme="minorHAnsi" w:cstheme="minorHAnsi"/>
          <w:i/>
          <w:iCs/>
          <w:color w:val="000000" w:themeColor="text1"/>
          <w:szCs w:val="24"/>
          <w:lang w:val="en-GB"/>
        </w:rPr>
        <w:t xml:space="preserve"> </w:t>
      </w:r>
      <w:r w:rsidRPr="00FA29BE">
        <w:rPr>
          <w:rFonts w:asciiTheme="minorHAnsi" w:hAnsiTheme="minorHAnsi" w:cstheme="minorHAnsi"/>
          <w:i/>
          <w:iCs/>
          <w:color w:val="000000" w:themeColor="text1"/>
          <w:szCs w:val="24"/>
          <w:lang w:val="en-GB"/>
        </w:rPr>
        <w:t>even a Scottish person with literacy needs is going to have problems with that.”</w:t>
      </w:r>
      <w:r>
        <w:rPr>
          <w:rFonts w:asciiTheme="minorHAnsi" w:hAnsiTheme="minorHAnsi" w:cstheme="minorHAnsi"/>
          <w:i/>
          <w:iCs/>
          <w:color w:val="000000" w:themeColor="text1"/>
          <w:szCs w:val="24"/>
          <w:lang w:val="en-GB"/>
        </w:rPr>
        <w:t xml:space="preserve"> </w:t>
      </w:r>
      <w:r w:rsidRPr="00FA29BE">
        <w:rPr>
          <w:rFonts w:asciiTheme="minorHAnsi" w:hAnsiTheme="minorHAnsi" w:cstheme="minorHAnsi"/>
          <w:iCs/>
          <w:color w:val="000000" w:themeColor="text1"/>
          <w:szCs w:val="24"/>
          <w:lang w:val="en-GB"/>
        </w:rPr>
        <w:t>(Alice, Local Authority)</w:t>
      </w:r>
    </w:p>
    <w:p w14:paraId="7E97FE7E" w14:textId="77777777" w:rsidR="005E22D0" w:rsidRDefault="005E22D0" w:rsidP="00FA29BE">
      <w:pPr>
        <w:widowControl/>
        <w:spacing w:line="276" w:lineRule="auto"/>
        <w:jc w:val="both"/>
        <w:rPr>
          <w:rFonts w:asciiTheme="minorHAnsi" w:hAnsiTheme="minorHAnsi" w:cstheme="minorHAnsi"/>
          <w:color w:val="000000" w:themeColor="text1"/>
          <w:szCs w:val="24"/>
          <w:lang w:val="en-GB"/>
        </w:rPr>
      </w:pPr>
    </w:p>
    <w:p w14:paraId="795E7920" w14:textId="7786848D" w:rsidR="00FA3553" w:rsidRPr="00FA29BE" w:rsidRDefault="006F274B" w:rsidP="00FA29BE">
      <w:pPr>
        <w:widowControl/>
        <w:spacing w:line="276" w:lineRule="auto"/>
        <w:jc w:val="both"/>
        <w:rPr>
          <w:rFonts w:asciiTheme="minorHAnsi" w:hAnsiTheme="minorHAnsi" w:cstheme="minorHAnsi"/>
          <w:color w:val="000000" w:themeColor="text1"/>
          <w:szCs w:val="24"/>
          <w:lang w:val="en-GB"/>
        </w:rPr>
      </w:pPr>
      <w:r w:rsidRPr="00FA29BE">
        <w:rPr>
          <w:rFonts w:asciiTheme="minorHAnsi" w:hAnsiTheme="minorHAnsi" w:cstheme="minorHAnsi"/>
          <w:color w:val="000000" w:themeColor="text1"/>
          <w:szCs w:val="24"/>
          <w:lang w:val="en-GB"/>
        </w:rPr>
        <w:t>Those who claim asylum and are resettled to Scotland as refugees come from contexts</w:t>
      </w:r>
      <w:r w:rsidRPr="00FA29BE">
        <w:rPr>
          <w:rFonts w:asciiTheme="minorHAnsi" w:hAnsiTheme="minorHAnsi" w:cstheme="minorHAnsi"/>
          <w:color w:val="000000" w:themeColor="text1"/>
          <w:szCs w:val="24"/>
        </w:rPr>
        <w:t xml:space="preserve"> </w:t>
      </w:r>
      <w:r w:rsidRPr="00FA29BE">
        <w:rPr>
          <w:rFonts w:asciiTheme="minorHAnsi" w:hAnsiTheme="minorHAnsi" w:cstheme="minorHAnsi"/>
          <w:color w:val="000000" w:themeColor="text1"/>
          <w:szCs w:val="24"/>
          <w:lang w:val="en-GB"/>
        </w:rPr>
        <w:t>which are invariably rich in linguistic resources: multilingualism is the norm across the majority of countries from which New Scots arrive. It is important to understand that those arriving do not come with a language deficit and that the idea of a language barrier is an unhelpful concept in the promotion and practice of integration, as arriving communities are rich in valuable linguistic resources. The practice of people using their mother tongue is also a human right and a key cultural right as an element of intangible cultural heritage for New Scots. This is equally the case for receiving communities</w:t>
      </w:r>
      <w:r w:rsidR="009D5012" w:rsidRPr="00FA29BE">
        <w:rPr>
          <w:rFonts w:asciiTheme="minorHAnsi" w:hAnsiTheme="minorHAnsi" w:cstheme="minorHAnsi"/>
          <w:color w:val="000000" w:themeColor="text1"/>
          <w:szCs w:val="24"/>
          <w:lang w:val="en-GB"/>
        </w:rPr>
        <w:t xml:space="preserve">. </w:t>
      </w:r>
    </w:p>
    <w:p w14:paraId="24ED0FA4" w14:textId="77777777" w:rsidR="009D5012" w:rsidRPr="00FA29BE" w:rsidRDefault="009D5012" w:rsidP="00FA29BE">
      <w:pPr>
        <w:widowControl/>
        <w:spacing w:line="276" w:lineRule="auto"/>
        <w:jc w:val="both"/>
        <w:rPr>
          <w:rFonts w:asciiTheme="minorHAnsi" w:hAnsiTheme="minorHAnsi" w:cstheme="minorHAnsi"/>
          <w:color w:val="000000" w:themeColor="text1"/>
          <w:szCs w:val="24"/>
          <w:lang w:val="en-GB"/>
        </w:rPr>
      </w:pPr>
    </w:p>
    <w:p w14:paraId="3F95CC9E" w14:textId="3850454E" w:rsidR="00FA3553" w:rsidRPr="00FA29BE" w:rsidRDefault="00FA3553" w:rsidP="00FA29BE">
      <w:pPr>
        <w:widowControl/>
        <w:spacing w:line="276" w:lineRule="auto"/>
        <w:jc w:val="both"/>
        <w:rPr>
          <w:rFonts w:asciiTheme="minorHAnsi" w:hAnsiTheme="minorHAnsi" w:cstheme="minorHAnsi"/>
          <w:color w:val="000000" w:themeColor="text1"/>
          <w:szCs w:val="24"/>
          <w:lang w:val="en-GB"/>
        </w:rPr>
      </w:pPr>
      <w:r w:rsidRPr="00FA29BE">
        <w:rPr>
          <w:rFonts w:asciiTheme="minorHAnsi" w:hAnsiTheme="minorHAnsi" w:cstheme="minorHAnsi"/>
          <w:color w:val="000000" w:themeColor="text1"/>
          <w:szCs w:val="24"/>
          <w:lang w:val="en-GB"/>
        </w:rPr>
        <w:t>While language funding for New Scots mostly focuses on ESOL provision, peer-led, mutual</w:t>
      </w:r>
      <w:r w:rsidR="006F274B" w:rsidRPr="00FA29BE">
        <w:rPr>
          <w:rFonts w:asciiTheme="minorHAnsi" w:hAnsiTheme="minorHAnsi" w:cstheme="minorHAnsi"/>
          <w:color w:val="000000" w:themeColor="text1"/>
          <w:szCs w:val="24"/>
          <w:lang w:val="en-GB"/>
        </w:rPr>
        <w:t xml:space="preserve"> </w:t>
      </w:r>
      <w:r w:rsidRPr="00FA29BE">
        <w:rPr>
          <w:rFonts w:asciiTheme="minorHAnsi" w:hAnsiTheme="minorHAnsi" w:cstheme="minorHAnsi"/>
          <w:color w:val="000000" w:themeColor="text1"/>
          <w:szCs w:val="24"/>
          <w:lang w:val="en-GB"/>
        </w:rPr>
        <w:t>language learning activities are also increasingly common</w:t>
      </w:r>
      <w:r w:rsidR="005E22D0">
        <w:rPr>
          <w:rFonts w:asciiTheme="minorHAnsi" w:hAnsiTheme="minorHAnsi" w:cstheme="minorHAnsi"/>
          <w:color w:val="000000" w:themeColor="text1"/>
          <w:szCs w:val="24"/>
          <w:lang w:val="en-GB"/>
        </w:rPr>
        <w:t>.</w:t>
      </w:r>
      <w:r w:rsidR="006F274B" w:rsidRPr="00FA29BE">
        <w:rPr>
          <w:rStyle w:val="FootnoteReference"/>
          <w:rFonts w:asciiTheme="minorHAnsi" w:hAnsiTheme="minorHAnsi" w:cstheme="minorHAnsi"/>
          <w:color w:val="000000" w:themeColor="text1"/>
          <w:szCs w:val="24"/>
          <w:lang w:val="en-GB"/>
        </w:rPr>
        <w:footnoteReference w:id="3"/>
      </w:r>
      <w:r w:rsidRPr="00FA29BE">
        <w:rPr>
          <w:rFonts w:asciiTheme="minorHAnsi" w:hAnsiTheme="minorHAnsi" w:cstheme="minorHAnsi"/>
          <w:color w:val="000000" w:themeColor="text1"/>
          <w:szCs w:val="24"/>
          <w:lang w:val="en-GB"/>
        </w:rPr>
        <w:t xml:space="preserve"> Following a pilot</w:t>
      </w:r>
      <w:r w:rsidR="006F274B" w:rsidRPr="00FA29BE">
        <w:rPr>
          <w:rFonts w:asciiTheme="minorHAnsi" w:hAnsiTheme="minorHAnsi" w:cstheme="minorHAnsi"/>
          <w:color w:val="000000" w:themeColor="text1"/>
          <w:szCs w:val="24"/>
          <w:lang w:val="en-GB"/>
        </w:rPr>
        <w:t xml:space="preserve"> </w:t>
      </w:r>
      <w:r w:rsidRPr="00FA29BE">
        <w:rPr>
          <w:rFonts w:asciiTheme="minorHAnsi" w:hAnsiTheme="minorHAnsi" w:cstheme="minorHAnsi"/>
          <w:color w:val="000000" w:themeColor="text1"/>
          <w:szCs w:val="24"/>
          <w:lang w:val="en-GB"/>
        </w:rPr>
        <w:t>scheme funded by the Scottish Government, mutual language sharing drop-ins, cafes and</w:t>
      </w:r>
      <w:r w:rsidR="006F274B" w:rsidRPr="00FA29BE">
        <w:rPr>
          <w:rFonts w:asciiTheme="minorHAnsi" w:hAnsiTheme="minorHAnsi" w:cstheme="minorHAnsi"/>
          <w:color w:val="000000" w:themeColor="text1"/>
          <w:szCs w:val="24"/>
          <w:lang w:val="en-GB"/>
        </w:rPr>
        <w:t xml:space="preserve"> </w:t>
      </w:r>
      <w:r w:rsidRPr="00FA29BE">
        <w:rPr>
          <w:rFonts w:asciiTheme="minorHAnsi" w:hAnsiTheme="minorHAnsi" w:cstheme="minorHAnsi"/>
          <w:color w:val="000000" w:themeColor="text1"/>
          <w:szCs w:val="24"/>
          <w:lang w:val="en-GB"/>
        </w:rPr>
        <w:t>activities are now promoted and commonplace across organisations in Scotland supporting</w:t>
      </w:r>
      <w:r w:rsidR="006F274B" w:rsidRPr="00FA29BE">
        <w:rPr>
          <w:rFonts w:asciiTheme="minorHAnsi" w:hAnsiTheme="minorHAnsi" w:cstheme="minorHAnsi"/>
          <w:color w:val="000000" w:themeColor="text1"/>
          <w:szCs w:val="24"/>
          <w:lang w:val="en-GB"/>
        </w:rPr>
        <w:t xml:space="preserve"> </w:t>
      </w:r>
      <w:r w:rsidRPr="00FA29BE">
        <w:rPr>
          <w:rFonts w:asciiTheme="minorHAnsi" w:hAnsiTheme="minorHAnsi" w:cstheme="minorHAnsi"/>
          <w:color w:val="000000" w:themeColor="text1"/>
          <w:szCs w:val="24"/>
          <w:lang w:val="en-GB"/>
        </w:rPr>
        <w:t>New Scots</w:t>
      </w:r>
      <w:r w:rsidR="005E22D0">
        <w:rPr>
          <w:rFonts w:asciiTheme="minorHAnsi" w:hAnsiTheme="minorHAnsi" w:cstheme="minorHAnsi"/>
          <w:color w:val="000000" w:themeColor="text1"/>
          <w:szCs w:val="24"/>
          <w:lang w:val="en-GB"/>
        </w:rPr>
        <w:t>.</w:t>
      </w:r>
      <w:r w:rsidR="006F274B" w:rsidRPr="00FA29BE">
        <w:rPr>
          <w:rStyle w:val="FootnoteReference"/>
          <w:rFonts w:asciiTheme="minorHAnsi" w:hAnsiTheme="minorHAnsi" w:cstheme="minorHAnsi"/>
          <w:color w:val="000000" w:themeColor="text1"/>
          <w:szCs w:val="24"/>
          <w:lang w:val="en-GB"/>
        </w:rPr>
        <w:footnoteReference w:id="4"/>
      </w:r>
      <w:r w:rsidR="006F274B" w:rsidRPr="00FA29BE">
        <w:rPr>
          <w:rFonts w:asciiTheme="minorHAnsi" w:hAnsiTheme="minorHAnsi" w:cstheme="minorHAnsi"/>
          <w:color w:val="000000" w:themeColor="text1"/>
          <w:szCs w:val="24"/>
          <w:lang w:val="en-GB"/>
        </w:rPr>
        <w:t xml:space="preserve"> </w:t>
      </w:r>
      <w:r w:rsidRPr="00FA29BE">
        <w:rPr>
          <w:rFonts w:asciiTheme="minorHAnsi" w:hAnsiTheme="minorHAnsi" w:cstheme="minorHAnsi"/>
          <w:color w:val="000000" w:themeColor="text1"/>
          <w:szCs w:val="24"/>
          <w:lang w:val="en-GB"/>
        </w:rPr>
        <w:t>These are now actively encouraged by the NSRIS</w:t>
      </w:r>
      <w:r w:rsidR="006F274B" w:rsidRPr="00FA29BE">
        <w:rPr>
          <w:rFonts w:asciiTheme="minorHAnsi" w:hAnsiTheme="minorHAnsi" w:cstheme="minorHAnsi"/>
          <w:color w:val="000000" w:themeColor="text1"/>
          <w:szCs w:val="24"/>
          <w:lang w:val="en-GB"/>
        </w:rPr>
        <w:t xml:space="preserve"> </w:t>
      </w:r>
      <w:r w:rsidRPr="00FA29BE">
        <w:rPr>
          <w:rFonts w:asciiTheme="minorHAnsi" w:hAnsiTheme="minorHAnsi" w:cstheme="minorHAnsi"/>
          <w:color w:val="000000" w:themeColor="text1"/>
          <w:szCs w:val="24"/>
          <w:lang w:val="en-GB"/>
        </w:rPr>
        <w:t>partnership across all local authorities, and by third sector organisations. However, this</w:t>
      </w:r>
      <w:r w:rsidR="006F274B" w:rsidRPr="00FA29BE">
        <w:rPr>
          <w:rFonts w:asciiTheme="minorHAnsi" w:hAnsiTheme="minorHAnsi" w:cstheme="minorHAnsi"/>
          <w:color w:val="000000" w:themeColor="text1"/>
          <w:szCs w:val="24"/>
          <w:lang w:val="en-GB"/>
        </w:rPr>
        <w:t xml:space="preserve"> </w:t>
      </w:r>
      <w:r w:rsidRPr="00FA29BE">
        <w:rPr>
          <w:rFonts w:asciiTheme="minorHAnsi" w:hAnsiTheme="minorHAnsi" w:cstheme="minorHAnsi"/>
          <w:color w:val="000000" w:themeColor="text1"/>
          <w:szCs w:val="24"/>
          <w:lang w:val="en-GB"/>
        </w:rPr>
        <w:t>vision does not seem to be applied consistently in practice in adult ESOL classes, and much</w:t>
      </w:r>
      <w:r w:rsidR="006F274B" w:rsidRPr="00FA29BE">
        <w:rPr>
          <w:rFonts w:asciiTheme="minorHAnsi" w:hAnsiTheme="minorHAnsi" w:cstheme="minorHAnsi"/>
          <w:color w:val="000000" w:themeColor="text1"/>
          <w:szCs w:val="24"/>
          <w:lang w:val="en-GB"/>
        </w:rPr>
        <w:t xml:space="preserve"> </w:t>
      </w:r>
      <w:r w:rsidRPr="00FA29BE">
        <w:rPr>
          <w:rFonts w:asciiTheme="minorHAnsi" w:hAnsiTheme="minorHAnsi" w:cstheme="minorHAnsi"/>
          <w:color w:val="000000" w:themeColor="text1"/>
          <w:szCs w:val="24"/>
          <w:lang w:val="en-GB"/>
        </w:rPr>
        <w:t>provision still relies on a monolingual approach</w:t>
      </w:r>
      <w:r w:rsidR="005E22D0">
        <w:rPr>
          <w:rFonts w:asciiTheme="minorHAnsi" w:hAnsiTheme="minorHAnsi" w:cstheme="minorHAnsi"/>
          <w:color w:val="000000" w:themeColor="text1"/>
          <w:szCs w:val="24"/>
          <w:lang w:val="en-GB"/>
        </w:rPr>
        <w:t>.</w:t>
      </w:r>
      <w:r w:rsidR="006F274B" w:rsidRPr="00FA29BE">
        <w:rPr>
          <w:rStyle w:val="FootnoteReference"/>
          <w:rFonts w:asciiTheme="minorHAnsi" w:hAnsiTheme="minorHAnsi" w:cstheme="minorHAnsi"/>
          <w:color w:val="000000" w:themeColor="text1"/>
          <w:szCs w:val="24"/>
          <w:lang w:val="en-GB"/>
        </w:rPr>
        <w:footnoteReference w:id="5"/>
      </w:r>
    </w:p>
    <w:p w14:paraId="27746A64" w14:textId="3822546C" w:rsidR="00FA3553" w:rsidRPr="00FA29BE" w:rsidRDefault="00FA3553" w:rsidP="00FA29BE">
      <w:pPr>
        <w:spacing w:line="276" w:lineRule="auto"/>
        <w:jc w:val="both"/>
        <w:rPr>
          <w:rFonts w:asciiTheme="minorHAnsi" w:hAnsiTheme="minorHAnsi" w:cstheme="minorHAnsi"/>
          <w:color w:val="000000" w:themeColor="text1"/>
          <w:szCs w:val="24"/>
          <w:lang w:val="en-GB"/>
        </w:rPr>
      </w:pPr>
    </w:p>
    <w:p w14:paraId="635F503A" w14:textId="3089B4D0" w:rsidR="00FA3553" w:rsidRPr="00FA29BE" w:rsidRDefault="00FA3553" w:rsidP="005E22D0">
      <w:pPr>
        <w:widowControl/>
        <w:spacing w:line="276" w:lineRule="auto"/>
        <w:jc w:val="both"/>
        <w:rPr>
          <w:rFonts w:asciiTheme="minorHAnsi" w:hAnsiTheme="minorHAnsi" w:cstheme="minorHAnsi"/>
          <w:color w:val="000000" w:themeColor="text1"/>
          <w:szCs w:val="24"/>
          <w:lang w:val="en-GB"/>
        </w:rPr>
      </w:pPr>
      <w:r w:rsidRPr="00FA29BE">
        <w:rPr>
          <w:rFonts w:asciiTheme="minorHAnsi" w:hAnsiTheme="minorHAnsi" w:cstheme="minorHAnsi"/>
          <w:color w:val="000000" w:themeColor="text1"/>
          <w:szCs w:val="24"/>
          <w:lang w:val="en-GB"/>
        </w:rPr>
        <w:t>ESOL operates at the level of service delivery of classes which can enable New Scots to</w:t>
      </w:r>
      <w:r w:rsidR="006F274B" w:rsidRPr="00FA29BE">
        <w:rPr>
          <w:rFonts w:asciiTheme="minorHAnsi" w:hAnsiTheme="minorHAnsi" w:cstheme="minorHAnsi"/>
          <w:color w:val="000000" w:themeColor="text1"/>
          <w:szCs w:val="24"/>
          <w:lang w:val="en-GB"/>
        </w:rPr>
        <w:t xml:space="preserve"> </w:t>
      </w:r>
      <w:r w:rsidRPr="00FA29BE">
        <w:rPr>
          <w:rFonts w:asciiTheme="minorHAnsi" w:hAnsiTheme="minorHAnsi" w:cstheme="minorHAnsi"/>
          <w:color w:val="000000" w:themeColor="text1"/>
          <w:szCs w:val="24"/>
          <w:lang w:val="en-GB"/>
        </w:rPr>
        <w:t>function well in Scottish society, progressing to becoming linguistically self-sufficient in</w:t>
      </w:r>
      <w:r w:rsidR="006F274B" w:rsidRPr="00FA29BE">
        <w:rPr>
          <w:rFonts w:asciiTheme="minorHAnsi" w:hAnsiTheme="minorHAnsi" w:cstheme="minorHAnsi"/>
          <w:color w:val="000000" w:themeColor="text1"/>
          <w:szCs w:val="24"/>
          <w:lang w:val="en-GB"/>
        </w:rPr>
        <w:t xml:space="preserve"> </w:t>
      </w:r>
      <w:r w:rsidRPr="00FA29BE">
        <w:rPr>
          <w:rFonts w:asciiTheme="minorHAnsi" w:hAnsiTheme="minorHAnsi" w:cstheme="minorHAnsi"/>
          <w:color w:val="000000" w:themeColor="text1"/>
          <w:szCs w:val="24"/>
          <w:lang w:val="en-GB"/>
        </w:rPr>
        <w:t>matters of accessing services and gaining employment or access to education pathways.</w:t>
      </w:r>
      <w:r w:rsidR="006F274B" w:rsidRPr="00FA29BE">
        <w:rPr>
          <w:rFonts w:asciiTheme="minorHAnsi" w:hAnsiTheme="minorHAnsi" w:cstheme="minorHAnsi"/>
          <w:color w:val="000000" w:themeColor="text1"/>
          <w:szCs w:val="24"/>
          <w:lang w:val="en-GB"/>
        </w:rPr>
        <w:t xml:space="preserve"> </w:t>
      </w:r>
      <w:r w:rsidRPr="00FA29BE">
        <w:rPr>
          <w:rFonts w:asciiTheme="minorHAnsi" w:hAnsiTheme="minorHAnsi" w:cstheme="minorHAnsi"/>
          <w:color w:val="000000" w:themeColor="text1"/>
          <w:szCs w:val="24"/>
          <w:lang w:val="en-GB"/>
        </w:rPr>
        <w:t>ESOL is also provided in various ways in the community. However, the primary role of the</w:t>
      </w:r>
      <w:r w:rsidR="006F274B" w:rsidRPr="00FA29BE">
        <w:rPr>
          <w:rFonts w:asciiTheme="minorHAnsi" w:hAnsiTheme="minorHAnsi" w:cstheme="minorHAnsi"/>
          <w:color w:val="000000" w:themeColor="text1"/>
          <w:szCs w:val="24"/>
          <w:lang w:val="en-GB"/>
        </w:rPr>
        <w:t xml:space="preserve"> </w:t>
      </w:r>
      <w:r w:rsidRPr="00FA29BE">
        <w:rPr>
          <w:rFonts w:asciiTheme="minorHAnsi" w:hAnsiTheme="minorHAnsi" w:cstheme="minorHAnsi"/>
          <w:color w:val="000000" w:themeColor="text1"/>
          <w:szCs w:val="24"/>
          <w:lang w:val="en-GB"/>
        </w:rPr>
        <w:t>English language and the requests for further resource and policy attention for delivering</w:t>
      </w:r>
      <w:r w:rsidR="006F274B" w:rsidRPr="00FA29BE">
        <w:rPr>
          <w:rFonts w:asciiTheme="minorHAnsi" w:hAnsiTheme="minorHAnsi" w:cstheme="minorHAnsi"/>
          <w:color w:val="000000" w:themeColor="text1"/>
          <w:szCs w:val="24"/>
          <w:lang w:val="en-GB"/>
        </w:rPr>
        <w:t xml:space="preserve"> </w:t>
      </w:r>
      <w:r w:rsidRPr="00FA29BE">
        <w:rPr>
          <w:rFonts w:asciiTheme="minorHAnsi" w:hAnsiTheme="minorHAnsi" w:cstheme="minorHAnsi"/>
          <w:color w:val="000000" w:themeColor="text1"/>
          <w:szCs w:val="24"/>
          <w:lang w:val="en-GB"/>
        </w:rPr>
        <w:t>ESOL often crowd out the wider linguistic landscape of integration for New Scots.</w:t>
      </w:r>
    </w:p>
    <w:p w14:paraId="3B306E1D" w14:textId="65380C6F" w:rsidR="00FA3553" w:rsidRPr="00FA29BE" w:rsidRDefault="00FA3553" w:rsidP="00FA29BE">
      <w:pPr>
        <w:spacing w:line="276" w:lineRule="auto"/>
        <w:jc w:val="both"/>
        <w:rPr>
          <w:rFonts w:asciiTheme="minorHAnsi" w:hAnsiTheme="minorHAnsi" w:cstheme="minorHAnsi"/>
          <w:color w:val="000000" w:themeColor="text1"/>
          <w:szCs w:val="24"/>
          <w:lang w:val="en-GB"/>
        </w:rPr>
      </w:pPr>
    </w:p>
    <w:p w14:paraId="3241E67A" w14:textId="2E028215" w:rsidR="00FA3553" w:rsidRPr="00FA29BE" w:rsidRDefault="00FA3553" w:rsidP="00FA29BE">
      <w:pPr>
        <w:widowControl/>
        <w:spacing w:line="276" w:lineRule="auto"/>
        <w:jc w:val="both"/>
        <w:rPr>
          <w:rFonts w:asciiTheme="minorHAnsi" w:hAnsiTheme="minorHAnsi" w:cstheme="minorHAnsi"/>
          <w:color w:val="000000" w:themeColor="text1"/>
          <w:szCs w:val="24"/>
          <w:lang w:val="en-GB"/>
        </w:rPr>
      </w:pPr>
      <w:r w:rsidRPr="00FA29BE">
        <w:rPr>
          <w:rFonts w:asciiTheme="minorHAnsi" w:hAnsiTheme="minorHAnsi" w:cstheme="minorHAnsi"/>
          <w:color w:val="000000" w:themeColor="text1"/>
          <w:szCs w:val="24"/>
          <w:lang w:val="en-GB"/>
        </w:rPr>
        <w:t>Research into informal and community-based provision of language practice demonstrates</w:t>
      </w:r>
      <w:r w:rsidR="006F274B" w:rsidRPr="00FA29BE">
        <w:rPr>
          <w:rFonts w:asciiTheme="minorHAnsi" w:hAnsiTheme="minorHAnsi" w:cstheme="minorHAnsi"/>
          <w:color w:val="000000" w:themeColor="text1"/>
          <w:szCs w:val="24"/>
          <w:lang w:val="en-GB"/>
        </w:rPr>
        <w:t xml:space="preserve"> </w:t>
      </w:r>
      <w:r w:rsidRPr="00FA29BE">
        <w:rPr>
          <w:rFonts w:asciiTheme="minorHAnsi" w:hAnsiTheme="minorHAnsi" w:cstheme="minorHAnsi"/>
          <w:color w:val="000000" w:themeColor="text1"/>
          <w:szCs w:val="24"/>
          <w:lang w:val="en-GB"/>
        </w:rPr>
        <w:t>the opening up of the multilingual potential of Scotland</w:t>
      </w:r>
      <w:r w:rsidR="005E22D0">
        <w:rPr>
          <w:rFonts w:asciiTheme="minorHAnsi" w:hAnsiTheme="minorHAnsi" w:cstheme="minorHAnsi"/>
          <w:color w:val="000000" w:themeColor="text1"/>
          <w:szCs w:val="24"/>
          <w:lang w:val="en-GB"/>
        </w:rPr>
        <w:t>.</w:t>
      </w:r>
      <w:r w:rsidR="006F274B" w:rsidRPr="00FA29BE">
        <w:rPr>
          <w:rStyle w:val="FootnoteReference"/>
          <w:rFonts w:asciiTheme="minorHAnsi" w:hAnsiTheme="minorHAnsi" w:cstheme="minorHAnsi"/>
          <w:color w:val="000000" w:themeColor="text1"/>
          <w:szCs w:val="24"/>
          <w:lang w:val="en-GB"/>
        </w:rPr>
        <w:footnoteReference w:id="6"/>
      </w:r>
      <w:r w:rsidR="006F274B" w:rsidRPr="00FA29BE">
        <w:rPr>
          <w:rFonts w:asciiTheme="minorHAnsi" w:hAnsiTheme="minorHAnsi" w:cstheme="minorHAnsi"/>
          <w:color w:val="000000" w:themeColor="text1"/>
          <w:szCs w:val="24"/>
          <w:lang w:val="en-GB"/>
        </w:rPr>
        <w:t xml:space="preserve"> In 2016 the Scottish Government agreed to fund a multilingual pilot supporting communities in projects where languages were shared and discovered. This project, called “Sharing Lives, Shared Languages”, was evaluated</w:t>
      </w:r>
      <w:r w:rsidR="006F274B" w:rsidRPr="00FA29BE">
        <w:rPr>
          <w:rStyle w:val="FootnoteReference"/>
          <w:rFonts w:asciiTheme="minorHAnsi" w:hAnsiTheme="minorHAnsi" w:cstheme="minorHAnsi"/>
          <w:color w:val="000000" w:themeColor="text1"/>
          <w:szCs w:val="24"/>
          <w:lang w:val="en-GB"/>
        </w:rPr>
        <w:footnoteReference w:id="7"/>
      </w:r>
      <w:r w:rsidR="006F274B" w:rsidRPr="00FA29BE">
        <w:rPr>
          <w:rFonts w:asciiTheme="minorHAnsi" w:hAnsiTheme="minorHAnsi" w:cstheme="minorHAnsi"/>
          <w:color w:val="000000" w:themeColor="text1"/>
          <w:szCs w:val="24"/>
          <w:lang w:val="en-GB"/>
        </w:rPr>
        <w:t xml:space="preserve"> and found to be a benchmark of successfully multilingual integration. </w:t>
      </w:r>
      <w:r w:rsidRPr="00FA29BE">
        <w:rPr>
          <w:rFonts w:asciiTheme="minorHAnsi" w:hAnsiTheme="minorHAnsi" w:cstheme="minorHAnsi"/>
          <w:color w:val="000000" w:themeColor="text1"/>
          <w:szCs w:val="24"/>
          <w:lang w:val="en-GB"/>
        </w:rPr>
        <w:t>Where integration is</w:t>
      </w:r>
      <w:r w:rsidR="006F274B" w:rsidRPr="00FA29BE">
        <w:rPr>
          <w:rFonts w:asciiTheme="minorHAnsi" w:hAnsiTheme="minorHAnsi" w:cstheme="minorHAnsi"/>
          <w:color w:val="000000" w:themeColor="text1"/>
          <w:szCs w:val="24"/>
          <w:lang w:val="en-GB"/>
        </w:rPr>
        <w:t xml:space="preserve"> </w:t>
      </w:r>
      <w:r w:rsidRPr="00FA29BE">
        <w:rPr>
          <w:rFonts w:asciiTheme="minorHAnsi" w:hAnsiTheme="minorHAnsi" w:cstheme="minorHAnsi"/>
          <w:color w:val="000000" w:themeColor="text1"/>
          <w:szCs w:val="24"/>
          <w:lang w:val="en-GB"/>
        </w:rPr>
        <w:t>occurring in local communities and through intercultural work in particular, innovative ways</w:t>
      </w:r>
      <w:r w:rsidR="006F274B" w:rsidRPr="00FA29BE">
        <w:rPr>
          <w:rFonts w:asciiTheme="minorHAnsi" w:hAnsiTheme="minorHAnsi" w:cstheme="minorHAnsi"/>
          <w:color w:val="000000" w:themeColor="text1"/>
          <w:szCs w:val="24"/>
          <w:lang w:val="en-GB"/>
        </w:rPr>
        <w:t xml:space="preserve"> </w:t>
      </w:r>
      <w:r w:rsidRPr="00FA29BE">
        <w:rPr>
          <w:rFonts w:asciiTheme="minorHAnsi" w:hAnsiTheme="minorHAnsi" w:cstheme="minorHAnsi"/>
          <w:color w:val="000000" w:themeColor="text1"/>
          <w:szCs w:val="24"/>
          <w:lang w:val="en-GB"/>
        </w:rPr>
        <w:lastRenderedPageBreak/>
        <w:t>of ‘</w:t>
      </w:r>
      <w:proofErr w:type="spellStart"/>
      <w:r w:rsidRPr="00FA29BE">
        <w:rPr>
          <w:rFonts w:asciiTheme="minorHAnsi" w:hAnsiTheme="minorHAnsi" w:cstheme="minorHAnsi"/>
          <w:color w:val="000000" w:themeColor="text1"/>
          <w:szCs w:val="24"/>
          <w:lang w:val="en-GB"/>
        </w:rPr>
        <w:t>translanguaging</w:t>
      </w:r>
      <w:proofErr w:type="spellEnd"/>
      <w:r w:rsidRPr="00FA29BE">
        <w:rPr>
          <w:rFonts w:asciiTheme="minorHAnsi" w:hAnsiTheme="minorHAnsi" w:cstheme="minorHAnsi"/>
          <w:color w:val="000000" w:themeColor="text1"/>
          <w:szCs w:val="24"/>
          <w:lang w:val="en-GB"/>
        </w:rPr>
        <w:t>’ in society have been developed</w:t>
      </w:r>
      <w:r w:rsidR="005E22D0">
        <w:rPr>
          <w:rFonts w:asciiTheme="minorHAnsi" w:hAnsiTheme="minorHAnsi" w:cstheme="minorHAnsi"/>
          <w:color w:val="000000" w:themeColor="text1"/>
          <w:szCs w:val="24"/>
          <w:lang w:val="en-GB"/>
        </w:rPr>
        <w:t>.</w:t>
      </w:r>
      <w:r w:rsidR="006F274B" w:rsidRPr="00FA29BE">
        <w:rPr>
          <w:rStyle w:val="FootnoteReference"/>
          <w:rFonts w:asciiTheme="minorHAnsi" w:hAnsiTheme="minorHAnsi" w:cstheme="minorHAnsi"/>
          <w:color w:val="000000" w:themeColor="text1"/>
          <w:szCs w:val="24"/>
          <w:lang w:val="en-GB"/>
        </w:rPr>
        <w:footnoteReference w:id="8"/>
      </w:r>
      <w:r w:rsidRPr="00FA29BE">
        <w:rPr>
          <w:rFonts w:asciiTheme="minorHAnsi" w:hAnsiTheme="minorHAnsi" w:cstheme="minorHAnsi"/>
          <w:color w:val="000000" w:themeColor="text1"/>
          <w:szCs w:val="24"/>
          <w:lang w:val="en-GB"/>
        </w:rPr>
        <w:t xml:space="preserve"> ‘</w:t>
      </w:r>
      <w:proofErr w:type="spellStart"/>
      <w:r w:rsidRPr="00FA29BE">
        <w:rPr>
          <w:rFonts w:asciiTheme="minorHAnsi" w:hAnsiTheme="minorHAnsi" w:cstheme="minorHAnsi"/>
          <w:color w:val="000000" w:themeColor="text1"/>
          <w:szCs w:val="24"/>
          <w:lang w:val="en-GB"/>
        </w:rPr>
        <w:t>Translanguaging</w:t>
      </w:r>
      <w:proofErr w:type="spellEnd"/>
      <w:r w:rsidRPr="00FA29BE">
        <w:rPr>
          <w:rFonts w:asciiTheme="minorHAnsi" w:hAnsiTheme="minorHAnsi" w:cstheme="minorHAnsi"/>
          <w:color w:val="000000" w:themeColor="text1"/>
          <w:szCs w:val="24"/>
          <w:lang w:val="en-GB"/>
        </w:rPr>
        <w:t>’</w:t>
      </w:r>
      <w:r w:rsidR="006F274B" w:rsidRPr="00FA29BE">
        <w:rPr>
          <w:rFonts w:asciiTheme="minorHAnsi" w:hAnsiTheme="minorHAnsi" w:cstheme="minorHAnsi"/>
          <w:color w:val="000000" w:themeColor="text1"/>
          <w:szCs w:val="24"/>
          <w:lang w:val="en-GB"/>
        </w:rPr>
        <w:t xml:space="preserve"> </w:t>
      </w:r>
      <w:r w:rsidRPr="00FA29BE">
        <w:rPr>
          <w:rFonts w:asciiTheme="minorHAnsi" w:hAnsiTheme="minorHAnsi" w:cstheme="minorHAnsi"/>
          <w:color w:val="000000" w:themeColor="text1"/>
          <w:szCs w:val="24"/>
          <w:lang w:val="en-GB"/>
        </w:rPr>
        <w:t>is the academic term</w:t>
      </w:r>
      <w:r w:rsidR="005E22D0">
        <w:rPr>
          <w:rFonts w:asciiTheme="minorHAnsi" w:hAnsiTheme="minorHAnsi" w:cstheme="minorHAnsi"/>
          <w:color w:val="000000" w:themeColor="text1"/>
          <w:szCs w:val="24"/>
          <w:lang w:val="en-GB"/>
        </w:rPr>
        <w:t xml:space="preserve"> </w:t>
      </w:r>
      <w:r w:rsidRPr="00FA29BE">
        <w:rPr>
          <w:rFonts w:asciiTheme="minorHAnsi" w:hAnsiTheme="minorHAnsi" w:cstheme="minorHAnsi"/>
          <w:color w:val="000000" w:themeColor="text1"/>
          <w:szCs w:val="24"/>
          <w:lang w:val="en-GB"/>
        </w:rPr>
        <w:t>for the way in which new speakers of languages will mix</w:t>
      </w:r>
      <w:r w:rsidR="006F274B" w:rsidRPr="00FA29BE">
        <w:rPr>
          <w:rFonts w:asciiTheme="minorHAnsi" w:hAnsiTheme="minorHAnsi" w:cstheme="minorHAnsi"/>
          <w:color w:val="000000" w:themeColor="text1"/>
          <w:szCs w:val="24"/>
          <w:lang w:val="en-GB"/>
        </w:rPr>
        <w:t xml:space="preserve"> </w:t>
      </w:r>
      <w:r w:rsidRPr="00FA29BE">
        <w:rPr>
          <w:rFonts w:asciiTheme="minorHAnsi" w:hAnsiTheme="minorHAnsi" w:cstheme="minorHAnsi"/>
          <w:color w:val="000000" w:themeColor="text1"/>
          <w:szCs w:val="24"/>
          <w:lang w:val="en-GB"/>
        </w:rPr>
        <w:t>different languages spoken, together with multimodal forms (gestures, signs) in order to both</w:t>
      </w:r>
      <w:r w:rsidR="006F274B" w:rsidRPr="00FA29BE">
        <w:rPr>
          <w:rFonts w:asciiTheme="minorHAnsi" w:hAnsiTheme="minorHAnsi" w:cstheme="minorHAnsi"/>
          <w:color w:val="000000" w:themeColor="text1"/>
          <w:szCs w:val="24"/>
          <w:lang w:val="en-GB"/>
        </w:rPr>
        <w:t xml:space="preserve"> </w:t>
      </w:r>
      <w:r w:rsidRPr="00FA29BE">
        <w:rPr>
          <w:rFonts w:asciiTheme="minorHAnsi" w:hAnsiTheme="minorHAnsi" w:cstheme="minorHAnsi"/>
          <w:color w:val="000000" w:themeColor="text1"/>
          <w:szCs w:val="24"/>
          <w:lang w:val="en-GB"/>
        </w:rPr>
        <w:t>practice new languages, and to ensure comprehensibility over accuracy.</w:t>
      </w:r>
    </w:p>
    <w:p w14:paraId="4E0F88DB" w14:textId="45022049" w:rsidR="009D5012" w:rsidRPr="00FA29BE" w:rsidRDefault="009D5012" w:rsidP="00FA29BE">
      <w:pPr>
        <w:widowControl/>
        <w:spacing w:line="276" w:lineRule="auto"/>
        <w:jc w:val="both"/>
        <w:rPr>
          <w:rFonts w:asciiTheme="minorHAnsi" w:hAnsiTheme="minorHAnsi" w:cstheme="minorHAnsi"/>
          <w:color w:val="000000" w:themeColor="text1"/>
          <w:szCs w:val="24"/>
          <w:lang w:val="en-GB"/>
        </w:rPr>
      </w:pPr>
    </w:p>
    <w:p w14:paraId="6125BD43" w14:textId="77777777" w:rsidR="009D5012" w:rsidRPr="00FA29BE" w:rsidRDefault="009D5012" w:rsidP="00FA29BE">
      <w:pPr>
        <w:widowControl/>
        <w:spacing w:line="276" w:lineRule="auto"/>
        <w:jc w:val="both"/>
        <w:rPr>
          <w:rFonts w:asciiTheme="minorHAnsi" w:hAnsiTheme="minorHAnsi" w:cstheme="minorHAnsi"/>
          <w:color w:val="000000" w:themeColor="text1"/>
          <w:szCs w:val="24"/>
          <w:lang w:val="en-GB"/>
        </w:rPr>
      </w:pPr>
      <w:r w:rsidRPr="00FA29BE">
        <w:rPr>
          <w:rFonts w:asciiTheme="minorHAnsi" w:hAnsiTheme="minorHAnsi" w:cstheme="minorHAnsi"/>
          <w:color w:val="000000" w:themeColor="text1"/>
          <w:szCs w:val="24"/>
          <w:lang w:val="en-GB"/>
        </w:rPr>
        <w:t xml:space="preserve">In terms of languages, translation and interpreting, our report identified key issues which led to challenges for New Scots: </w:t>
      </w:r>
    </w:p>
    <w:p w14:paraId="2DC7A17D" w14:textId="77777777" w:rsidR="009D5012" w:rsidRPr="00FA29BE" w:rsidRDefault="009D5012" w:rsidP="00FA29BE">
      <w:pPr>
        <w:widowControl/>
        <w:spacing w:line="276" w:lineRule="auto"/>
        <w:jc w:val="both"/>
        <w:rPr>
          <w:rFonts w:asciiTheme="minorHAnsi" w:hAnsiTheme="minorHAnsi" w:cstheme="minorHAnsi"/>
          <w:color w:val="000000" w:themeColor="text1"/>
          <w:szCs w:val="24"/>
          <w:lang w:val="en-GB"/>
        </w:rPr>
      </w:pPr>
    </w:p>
    <w:p w14:paraId="633E28D2" w14:textId="2AD42C75" w:rsidR="00A705CD" w:rsidRPr="00FA29BE" w:rsidRDefault="009D5012" w:rsidP="00FA29BE">
      <w:pPr>
        <w:pStyle w:val="ListParagraph"/>
        <w:widowControl/>
        <w:numPr>
          <w:ilvl w:val="0"/>
          <w:numId w:val="4"/>
        </w:numPr>
        <w:spacing w:line="276" w:lineRule="auto"/>
        <w:jc w:val="both"/>
        <w:rPr>
          <w:rFonts w:asciiTheme="minorHAnsi" w:hAnsiTheme="minorHAnsi" w:cstheme="minorHAnsi"/>
          <w:color w:val="000000" w:themeColor="text1"/>
          <w:szCs w:val="24"/>
          <w:lang w:val="en-GB"/>
        </w:rPr>
      </w:pPr>
      <w:r w:rsidRPr="00FA29BE">
        <w:rPr>
          <w:rFonts w:asciiTheme="minorHAnsi" w:hAnsiTheme="minorHAnsi" w:cstheme="minorHAnsi"/>
          <w:color w:val="000000" w:themeColor="text1"/>
          <w:szCs w:val="24"/>
          <w:lang w:val="en-GB"/>
        </w:rPr>
        <w:t>Court observations of asylum appeal hearings demonstrated a significant lack of consistency in the ways in which court actors worked with interpreters, including inconsistency between judges.</w:t>
      </w:r>
    </w:p>
    <w:p w14:paraId="37E8FBED" w14:textId="1F9A07AE" w:rsidR="00A705CD" w:rsidRPr="00FA29BE" w:rsidRDefault="009D5012" w:rsidP="00FA29BE">
      <w:pPr>
        <w:pStyle w:val="ListParagraph"/>
        <w:widowControl/>
        <w:numPr>
          <w:ilvl w:val="0"/>
          <w:numId w:val="4"/>
        </w:numPr>
        <w:spacing w:line="276" w:lineRule="auto"/>
        <w:jc w:val="both"/>
        <w:rPr>
          <w:rFonts w:asciiTheme="minorHAnsi" w:hAnsiTheme="minorHAnsi" w:cstheme="minorHAnsi"/>
          <w:color w:val="000000" w:themeColor="text1"/>
          <w:szCs w:val="24"/>
          <w:lang w:val="en-GB"/>
        </w:rPr>
      </w:pPr>
      <w:r w:rsidRPr="00FA29BE">
        <w:rPr>
          <w:rFonts w:asciiTheme="minorHAnsi" w:hAnsiTheme="minorHAnsi" w:cstheme="minorHAnsi"/>
          <w:color w:val="000000" w:themeColor="text1"/>
          <w:szCs w:val="24"/>
          <w:lang w:val="en-GB"/>
        </w:rPr>
        <w:t>There is limited awareness in the asylum process (including in court spaces) of how interpreting actually works - including instances of judges requesting exact ‘word-for-word’ interpreting. There is therefore a need to empower interpreters to explain concepts and cultural / intercultural points beyond a ‘plug and play’ transactional model of interpretation.</w:t>
      </w:r>
    </w:p>
    <w:p w14:paraId="2FEDF07E" w14:textId="238DA71B" w:rsidR="00A705CD" w:rsidRPr="00FA29BE" w:rsidRDefault="009D5012" w:rsidP="00FA29BE">
      <w:pPr>
        <w:pStyle w:val="ListParagraph"/>
        <w:widowControl/>
        <w:numPr>
          <w:ilvl w:val="0"/>
          <w:numId w:val="4"/>
        </w:numPr>
        <w:spacing w:line="276" w:lineRule="auto"/>
        <w:jc w:val="both"/>
        <w:rPr>
          <w:rFonts w:asciiTheme="minorHAnsi" w:hAnsiTheme="minorHAnsi" w:cstheme="minorHAnsi"/>
          <w:color w:val="000000" w:themeColor="text1"/>
          <w:szCs w:val="24"/>
          <w:lang w:val="en-GB"/>
        </w:rPr>
      </w:pPr>
      <w:r w:rsidRPr="00FA29BE">
        <w:rPr>
          <w:rFonts w:asciiTheme="minorHAnsi" w:hAnsiTheme="minorHAnsi" w:cstheme="minorHAnsi"/>
          <w:color w:val="000000" w:themeColor="text1"/>
          <w:szCs w:val="24"/>
          <w:lang w:val="en-GB"/>
        </w:rPr>
        <w:t>The minimum levels of certification and training in terms of interpreting for the asylum process vary significantly between ‘core’ languages and ‘rare’ languages, yet judges are not instructed to take account of this difference</w:t>
      </w:r>
      <w:r w:rsidR="00A705CD" w:rsidRPr="00FA29BE">
        <w:rPr>
          <w:rFonts w:asciiTheme="minorHAnsi" w:hAnsiTheme="minorHAnsi" w:cstheme="minorHAnsi"/>
          <w:color w:val="000000" w:themeColor="text1"/>
          <w:szCs w:val="24"/>
          <w:lang w:val="en-GB"/>
        </w:rPr>
        <w:t xml:space="preserve">. </w:t>
      </w:r>
    </w:p>
    <w:p w14:paraId="2E58B1DA" w14:textId="1A9C32D4" w:rsidR="00A705CD" w:rsidRPr="00FA29BE" w:rsidRDefault="009D5012" w:rsidP="00FA29BE">
      <w:pPr>
        <w:pStyle w:val="ListParagraph"/>
        <w:widowControl/>
        <w:numPr>
          <w:ilvl w:val="0"/>
          <w:numId w:val="4"/>
        </w:numPr>
        <w:spacing w:line="276" w:lineRule="auto"/>
        <w:jc w:val="both"/>
        <w:rPr>
          <w:rFonts w:asciiTheme="minorHAnsi" w:hAnsiTheme="minorHAnsi" w:cstheme="minorHAnsi"/>
          <w:color w:val="000000" w:themeColor="text1"/>
          <w:szCs w:val="24"/>
          <w:lang w:val="en-GB"/>
        </w:rPr>
      </w:pPr>
      <w:r w:rsidRPr="00FA29BE">
        <w:rPr>
          <w:rFonts w:asciiTheme="minorHAnsi" w:hAnsiTheme="minorHAnsi" w:cstheme="minorHAnsi"/>
          <w:color w:val="000000" w:themeColor="text1"/>
          <w:szCs w:val="24"/>
          <w:lang w:val="en-GB"/>
        </w:rPr>
        <w:t>Many important resources pertaining to immigration status are only initially provided in English by the Home Office.</w:t>
      </w:r>
    </w:p>
    <w:p w14:paraId="4B644CA4" w14:textId="0D537FD4" w:rsidR="00FA3553" w:rsidRDefault="009D5012" w:rsidP="00FA29BE">
      <w:pPr>
        <w:pStyle w:val="ListParagraph"/>
        <w:widowControl/>
        <w:numPr>
          <w:ilvl w:val="0"/>
          <w:numId w:val="4"/>
        </w:numPr>
        <w:spacing w:line="276" w:lineRule="auto"/>
        <w:jc w:val="both"/>
        <w:rPr>
          <w:rFonts w:asciiTheme="minorHAnsi" w:hAnsiTheme="minorHAnsi" w:cstheme="minorHAnsi"/>
          <w:color w:val="000000" w:themeColor="text1"/>
          <w:szCs w:val="24"/>
          <w:lang w:val="en-GB"/>
        </w:rPr>
      </w:pPr>
      <w:r w:rsidRPr="00FA29BE">
        <w:rPr>
          <w:rFonts w:asciiTheme="minorHAnsi" w:hAnsiTheme="minorHAnsi" w:cstheme="minorHAnsi"/>
          <w:color w:val="000000" w:themeColor="text1"/>
          <w:szCs w:val="24"/>
          <w:lang w:val="en-GB"/>
        </w:rPr>
        <w:t>Lack of cultural awareness in decision-makers regarding conflicts between people from the same language group or country, especially in terms of interpreting. Sometimes interpreters are allocated to people seeking asylum who represented an opposing side in a conflict, or they might be from different ethnic groups which can negatively affect the relationship between the interpreter and the person seeking asylum.</w:t>
      </w:r>
    </w:p>
    <w:p w14:paraId="575B90FE" w14:textId="77777777" w:rsidR="00FA29BE" w:rsidRPr="00FA29BE" w:rsidRDefault="00FA29BE" w:rsidP="00FA29BE">
      <w:pPr>
        <w:widowControl/>
        <w:spacing w:line="276" w:lineRule="auto"/>
        <w:jc w:val="both"/>
        <w:rPr>
          <w:rFonts w:asciiTheme="minorHAnsi" w:hAnsiTheme="minorHAnsi" w:cstheme="minorHAnsi"/>
          <w:color w:val="000000" w:themeColor="text1"/>
          <w:szCs w:val="24"/>
          <w:lang w:val="en-GB"/>
        </w:rPr>
      </w:pPr>
    </w:p>
    <w:p w14:paraId="63B58ECE" w14:textId="0F9A70C9" w:rsidR="00FA3553" w:rsidRPr="00FA29BE" w:rsidRDefault="00A705CD" w:rsidP="00FA29BE">
      <w:pPr>
        <w:widowControl/>
        <w:spacing w:line="276" w:lineRule="auto"/>
        <w:jc w:val="both"/>
        <w:rPr>
          <w:rFonts w:asciiTheme="minorHAnsi" w:hAnsiTheme="minorHAnsi" w:cstheme="minorHAnsi"/>
          <w:color w:val="000000" w:themeColor="text1"/>
          <w:szCs w:val="24"/>
          <w:lang w:val="en-GB"/>
        </w:rPr>
      </w:pPr>
      <w:r w:rsidRPr="00FA29BE">
        <w:rPr>
          <w:rFonts w:asciiTheme="minorHAnsi" w:hAnsiTheme="minorHAnsi" w:cstheme="minorHAnsi"/>
          <w:color w:val="000000" w:themeColor="text1"/>
          <w:szCs w:val="24"/>
          <w:lang w:val="en-GB"/>
        </w:rPr>
        <w:t>Finally, our research confirmed that it</w:t>
      </w:r>
      <w:r w:rsidR="006F274B" w:rsidRPr="00FA29BE">
        <w:rPr>
          <w:rFonts w:asciiTheme="minorHAnsi" w:hAnsiTheme="minorHAnsi" w:cstheme="minorHAnsi"/>
          <w:color w:val="000000" w:themeColor="text1"/>
          <w:szCs w:val="24"/>
          <w:lang w:val="en-GB"/>
        </w:rPr>
        <w:t xml:space="preserve"> is imperative that the</w:t>
      </w:r>
      <w:r w:rsidR="00FA3553" w:rsidRPr="00FA29BE">
        <w:rPr>
          <w:rFonts w:asciiTheme="minorHAnsi" w:hAnsiTheme="minorHAnsi" w:cstheme="minorHAnsi"/>
          <w:color w:val="000000" w:themeColor="text1"/>
          <w:szCs w:val="24"/>
          <w:lang w:val="en-GB"/>
        </w:rPr>
        <w:t xml:space="preserve"> needs of New Scots with regard to language learning and language use</w:t>
      </w:r>
      <w:r w:rsidR="006F274B" w:rsidRPr="00FA29BE">
        <w:rPr>
          <w:rFonts w:asciiTheme="minorHAnsi" w:hAnsiTheme="minorHAnsi" w:cstheme="minorHAnsi"/>
          <w:color w:val="000000" w:themeColor="text1"/>
          <w:szCs w:val="24"/>
          <w:lang w:val="en-GB"/>
        </w:rPr>
        <w:t xml:space="preserve"> are</w:t>
      </w:r>
      <w:r w:rsidR="00FA3553" w:rsidRPr="00FA29BE">
        <w:rPr>
          <w:rFonts w:asciiTheme="minorHAnsi" w:hAnsiTheme="minorHAnsi" w:cstheme="minorHAnsi"/>
          <w:color w:val="000000" w:themeColor="text1"/>
          <w:szCs w:val="24"/>
          <w:lang w:val="en-GB"/>
        </w:rPr>
        <w:t xml:space="preserve"> viewed through a trauma-informed lens. Research</w:t>
      </w:r>
      <w:r w:rsidR="005E22D0">
        <w:rPr>
          <w:rFonts w:asciiTheme="minorHAnsi" w:hAnsiTheme="minorHAnsi" w:cstheme="minorHAnsi"/>
          <w:color w:val="000000" w:themeColor="text1"/>
          <w:szCs w:val="24"/>
          <w:lang w:val="en-GB"/>
        </w:rPr>
        <w:t xml:space="preserve"> </w:t>
      </w:r>
      <w:r w:rsidR="00FA3553" w:rsidRPr="00FA29BE">
        <w:rPr>
          <w:rFonts w:asciiTheme="minorHAnsi" w:hAnsiTheme="minorHAnsi" w:cstheme="minorHAnsi"/>
          <w:color w:val="000000" w:themeColor="text1"/>
          <w:szCs w:val="24"/>
          <w:lang w:val="en-GB"/>
        </w:rPr>
        <w:t>has shown that language learning when it is enforced does not progress in the same</w:t>
      </w:r>
      <w:r w:rsidR="006F274B" w:rsidRPr="00FA29BE">
        <w:rPr>
          <w:rFonts w:asciiTheme="minorHAnsi" w:hAnsiTheme="minorHAnsi" w:cstheme="minorHAnsi"/>
          <w:color w:val="000000" w:themeColor="text1"/>
          <w:szCs w:val="24"/>
          <w:lang w:val="en-GB"/>
        </w:rPr>
        <w:t xml:space="preserve"> </w:t>
      </w:r>
      <w:r w:rsidR="00FA3553" w:rsidRPr="00FA29BE">
        <w:rPr>
          <w:rFonts w:asciiTheme="minorHAnsi" w:hAnsiTheme="minorHAnsi" w:cstheme="minorHAnsi"/>
          <w:color w:val="000000" w:themeColor="text1"/>
          <w:szCs w:val="24"/>
          <w:lang w:val="en-GB"/>
        </w:rPr>
        <w:t>manner as language learning when it is chosen freely.</w:t>
      </w:r>
      <w:r w:rsidR="005E22D0" w:rsidRPr="00FA29BE">
        <w:rPr>
          <w:rStyle w:val="FootnoteReference"/>
          <w:rFonts w:asciiTheme="minorHAnsi" w:hAnsiTheme="minorHAnsi" w:cstheme="minorHAnsi"/>
          <w:color w:val="000000" w:themeColor="text1"/>
          <w:szCs w:val="24"/>
          <w:lang w:val="en-GB"/>
        </w:rPr>
        <w:footnoteReference w:id="9"/>
      </w:r>
      <w:r w:rsidR="00FA3553" w:rsidRPr="00FA29BE">
        <w:rPr>
          <w:rFonts w:asciiTheme="minorHAnsi" w:hAnsiTheme="minorHAnsi" w:cstheme="minorHAnsi"/>
          <w:color w:val="000000" w:themeColor="text1"/>
          <w:szCs w:val="24"/>
          <w:lang w:val="en-GB"/>
        </w:rPr>
        <w:t xml:space="preserve"> For people forced to flee, enforced</w:t>
      </w:r>
      <w:r w:rsidRPr="00FA29BE">
        <w:rPr>
          <w:rFonts w:asciiTheme="minorHAnsi" w:hAnsiTheme="minorHAnsi" w:cstheme="minorHAnsi"/>
          <w:color w:val="000000" w:themeColor="text1"/>
          <w:szCs w:val="24"/>
          <w:lang w:val="en-GB"/>
        </w:rPr>
        <w:t xml:space="preserve"> </w:t>
      </w:r>
      <w:r w:rsidR="00FA3553" w:rsidRPr="00FA29BE">
        <w:rPr>
          <w:rFonts w:asciiTheme="minorHAnsi" w:hAnsiTheme="minorHAnsi" w:cstheme="minorHAnsi"/>
          <w:color w:val="000000" w:themeColor="text1"/>
          <w:szCs w:val="24"/>
          <w:lang w:val="en-GB"/>
        </w:rPr>
        <w:t>language learning for integration purposes, alongside the loss of their mother language as</w:t>
      </w:r>
      <w:r w:rsidR="006F274B" w:rsidRPr="00FA29BE">
        <w:rPr>
          <w:rFonts w:asciiTheme="minorHAnsi" w:hAnsiTheme="minorHAnsi" w:cstheme="minorHAnsi"/>
          <w:color w:val="000000" w:themeColor="text1"/>
          <w:szCs w:val="24"/>
          <w:lang w:val="en-GB"/>
        </w:rPr>
        <w:t xml:space="preserve"> </w:t>
      </w:r>
      <w:r w:rsidR="00FA3553" w:rsidRPr="00FA29BE">
        <w:rPr>
          <w:rFonts w:asciiTheme="minorHAnsi" w:hAnsiTheme="minorHAnsi" w:cstheme="minorHAnsi"/>
          <w:color w:val="000000" w:themeColor="text1"/>
          <w:szCs w:val="24"/>
          <w:lang w:val="en-GB"/>
        </w:rPr>
        <w:t>a familiar auditory context for living and working, can form part of trauma experienced and</w:t>
      </w:r>
      <w:r w:rsidR="006F274B" w:rsidRPr="00FA29BE">
        <w:rPr>
          <w:rFonts w:asciiTheme="minorHAnsi" w:hAnsiTheme="minorHAnsi" w:cstheme="minorHAnsi"/>
          <w:color w:val="000000" w:themeColor="text1"/>
          <w:szCs w:val="24"/>
          <w:lang w:val="en-GB"/>
        </w:rPr>
        <w:t xml:space="preserve"> </w:t>
      </w:r>
      <w:r w:rsidR="00FA3553" w:rsidRPr="00FA29BE">
        <w:rPr>
          <w:rFonts w:asciiTheme="minorHAnsi" w:hAnsiTheme="minorHAnsi" w:cstheme="minorHAnsi"/>
          <w:color w:val="000000" w:themeColor="text1"/>
          <w:szCs w:val="24"/>
          <w:lang w:val="en-GB"/>
        </w:rPr>
        <w:t>impede learning progress. This contrasts strongly with the learning outcomes for those who</w:t>
      </w:r>
      <w:r w:rsidR="006F274B" w:rsidRPr="00FA29BE">
        <w:rPr>
          <w:rFonts w:asciiTheme="minorHAnsi" w:hAnsiTheme="minorHAnsi" w:cstheme="minorHAnsi"/>
          <w:color w:val="000000" w:themeColor="text1"/>
          <w:szCs w:val="24"/>
          <w:lang w:val="en-GB"/>
        </w:rPr>
        <w:t xml:space="preserve"> </w:t>
      </w:r>
      <w:r w:rsidR="00FA3553" w:rsidRPr="00FA29BE">
        <w:rPr>
          <w:rFonts w:asciiTheme="minorHAnsi" w:hAnsiTheme="minorHAnsi" w:cstheme="minorHAnsi"/>
          <w:color w:val="000000" w:themeColor="text1"/>
          <w:szCs w:val="24"/>
          <w:lang w:val="en-GB"/>
        </w:rPr>
        <w:t>have chosen their migration pathways and associated language learning needs and goals.</w:t>
      </w:r>
    </w:p>
    <w:p w14:paraId="53553BAB" w14:textId="2B1E7A19" w:rsidR="00FA3553" w:rsidRPr="00FA29BE" w:rsidRDefault="00FA3553" w:rsidP="00FA29BE">
      <w:pPr>
        <w:pStyle w:val="Heading1"/>
        <w:rPr>
          <w:rFonts w:asciiTheme="majorHAnsi" w:hAnsiTheme="majorHAnsi"/>
          <w:b w:val="0"/>
          <w:color w:val="2F5496" w:themeColor="accent1" w:themeShade="BF"/>
          <w:sz w:val="32"/>
          <w:lang w:val="en-US" w:eastAsia="en-US"/>
        </w:rPr>
      </w:pPr>
      <w:r w:rsidRPr="00FA29BE">
        <w:rPr>
          <w:rFonts w:asciiTheme="majorHAnsi" w:hAnsiTheme="majorHAnsi"/>
          <w:b w:val="0"/>
          <w:color w:val="2F5496" w:themeColor="accent1" w:themeShade="BF"/>
          <w:sz w:val="32"/>
          <w:lang w:val="en-US" w:eastAsia="en-US"/>
        </w:rPr>
        <w:lastRenderedPageBreak/>
        <w:t xml:space="preserve">Recommendations </w:t>
      </w:r>
    </w:p>
    <w:p w14:paraId="4B3ED7F7" w14:textId="77777777" w:rsidR="00FA3553" w:rsidRPr="00FA29BE" w:rsidRDefault="00FA3553" w:rsidP="00FA29BE">
      <w:pPr>
        <w:spacing w:line="276" w:lineRule="auto"/>
        <w:jc w:val="both"/>
        <w:rPr>
          <w:rFonts w:asciiTheme="minorHAnsi" w:hAnsiTheme="minorHAnsi" w:cstheme="minorHAnsi"/>
          <w:color w:val="000000" w:themeColor="text1"/>
          <w:szCs w:val="24"/>
          <w:lang w:val="en-GB" w:eastAsia="en-GB"/>
        </w:rPr>
      </w:pPr>
    </w:p>
    <w:p w14:paraId="15EA6F89" w14:textId="7DBB610E" w:rsidR="00FA3553" w:rsidRPr="00FA29BE" w:rsidRDefault="00FA3553" w:rsidP="00FA29BE">
      <w:pPr>
        <w:widowControl/>
        <w:spacing w:line="276" w:lineRule="auto"/>
        <w:jc w:val="both"/>
        <w:rPr>
          <w:rFonts w:asciiTheme="minorHAnsi" w:hAnsiTheme="minorHAnsi" w:cstheme="minorHAnsi"/>
          <w:color w:val="000000" w:themeColor="text1"/>
          <w:szCs w:val="24"/>
          <w:lang w:val="en-GB"/>
        </w:rPr>
      </w:pPr>
      <w:r w:rsidRPr="00FA29BE">
        <w:rPr>
          <w:rFonts w:asciiTheme="minorHAnsi" w:hAnsiTheme="minorHAnsi" w:cstheme="minorHAnsi"/>
          <w:i/>
          <w:iCs/>
          <w:color w:val="000000" w:themeColor="text1"/>
          <w:szCs w:val="24"/>
          <w:lang w:val="en-GB"/>
        </w:rPr>
        <w:t xml:space="preserve">Sharing lives, </w:t>
      </w:r>
      <w:proofErr w:type="gramStart"/>
      <w:r w:rsidRPr="00FA29BE">
        <w:rPr>
          <w:rFonts w:asciiTheme="minorHAnsi" w:hAnsiTheme="minorHAnsi" w:cstheme="minorHAnsi"/>
          <w:i/>
          <w:iCs/>
          <w:color w:val="000000" w:themeColor="text1"/>
          <w:szCs w:val="24"/>
          <w:lang w:val="en-GB"/>
        </w:rPr>
        <w:t>Sharing</w:t>
      </w:r>
      <w:proofErr w:type="gramEnd"/>
      <w:r w:rsidRPr="00FA29BE">
        <w:rPr>
          <w:rFonts w:asciiTheme="minorHAnsi" w:hAnsiTheme="minorHAnsi" w:cstheme="minorHAnsi"/>
          <w:i/>
          <w:iCs/>
          <w:color w:val="000000" w:themeColor="text1"/>
          <w:szCs w:val="24"/>
          <w:lang w:val="en-GB"/>
        </w:rPr>
        <w:t xml:space="preserve"> languages</w:t>
      </w:r>
      <w:r w:rsidRPr="00FA29BE">
        <w:rPr>
          <w:rFonts w:asciiTheme="minorHAnsi" w:hAnsiTheme="minorHAnsi" w:cstheme="minorHAnsi"/>
          <w:color w:val="000000" w:themeColor="text1"/>
          <w:szCs w:val="24"/>
          <w:lang w:val="en-GB"/>
        </w:rPr>
        <w:t xml:space="preserve"> offers a positive blueprint for moving forward with mutual, mother language supportive programmes for multilingualism in Scotland and for supporting </w:t>
      </w:r>
      <w:proofErr w:type="spellStart"/>
      <w:r w:rsidRPr="00FA29BE">
        <w:rPr>
          <w:rFonts w:asciiTheme="minorHAnsi" w:hAnsiTheme="minorHAnsi" w:cstheme="minorHAnsi"/>
          <w:color w:val="000000" w:themeColor="text1"/>
          <w:szCs w:val="24"/>
          <w:lang w:val="en-GB"/>
        </w:rPr>
        <w:t>translanguaging</w:t>
      </w:r>
      <w:proofErr w:type="spellEnd"/>
      <w:r w:rsidRPr="00FA29BE">
        <w:rPr>
          <w:rFonts w:asciiTheme="minorHAnsi" w:hAnsiTheme="minorHAnsi" w:cstheme="minorHAnsi"/>
          <w:color w:val="000000" w:themeColor="text1"/>
          <w:szCs w:val="24"/>
          <w:lang w:val="en-GB"/>
        </w:rPr>
        <w:t xml:space="preserve"> as part of a pathway to greater linguistic capacity across Scotland. This report recommends that:</w:t>
      </w:r>
    </w:p>
    <w:p w14:paraId="18876038" w14:textId="77777777" w:rsidR="00FA3553" w:rsidRPr="00FA29BE" w:rsidRDefault="00FA3553" w:rsidP="00FA29BE">
      <w:pPr>
        <w:widowControl/>
        <w:spacing w:line="276" w:lineRule="auto"/>
        <w:jc w:val="both"/>
        <w:rPr>
          <w:rFonts w:asciiTheme="minorHAnsi" w:hAnsiTheme="minorHAnsi" w:cstheme="minorHAnsi"/>
          <w:color w:val="000000" w:themeColor="text1"/>
          <w:szCs w:val="24"/>
          <w:lang w:val="en-GB"/>
        </w:rPr>
      </w:pPr>
    </w:p>
    <w:p w14:paraId="1F8002E3" w14:textId="1C830575" w:rsidR="00FA3553" w:rsidRPr="00FA29BE" w:rsidRDefault="00FA3553" w:rsidP="00FA29BE">
      <w:pPr>
        <w:pStyle w:val="ListParagraph"/>
        <w:widowControl/>
        <w:numPr>
          <w:ilvl w:val="0"/>
          <w:numId w:val="2"/>
        </w:numPr>
        <w:spacing w:line="276" w:lineRule="auto"/>
        <w:jc w:val="both"/>
        <w:rPr>
          <w:rFonts w:asciiTheme="minorHAnsi" w:hAnsiTheme="minorHAnsi" w:cstheme="minorHAnsi"/>
          <w:color w:val="000000" w:themeColor="text1"/>
          <w:szCs w:val="24"/>
          <w:lang w:val="en-GB"/>
        </w:rPr>
      </w:pPr>
      <w:r w:rsidRPr="00FA29BE">
        <w:rPr>
          <w:rFonts w:asciiTheme="minorHAnsi" w:hAnsiTheme="minorHAnsi" w:cstheme="minorHAnsi"/>
          <w:color w:val="000000" w:themeColor="text1"/>
          <w:szCs w:val="24"/>
          <w:lang w:val="en-GB"/>
        </w:rPr>
        <w:t xml:space="preserve">The practice and learnings from </w:t>
      </w:r>
      <w:r w:rsidRPr="00FA29BE">
        <w:rPr>
          <w:rFonts w:asciiTheme="minorHAnsi" w:hAnsiTheme="minorHAnsi" w:cstheme="minorHAnsi"/>
          <w:i/>
          <w:iCs/>
          <w:color w:val="000000" w:themeColor="text1"/>
          <w:szCs w:val="24"/>
          <w:lang w:val="en-GB"/>
        </w:rPr>
        <w:t xml:space="preserve">Sharing lives, </w:t>
      </w:r>
      <w:proofErr w:type="gramStart"/>
      <w:r w:rsidRPr="00FA29BE">
        <w:rPr>
          <w:rFonts w:asciiTheme="minorHAnsi" w:hAnsiTheme="minorHAnsi" w:cstheme="minorHAnsi"/>
          <w:i/>
          <w:iCs/>
          <w:color w:val="000000" w:themeColor="text1"/>
          <w:szCs w:val="24"/>
          <w:lang w:val="en-GB"/>
        </w:rPr>
        <w:t>Sharing</w:t>
      </w:r>
      <w:proofErr w:type="gramEnd"/>
      <w:r w:rsidRPr="00FA29BE">
        <w:rPr>
          <w:rFonts w:asciiTheme="minorHAnsi" w:hAnsiTheme="minorHAnsi" w:cstheme="minorHAnsi"/>
          <w:i/>
          <w:iCs/>
          <w:color w:val="000000" w:themeColor="text1"/>
          <w:szCs w:val="24"/>
          <w:lang w:val="en-GB"/>
        </w:rPr>
        <w:t xml:space="preserve"> languages</w:t>
      </w:r>
      <w:r w:rsidRPr="00FA29BE">
        <w:rPr>
          <w:rFonts w:asciiTheme="minorHAnsi" w:hAnsiTheme="minorHAnsi" w:cstheme="minorHAnsi"/>
          <w:color w:val="000000" w:themeColor="text1"/>
          <w:szCs w:val="24"/>
          <w:lang w:val="en-GB"/>
        </w:rPr>
        <w:t xml:space="preserve"> should be extended and consolidation across Scotland, giving a context for the practice of new languages by new speakers and enabling environments where integration is happening through a common interest in practicing languages. This will complement the ESOL system adding time for practice as part of intercultural dialogue but does not take away from the need to increase the number of hours available for formal ESOL learning.</w:t>
      </w:r>
    </w:p>
    <w:p w14:paraId="69752D6C" w14:textId="77777777" w:rsidR="00FA3553" w:rsidRPr="00FA29BE" w:rsidRDefault="00FA3553" w:rsidP="00FA29BE">
      <w:pPr>
        <w:pStyle w:val="ListParagraph"/>
        <w:widowControl/>
        <w:spacing w:line="276" w:lineRule="auto"/>
        <w:jc w:val="both"/>
        <w:rPr>
          <w:rFonts w:asciiTheme="minorHAnsi" w:hAnsiTheme="minorHAnsi" w:cstheme="minorHAnsi"/>
          <w:color w:val="000000" w:themeColor="text1"/>
          <w:szCs w:val="24"/>
          <w:lang w:val="en-GB"/>
        </w:rPr>
      </w:pPr>
    </w:p>
    <w:p w14:paraId="1EBE4DB4" w14:textId="4F5C72DB" w:rsidR="00FA3553" w:rsidRPr="00FA29BE" w:rsidRDefault="00FA3553" w:rsidP="00FA29BE">
      <w:pPr>
        <w:pStyle w:val="ListParagraph"/>
        <w:widowControl/>
        <w:numPr>
          <w:ilvl w:val="0"/>
          <w:numId w:val="2"/>
        </w:numPr>
        <w:spacing w:line="276" w:lineRule="auto"/>
        <w:jc w:val="both"/>
        <w:rPr>
          <w:rFonts w:asciiTheme="minorHAnsi" w:hAnsiTheme="minorHAnsi" w:cstheme="minorHAnsi"/>
          <w:color w:val="000000" w:themeColor="text1"/>
          <w:szCs w:val="24"/>
          <w:lang w:val="en-GB"/>
        </w:rPr>
      </w:pPr>
      <w:r w:rsidRPr="00FA29BE">
        <w:rPr>
          <w:rFonts w:asciiTheme="minorHAnsi" w:hAnsiTheme="minorHAnsi" w:cstheme="minorHAnsi"/>
          <w:color w:val="000000" w:themeColor="text1"/>
          <w:szCs w:val="24"/>
          <w:lang w:val="en-GB"/>
        </w:rPr>
        <w:t xml:space="preserve">A core set of standards for interpreting and translation in statutory and non-statutory contexts is required - like those developed for the UK as National Standards in Interpreting and also in Intercultural Working. These will allow the New Scots partnership to set a benchmark for interpretation and translation and to uphold the right to the use of the mother language, whilst at the same time developing language resources, ESOL services and </w:t>
      </w:r>
      <w:proofErr w:type="spellStart"/>
      <w:r w:rsidRPr="00FA29BE">
        <w:rPr>
          <w:rFonts w:asciiTheme="minorHAnsi" w:hAnsiTheme="minorHAnsi" w:cstheme="minorHAnsi"/>
          <w:color w:val="000000" w:themeColor="text1"/>
          <w:szCs w:val="24"/>
          <w:lang w:val="en-GB"/>
        </w:rPr>
        <w:t>translanguaging</w:t>
      </w:r>
      <w:proofErr w:type="spellEnd"/>
      <w:r w:rsidRPr="00FA29BE">
        <w:rPr>
          <w:rFonts w:asciiTheme="minorHAnsi" w:hAnsiTheme="minorHAnsi" w:cstheme="minorHAnsi"/>
          <w:color w:val="000000" w:themeColor="text1"/>
          <w:szCs w:val="24"/>
          <w:lang w:val="en-GB"/>
        </w:rPr>
        <w:t xml:space="preserve"> support in communities. </w:t>
      </w:r>
    </w:p>
    <w:p w14:paraId="28AF279B" w14:textId="77777777" w:rsidR="00FA3553" w:rsidRPr="00FA29BE" w:rsidRDefault="00FA3553" w:rsidP="00FA29BE">
      <w:pPr>
        <w:widowControl/>
        <w:spacing w:line="276" w:lineRule="auto"/>
        <w:jc w:val="both"/>
        <w:rPr>
          <w:rFonts w:asciiTheme="minorHAnsi" w:hAnsiTheme="minorHAnsi" w:cstheme="minorHAnsi"/>
          <w:color w:val="000000" w:themeColor="text1"/>
          <w:szCs w:val="24"/>
          <w:lang w:val="en-GB"/>
        </w:rPr>
      </w:pPr>
    </w:p>
    <w:p w14:paraId="02A27C5A" w14:textId="183669EA" w:rsidR="00FA3553" w:rsidRPr="00FA29BE" w:rsidRDefault="00FA3553" w:rsidP="00FA29BE">
      <w:pPr>
        <w:pStyle w:val="ListParagraph"/>
        <w:widowControl/>
        <w:numPr>
          <w:ilvl w:val="0"/>
          <w:numId w:val="2"/>
        </w:numPr>
        <w:spacing w:line="276" w:lineRule="auto"/>
        <w:jc w:val="both"/>
        <w:rPr>
          <w:rFonts w:asciiTheme="minorHAnsi" w:hAnsiTheme="minorHAnsi" w:cstheme="minorHAnsi"/>
          <w:color w:val="000000" w:themeColor="text1"/>
          <w:szCs w:val="24"/>
          <w:lang w:val="en-GB"/>
        </w:rPr>
      </w:pPr>
      <w:r w:rsidRPr="00FA29BE">
        <w:rPr>
          <w:rFonts w:asciiTheme="minorHAnsi" w:hAnsiTheme="minorHAnsi" w:cstheme="minorHAnsi"/>
          <w:color w:val="000000" w:themeColor="text1"/>
          <w:szCs w:val="24"/>
          <w:lang w:val="en-GB"/>
        </w:rPr>
        <w:t xml:space="preserve">Intercultural communication and community development skills should be embedded across sectors – these will enable service delivery professionals to better support language learning of populations who may be experiencing trauma, and whose language learning pathway is not freely chosen but has come through necessity. Intercultural listening and some aiding of the </w:t>
      </w:r>
      <w:proofErr w:type="spellStart"/>
      <w:r w:rsidRPr="00FA29BE">
        <w:rPr>
          <w:rFonts w:asciiTheme="minorHAnsi" w:hAnsiTheme="minorHAnsi" w:cstheme="minorHAnsi"/>
          <w:color w:val="000000" w:themeColor="text1"/>
          <w:szCs w:val="24"/>
          <w:lang w:val="en-GB"/>
        </w:rPr>
        <w:t>translanguaging</w:t>
      </w:r>
      <w:proofErr w:type="spellEnd"/>
      <w:r w:rsidRPr="00FA29BE">
        <w:rPr>
          <w:rFonts w:asciiTheme="minorHAnsi" w:hAnsiTheme="minorHAnsi" w:cstheme="minorHAnsi"/>
          <w:color w:val="000000" w:themeColor="text1"/>
          <w:szCs w:val="24"/>
          <w:lang w:val="en-GB"/>
        </w:rPr>
        <w:t xml:space="preserve"> that will make up intercultural encounters and dialogue can be embedded into the training and attitudes for professionals working in the sector. In addition, community development workers are critical to community-based language initiatives success as part of restorative integration whilst ESOL provision is a baseline for ensuring a developing approach to learning as part of efficient and effective service delivery, scaffolded by translation services.</w:t>
      </w:r>
    </w:p>
    <w:p w14:paraId="7A89E9B5" w14:textId="77777777" w:rsidR="00FA3553" w:rsidRPr="00FA29BE" w:rsidRDefault="00FA3553" w:rsidP="00FA29BE">
      <w:pPr>
        <w:widowControl/>
        <w:spacing w:line="276" w:lineRule="auto"/>
        <w:jc w:val="both"/>
        <w:rPr>
          <w:rFonts w:asciiTheme="minorHAnsi" w:hAnsiTheme="minorHAnsi" w:cstheme="minorHAnsi"/>
          <w:color w:val="000000" w:themeColor="text1"/>
          <w:szCs w:val="24"/>
          <w:lang w:val="en-GB"/>
        </w:rPr>
      </w:pPr>
    </w:p>
    <w:p w14:paraId="761D3DAA" w14:textId="326592BE" w:rsidR="000C5331" w:rsidRPr="00FA29BE" w:rsidRDefault="00FA3553" w:rsidP="00FA29BE">
      <w:pPr>
        <w:pStyle w:val="ListParagraph"/>
        <w:widowControl/>
        <w:numPr>
          <w:ilvl w:val="0"/>
          <w:numId w:val="2"/>
        </w:numPr>
        <w:spacing w:line="276" w:lineRule="auto"/>
        <w:jc w:val="both"/>
        <w:rPr>
          <w:rFonts w:asciiTheme="minorHAnsi" w:hAnsiTheme="minorHAnsi" w:cstheme="minorHAnsi"/>
          <w:color w:val="000000" w:themeColor="text1"/>
          <w:szCs w:val="24"/>
          <w:lang w:val="en-GB"/>
        </w:rPr>
      </w:pPr>
      <w:r w:rsidRPr="00FA29BE">
        <w:rPr>
          <w:rFonts w:asciiTheme="minorHAnsi" w:hAnsiTheme="minorHAnsi" w:cstheme="minorHAnsi"/>
          <w:color w:val="000000" w:themeColor="text1"/>
          <w:szCs w:val="24"/>
          <w:lang w:val="en-GB"/>
        </w:rPr>
        <w:t>If not provisioned under the forthcoming Human Rights Act for Scotland, ungirding the role of languages in Scottish society will be greatly enhanced by the provision of a Languages Act for Scotland, complementing the Gaelic and Sign Language Acts for Scotland.</w:t>
      </w:r>
    </w:p>
    <w:sectPr w:rsidR="000C5331" w:rsidRPr="00FA29BE" w:rsidSect="007F6E1F">
      <w:footerReference w:type="even" r:id="rId10"/>
      <w:footerReference w:type="default" r:id="rId11"/>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niel Fisher" w:date="2023-01-26T12:12:00Z" w:initials="DXOF">
    <w:p w14:paraId="096A5C4F" w14:textId="77777777" w:rsidR="000C5331" w:rsidRDefault="000C5331" w:rsidP="000C5331">
      <w:pPr>
        <w:pStyle w:val="CommentText"/>
      </w:pPr>
      <w:r>
        <w:rPr>
          <w:rStyle w:val="CommentReference"/>
        </w:rPr>
        <w:annotationRef/>
      </w:r>
      <w:r>
        <w:t>@Tangent</w:t>
      </w:r>
    </w:p>
    <w:p w14:paraId="5063F55A" w14:textId="77777777" w:rsidR="000C5331" w:rsidRDefault="000C5331" w:rsidP="000C5331">
      <w:pPr>
        <w:pStyle w:val="CommentText"/>
      </w:pPr>
    </w:p>
    <w:p w14:paraId="25C84F72" w14:textId="77777777" w:rsidR="000C5331" w:rsidRDefault="000C5331" w:rsidP="000C5331">
      <w:pPr>
        <w:pStyle w:val="CommentText"/>
      </w:pPr>
      <w:r>
        <w:t>Can also use artwork from the 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C84F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84F72" w16cid:durableId="277CEC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50215" w14:textId="77777777" w:rsidR="007D5DB3" w:rsidRDefault="007D5DB3" w:rsidP="006F274B">
      <w:r>
        <w:separator/>
      </w:r>
    </w:p>
  </w:endnote>
  <w:endnote w:type="continuationSeparator" w:id="0">
    <w:p w14:paraId="23147585" w14:textId="77777777" w:rsidR="007D5DB3" w:rsidRDefault="007D5DB3" w:rsidP="006F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altName w:val="﷽﷽﷽﷽﷽﷽﷽﷽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48835281"/>
      <w:docPartObj>
        <w:docPartGallery w:val="Page Numbers (Bottom of Page)"/>
        <w:docPartUnique/>
      </w:docPartObj>
    </w:sdtPr>
    <w:sdtEndPr>
      <w:rPr>
        <w:rStyle w:val="PageNumber"/>
      </w:rPr>
    </w:sdtEndPr>
    <w:sdtContent>
      <w:p w14:paraId="48B3FAD4" w14:textId="1539AD6A" w:rsidR="00A705CD" w:rsidRDefault="00A705CD" w:rsidP="000258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04EAE4" w14:textId="77777777" w:rsidR="00A705CD" w:rsidRDefault="00A705CD" w:rsidP="00A705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92061300"/>
      <w:docPartObj>
        <w:docPartGallery w:val="Page Numbers (Bottom of Page)"/>
        <w:docPartUnique/>
      </w:docPartObj>
    </w:sdtPr>
    <w:sdtEndPr>
      <w:rPr>
        <w:rStyle w:val="PageNumber"/>
      </w:rPr>
    </w:sdtEndPr>
    <w:sdtContent>
      <w:p w14:paraId="4396C495" w14:textId="70907BAE" w:rsidR="00A705CD" w:rsidRDefault="00A705CD" w:rsidP="000258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DB068A" w14:textId="77777777" w:rsidR="00A705CD" w:rsidRDefault="00A705CD" w:rsidP="00A705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CC9C2" w14:textId="77777777" w:rsidR="007D5DB3" w:rsidRDefault="007D5DB3" w:rsidP="006F274B">
      <w:r>
        <w:separator/>
      </w:r>
    </w:p>
  </w:footnote>
  <w:footnote w:type="continuationSeparator" w:id="0">
    <w:p w14:paraId="2873EF09" w14:textId="77777777" w:rsidR="007D5DB3" w:rsidRDefault="007D5DB3" w:rsidP="006F274B">
      <w:r>
        <w:continuationSeparator/>
      </w:r>
    </w:p>
  </w:footnote>
  <w:footnote w:id="1">
    <w:p w14:paraId="53A6F465" w14:textId="77777777" w:rsidR="005E22D0" w:rsidRPr="005E22D0" w:rsidRDefault="005E22D0" w:rsidP="005E22D0">
      <w:pPr>
        <w:pStyle w:val="FootnoteText"/>
        <w:spacing w:after="60"/>
        <w:rPr>
          <w:rFonts w:asciiTheme="minorHAnsi" w:hAnsiTheme="minorHAnsi" w:cstheme="minorHAnsi"/>
        </w:rPr>
      </w:pPr>
      <w:r w:rsidRPr="005E22D0">
        <w:rPr>
          <w:rStyle w:val="FootnoteReference"/>
          <w:rFonts w:asciiTheme="minorHAnsi" w:hAnsiTheme="minorHAnsi" w:cstheme="minorHAnsi"/>
        </w:rPr>
        <w:footnoteRef/>
      </w:r>
      <w:r w:rsidRPr="005E22D0">
        <w:rPr>
          <w:rFonts w:asciiTheme="minorHAnsi" w:hAnsiTheme="minorHAnsi" w:cstheme="minorHAnsi"/>
        </w:rPr>
        <w:t xml:space="preserve"> The full report can be accessed at </w:t>
      </w:r>
      <w:hyperlink r:id="rId1" w:history="1">
        <w:r w:rsidRPr="005E22D0">
          <w:rPr>
            <w:rStyle w:val="Hyperlink"/>
            <w:rFonts w:asciiTheme="minorHAnsi" w:hAnsiTheme="minorHAnsi" w:cstheme="minorHAnsi"/>
          </w:rPr>
          <w:t>https://www.gla.ac.uk/media/Media_900243_smxx.pdf</w:t>
        </w:r>
      </w:hyperlink>
      <w:r w:rsidRPr="005E22D0">
        <w:rPr>
          <w:rFonts w:asciiTheme="minorHAnsi" w:hAnsiTheme="minorHAnsi" w:cstheme="minorHAnsi"/>
        </w:rPr>
        <w:t xml:space="preserve"> </w:t>
      </w:r>
    </w:p>
  </w:footnote>
  <w:footnote w:id="2">
    <w:p w14:paraId="54F948C1" w14:textId="47C9E76F" w:rsidR="005E22D0" w:rsidRPr="005E22D0" w:rsidRDefault="005E22D0" w:rsidP="005E22D0">
      <w:pPr>
        <w:widowControl/>
        <w:rPr>
          <w:rFonts w:asciiTheme="minorHAnsi" w:hAnsiTheme="minorHAnsi" w:cstheme="minorHAnsi"/>
          <w:color w:val="31361A"/>
          <w:sz w:val="20"/>
          <w:lang w:val="en-GB"/>
        </w:rPr>
      </w:pPr>
      <w:r w:rsidRPr="005E22D0">
        <w:rPr>
          <w:rStyle w:val="FootnoteReference"/>
          <w:rFonts w:asciiTheme="minorHAnsi" w:hAnsiTheme="minorHAnsi" w:cstheme="minorHAnsi"/>
          <w:sz w:val="20"/>
        </w:rPr>
        <w:footnoteRef/>
      </w:r>
      <w:r w:rsidRPr="005E22D0">
        <w:rPr>
          <w:rFonts w:asciiTheme="minorHAnsi" w:hAnsiTheme="minorHAnsi" w:cstheme="minorHAnsi"/>
          <w:sz w:val="20"/>
        </w:rPr>
        <w:t xml:space="preserve"> </w:t>
      </w:r>
      <w:r w:rsidRPr="005E22D0">
        <w:rPr>
          <w:rFonts w:asciiTheme="minorHAnsi" w:hAnsiTheme="minorHAnsi" w:cstheme="minorHAnsi"/>
          <w:color w:val="000000" w:themeColor="text1"/>
          <w:sz w:val="20"/>
          <w:lang w:val="en-GB"/>
        </w:rPr>
        <w:t>Scottish Government. (2018) New Scots: Refugee Integration Strategy 2018 – 2022</w:t>
      </w:r>
      <w:r w:rsidRPr="005E22D0">
        <w:rPr>
          <w:rFonts w:asciiTheme="minorHAnsi" w:hAnsiTheme="minorHAnsi" w:cstheme="minorHAnsi"/>
          <w:color w:val="000000" w:themeColor="text1"/>
          <w:sz w:val="20"/>
          <w:lang w:val="en-GB"/>
        </w:rPr>
        <w:t xml:space="preserve"> (pp. 54-55) Available at:</w:t>
      </w:r>
    </w:p>
    <w:p w14:paraId="26C55815" w14:textId="38587CE0" w:rsidR="005E22D0" w:rsidRPr="00A705CD" w:rsidRDefault="005E22D0" w:rsidP="005E22D0">
      <w:pPr>
        <w:pStyle w:val="FootnoteText"/>
        <w:rPr>
          <w:rFonts w:asciiTheme="minorHAnsi" w:hAnsiTheme="minorHAnsi" w:cstheme="minorHAnsi"/>
          <w:lang w:val="en-GB"/>
        </w:rPr>
      </w:pPr>
      <w:hyperlink r:id="rId2" w:history="1">
        <w:r w:rsidRPr="005E22D0">
          <w:rPr>
            <w:rStyle w:val="Hyperlink"/>
            <w:rFonts w:asciiTheme="minorHAnsi" w:hAnsiTheme="minorHAnsi" w:cstheme="minorHAnsi"/>
          </w:rPr>
          <w:t>https://www.gov.scot/publications/new-scots-refugee-integration-strategy-2018-2022/</w:t>
        </w:r>
      </w:hyperlink>
      <w:r>
        <w:rPr>
          <w:rFonts w:asciiTheme="minorHAnsi" w:hAnsiTheme="minorHAnsi" w:cstheme="minorHAnsi"/>
          <w:color w:val="000000" w:themeColor="text1"/>
        </w:rPr>
        <w:t xml:space="preserve"> </w:t>
      </w:r>
    </w:p>
  </w:footnote>
  <w:footnote w:id="3">
    <w:p w14:paraId="5D5264A6" w14:textId="2311CD64" w:rsidR="006F274B" w:rsidRPr="005E22D0" w:rsidRDefault="006F274B" w:rsidP="005E22D0">
      <w:pPr>
        <w:widowControl/>
        <w:rPr>
          <w:rFonts w:asciiTheme="minorHAnsi" w:hAnsiTheme="minorHAnsi" w:cstheme="minorHAnsi"/>
          <w:color w:val="000000" w:themeColor="text1"/>
          <w:sz w:val="20"/>
          <w:lang w:val="en-GB"/>
        </w:rPr>
      </w:pPr>
      <w:r w:rsidRPr="005E22D0">
        <w:rPr>
          <w:rStyle w:val="FootnoteReference"/>
          <w:rFonts w:asciiTheme="minorHAnsi" w:hAnsiTheme="minorHAnsi" w:cstheme="minorHAnsi"/>
          <w:color w:val="000000" w:themeColor="text1"/>
          <w:sz w:val="20"/>
        </w:rPr>
        <w:footnoteRef/>
      </w:r>
      <w:r w:rsidRPr="005E22D0">
        <w:rPr>
          <w:rFonts w:asciiTheme="minorHAnsi" w:hAnsiTheme="minorHAnsi" w:cstheme="minorHAnsi"/>
          <w:color w:val="000000" w:themeColor="text1"/>
          <w:sz w:val="20"/>
        </w:rPr>
        <w:t xml:space="preserve"> </w:t>
      </w:r>
      <w:proofErr w:type="spellStart"/>
      <w:r w:rsidR="00A705CD" w:rsidRPr="005E22D0">
        <w:rPr>
          <w:rFonts w:asciiTheme="minorHAnsi" w:hAnsiTheme="minorHAnsi" w:cstheme="minorHAnsi"/>
          <w:color w:val="000000" w:themeColor="text1"/>
          <w:sz w:val="20"/>
          <w:lang w:val="en-GB"/>
        </w:rPr>
        <w:t>Hirsu</w:t>
      </w:r>
      <w:proofErr w:type="spellEnd"/>
      <w:r w:rsidR="00A705CD" w:rsidRPr="005E22D0">
        <w:rPr>
          <w:rFonts w:asciiTheme="minorHAnsi" w:hAnsiTheme="minorHAnsi" w:cstheme="minorHAnsi"/>
          <w:color w:val="000000" w:themeColor="text1"/>
          <w:sz w:val="20"/>
          <w:lang w:val="en-GB"/>
        </w:rPr>
        <w:t>, L. (2020). Lessons in response-ability: Supporting social encounters by ‘doing’ language.</w:t>
      </w:r>
      <w:r w:rsidR="005E22D0">
        <w:rPr>
          <w:rFonts w:asciiTheme="minorHAnsi" w:hAnsiTheme="minorHAnsi" w:cstheme="minorHAnsi"/>
          <w:color w:val="000000" w:themeColor="text1"/>
          <w:sz w:val="20"/>
          <w:lang w:val="en-GB"/>
        </w:rPr>
        <w:t xml:space="preserve"> </w:t>
      </w:r>
      <w:r w:rsidR="00A705CD" w:rsidRPr="005E22D0">
        <w:rPr>
          <w:rFonts w:asciiTheme="minorHAnsi" w:hAnsiTheme="minorHAnsi" w:cstheme="minorHAnsi"/>
          <w:i/>
          <w:color w:val="000000" w:themeColor="text1"/>
          <w:lang w:val="en-GB"/>
        </w:rPr>
        <w:t>Language and Intercultural Communication, 20</w:t>
      </w:r>
      <w:r w:rsidR="00A705CD" w:rsidRPr="005E22D0">
        <w:rPr>
          <w:rFonts w:asciiTheme="minorHAnsi" w:hAnsiTheme="minorHAnsi" w:cstheme="minorHAnsi"/>
          <w:color w:val="000000" w:themeColor="text1"/>
          <w:lang w:val="en-GB"/>
        </w:rPr>
        <w:t>(2), 153-166.</w:t>
      </w:r>
    </w:p>
  </w:footnote>
  <w:footnote w:id="4">
    <w:p w14:paraId="7B756215" w14:textId="1927F7DE" w:rsidR="006F274B" w:rsidRPr="005E22D0" w:rsidRDefault="006F274B" w:rsidP="005E22D0">
      <w:pPr>
        <w:widowControl/>
        <w:rPr>
          <w:rFonts w:asciiTheme="minorHAnsi" w:hAnsiTheme="minorHAnsi" w:cstheme="minorHAnsi"/>
          <w:color w:val="000000" w:themeColor="text1"/>
          <w:sz w:val="20"/>
          <w:lang w:val="en-GB"/>
        </w:rPr>
      </w:pPr>
      <w:r w:rsidRPr="005E22D0">
        <w:rPr>
          <w:rStyle w:val="FootnoteReference"/>
          <w:rFonts w:asciiTheme="minorHAnsi" w:hAnsiTheme="minorHAnsi" w:cstheme="minorHAnsi"/>
          <w:color w:val="000000" w:themeColor="text1"/>
          <w:sz w:val="20"/>
        </w:rPr>
        <w:footnoteRef/>
      </w:r>
      <w:r w:rsidRPr="005E22D0">
        <w:rPr>
          <w:rFonts w:asciiTheme="minorHAnsi" w:hAnsiTheme="minorHAnsi" w:cstheme="minorHAnsi"/>
          <w:color w:val="000000" w:themeColor="text1"/>
          <w:sz w:val="20"/>
        </w:rPr>
        <w:t xml:space="preserve"> </w:t>
      </w:r>
      <w:proofErr w:type="spellStart"/>
      <w:r w:rsidR="00A705CD" w:rsidRPr="005E22D0">
        <w:rPr>
          <w:rFonts w:asciiTheme="minorHAnsi" w:hAnsiTheme="minorHAnsi" w:cstheme="minorHAnsi"/>
          <w:color w:val="000000" w:themeColor="text1"/>
          <w:sz w:val="20"/>
          <w:lang w:val="en-GB"/>
        </w:rPr>
        <w:t>Hirsu</w:t>
      </w:r>
      <w:proofErr w:type="spellEnd"/>
      <w:r w:rsidR="00A705CD" w:rsidRPr="005E22D0">
        <w:rPr>
          <w:rFonts w:asciiTheme="minorHAnsi" w:hAnsiTheme="minorHAnsi" w:cstheme="minorHAnsi"/>
          <w:color w:val="000000" w:themeColor="text1"/>
          <w:sz w:val="20"/>
          <w:lang w:val="en-GB"/>
        </w:rPr>
        <w:t>, L. and Bryson, E. (2017). Sharing lives, sharing languages: A pilot peer education</w:t>
      </w:r>
      <w:r w:rsidR="005E22D0">
        <w:rPr>
          <w:rFonts w:asciiTheme="minorHAnsi" w:hAnsiTheme="minorHAnsi" w:cstheme="minorHAnsi"/>
          <w:color w:val="000000" w:themeColor="text1"/>
          <w:sz w:val="20"/>
          <w:lang w:val="en-GB"/>
        </w:rPr>
        <w:t xml:space="preserve"> </w:t>
      </w:r>
      <w:r w:rsidR="00A705CD" w:rsidRPr="005E22D0">
        <w:rPr>
          <w:rFonts w:asciiTheme="minorHAnsi" w:hAnsiTheme="minorHAnsi" w:cstheme="minorHAnsi"/>
          <w:color w:val="000000" w:themeColor="text1"/>
          <w:sz w:val="20"/>
          <w:lang w:val="en-GB"/>
        </w:rPr>
        <w:t>project for New Scots’ social and language integration. Retrieved from</w:t>
      </w:r>
      <w:r w:rsidR="005E22D0">
        <w:rPr>
          <w:rFonts w:asciiTheme="minorHAnsi" w:hAnsiTheme="minorHAnsi" w:cstheme="minorHAnsi"/>
          <w:color w:val="000000" w:themeColor="text1"/>
          <w:sz w:val="20"/>
          <w:lang w:val="en-GB"/>
        </w:rPr>
        <w:t xml:space="preserve">: </w:t>
      </w:r>
      <w:hyperlink r:id="rId3" w:history="1">
        <w:r w:rsidR="005E22D0" w:rsidRPr="000736A8">
          <w:rPr>
            <w:rStyle w:val="Hyperlink"/>
            <w:rFonts w:asciiTheme="minorHAnsi" w:hAnsiTheme="minorHAnsi" w:cstheme="minorHAnsi"/>
            <w:sz w:val="20"/>
            <w:lang w:val="en-GB"/>
          </w:rPr>
          <w:t>https://scottishrefugeecouncil.org.uk/wp-content/uploads/2020/01/Sharing-Lives-Sharing-Languages-Summary-June-17.pdf</w:t>
        </w:r>
      </w:hyperlink>
      <w:r w:rsidR="005E22D0">
        <w:rPr>
          <w:rFonts w:asciiTheme="minorHAnsi" w:hAnsiTheme="minorHAnsi" w:cstheme="minorHAnsi"/>
          <w:color w:val="000000" w:themeColor="text1"/>
          <w:sz w:val="20"/>
          <w:lang w:val="en-GB"/>
        </w:rPr>
        <w:t xml:space="preserve"> </w:t>
      </w:r>
    </w:p>
  </w:footnote>
  <w:footnote w:id="5">
    <w:p w14:paraId="36BDD971" w14:textId="0F190A2F" w:rsidR="00A705CD" w:rsidRPr="005E22D0" w:rsidRDefault="006F274B" w:rsidP="005E22D0">
      <w:pPr>
        <w:widowControl/>
        <w:rPr>
          <w:rFonts w:asciiTheme="minorHAnsi" w:hAnsiTheme="minorHAnsi" w:cstheme="minorHAnsi"/>
          <w:color w:val="000000" w:themeColor="text1"/>
          <w:sz w:val="20"/>
          <w:lang w:val="en-GB"/>
        </w:rPr>
      </w:pPr>
      <w:r w:rsidRPr="005E22D0">
        <w:rPr>
          <w:rStyle w:val="FootnoteReference"/>
          <w:rFonts w:asciiTheme="minorHAnsi" w:hAnsiTheme="minorHAnsi" w:cstheme="minorHAnsi"/>
          <w:color w:val="000000" w:themeColor="text1"/>
          <w:sz w:val="20"/>
        </w:rPr>
        <w:footnoteRef/>
      </w:r>
      <w:r w:rsidRPr="005E22D0">
        <w:rPr>
          <w:rFonts w:asciiTheme="minorHAnsi" w:hAnsiTheme="minorHAnsi" w:cstheme="minorHAnsi"/>
          <w:color w:val="000000" w:themeColor="text1"/>
          <w:sz w:val="20"/>
        </w:rPr>
        <w:t xml:space="preserve"> </w:t>
      </w:r>
      <w:r w:rsidR="00A705CD" w:rsidRPr="005E22D0">
        <w:rPr>
          <w:rFonts w:asciiTheme="minorHAnsi" w:hAnsiTheme="minorHAnsi" w:cstheme="minorHAnsi"/>
          <w:color w:val="000000" w:themeColor="text1"/>
          <w:sz w:val="20"/>
          <w:lang w:val="en-GB"/>
        </w:rPr>
        <w:t>Cox, S. (2020). Can an Ecological, Multilingual Approach Help Us to Better Support Reunited</w:t>
      </w:r>
      <w:r w:rsidR="005E22D0" w:rsidRPr="005E22D0">
        <w:rPr>
          <w:rFonts w:asciiTheme="minorHAnsi" w:hAnsiTheme="minorHAnsi" w:cstheme="minorHAnsi"/>
          <w:color w:val="000000" w:themeColor="text1"/>
          <w:sz w:val="20"/>
          <w:lang w:val="en-GB"/>
        </w:rPr>
        <w:t xml:space="preserve"> </w:t>
      </w:r>
      <w:r w:rsidR="00A705CD" w:rsidRPr="005E22D0">
        <w:rPr>
          <w:rFonts w:asciiTheme="minorHAnsi" w:hAnsiTheme="minorHAnsi" w:cstheme="minorHAnsi"/>
          <w:color w:val="000000" w:themeColor="text1"/>
          <w:sz w:val="20"/>
          <w:lang w:val="en-GB"/>
        </w:rPr>
        <w:t xml:space="preserve">Refugee Families in Scotland with Language Learning? </w:t>
      </w:r>
      <w:r w:rsidR="00A705CD" w:rsidRPr="005E22D0">
        <w:rPr>
          <w:rFonts w:asciiTheme="minorHAnsi" w:hAnsiTheme="minorHAnsi" w:cstheme="minorHAnsi"/>
          <w:i/>
          <w:color w:val="000000" w:themeColor="text1"/>
          <w:sz w:val="20"/>
          <w:lang w:val="en-GB"/>
        </w:rPr>
        <w:t>Theory and Practice of Second</w:t>
      </w:r>
      <w:r w:rsidR="005E22D0" w:rsidRPr="005E22D0">
        <w:rPr>
          <w:rFonts w:asciiTheme="minorHAnsi" w:hAnsiTheme="minorHAnsi" w:cstheme="minorHAnsi"/>
          <w:i/>
          <w:color w:val="000000" w:themeColor="text1"/>
          <w:sz w:val="20"/>
          <w:lang w:val="en-GB"/>
        </w:rPr>
        <w:t xml:space="preserve"> </w:t>
      </w:r>
      <w:proofErr w:type="spellStart"/>
      <w:r w:rsidR="00A705CD" w:rsidRPr="005E22D0">
        <w:rPr>
          <w:rFonts w:asciiTheme="minorHAnsi" w:hAnsiTheme="minorHAnsi" w:cstheme="minorHAnsi"/>
          <w:i/>
          <w:color w:val="000000" w:themeColor="text1"/>
          <w:sz w:val="20"/>
          <w:lang w:val="fr-FR"/>
        </w:rPr>
        <w:t>Language</w:t>
      </w:r>
      <w:proofErr w:type="spellEnd"/>
      <w:r w:rsidR="00A705CD" w:rsidRPr="005E22D0">
        <w:rPr>
          <w:rFonts w:asciiTheme="minorHAnsi" w:hAnsiTheme="minorHAnsi" w:cstheme="minorHAnsi"/>
          <w:i/>
          <w:color w:val="000000" w:themeColor="text1"/>
          <w:sz w:val="20"/>
          <w:lang w:val="fr-FR"/>
        </w:rPr>
        <w:t xml:space="preserve"> Acquisition, 2</w:t>
      </w:r>
      <w:r w:rsidR="00A705CD" w:rsidRPr="005E22D0">
        <w:rPr>
          <w:rFonts w:asciiTheme="minorHAnsi" w:hAnsiTheme="minorHAnsi" w:cstheme="minorHAnsi"/>
          <w:color w:val="000000" w:themeColor="text1"/>
          <w:sz w:val="20"/>
          <w:lang w:val="fr-FR"/>
        </w:rPr>
        <w:t>(6), 11-34</w:t>
      </w:r>
      <w:r w:rsidR="005E22D0" w:rsidRPr="005E22D0">
        <w:rPr>
          <w:rFonts w:asciiTheme="minorHAnsi" w:hAnsiTheme="minorHAnsi" w:cstheme="minorHAnsi"/>
          <w:color w:val="000000" w:themeColor="text1"/>
          <w:sz w:val="20"/>
          <w:lang w:val="fr-FR"/>
        </w:rPr>
        <w:t>;</w:t>
      </w:r>
      <w:r w:rsidR="005E22D0" w:rsidRPr="005E22D0">
        <w:rPr>
          <w:rFonts w:asciiTheme="minorHAnsi" w:hAnsiTheme="minorHAnsi" w:cstheme="minorHAnsi"/>
          <w:color w:val="000000" w:themeColor="text1"/>
          <w:sz w:val="20"/>
          <w:lang w:val="en-GB"/>
        </w:rPr>
        <w:t xml:space="preserve"> </w:t>
      </w:r>
      <w:r w:rsidR="00A705CD" w:rsidRPr="005E22D0">
        <w:rPr>
          <w:rFonts w:asciiTheme="minorHAnsi" w:hAnsiTheme="minorHAnsi" w:cstheme="minorHAnsi"/>
          <w:color w:val="000000" w:themeColor="text1"/>
          <w:sz w:val="20"/>
          <w:lang w:val="fr-FR"/>
        </w:rPr>
        <w:t xml:space="preserve">Cox, S., &amp; </w:t>
      </w:r>
      <w:proofErr w:type="spellStart"/>
      <w:r w:rsidR="00A705CD" w:rsidRPr="005E22D0">
        <w:rPr>
          <w:rFonts w:asciiTheme="minorHAnsi" w:hAnsiTheme="minorHAnsi" w:cstheme="minorHAnsi"/>
          <w:color w:val="000000" w:themeColor="text1"/>
          <w:sz w:val="20"/>
          <w:lang w:val="fr-FR"/>
        </w:rPr>
        <w:t>Phipps</w:t>
      </w:r>
      <w:proofErr w:type="spellEnd"/>
      <w:r w:rsidR="00A705CD" w:rsidRPr="005E22D0">
        <w:rPr>
          <w:rFonts w:asciiTheme="minorHAnsi" w:hAnsiTheme="minorHAnsi" w:cstheme="minorHAnsi"/>
          <w:color w:val="000000" w:themeColor="text1"/>
          <w:sz w:val="20"/>
          <w:lang w:val="fr-FR"/>
        </w:rPr>
        <w:t xml:space="preserve">, A. (2022). </w:t>
      </w:r>
      <w:r w:rsidR="00A705CD" w:rsidRPr="005E22D0">
        <w:rPr>
          <w:rFonts w:asciiTheme="minorHAnsi" w:hAnsiTheme="minorHAnsi" w:cstheme="minorHAnsi"/>
          <w:color w:val="000000" w:themeColor="text1"/>
          <w:sz w:val="20"/>
          <w:lang w:val="en-GB"/>
        </w:rPr>
        <w:t>An ecological, multilingual approach to language learning with</w:t>
      </w:r>
      <w:r w:rsidR="005E22D0" w:rsidRPr="005E22D0">
        <w:rPr>
          <w:rFonts w:asciiTheme="minorHAnsi" w:hAnsiTheme="minorHAnsi" w:cstheme="minorHAnsi"/>
          <w:color w:val="000000" w:themeColor="text1"/>
          <w:sz w:val="20"/>
          <w:lang w:val="en-GB"/>
        </w:rPr>
        <w:t xml:space="preserve"> </w:t>
      </w:r>
      <w:r w:rsidR="00A705CD" w:rsidRPr="005E22D0">
        <w:rPr>
          <w:rFonts w:asciiTheme="minorHAnsi" w:hAnsiTheme="minorHAnsi" w:cstheme="minorHAnsi"/>
          <w:color w:val="000000" w:themeColor="text1"/>
          <w:sz w:val="20"/>
          <w:lang w:val="en-GB"/>
        </w:rPr>
        <w:t xml:space="preserve">newly reunited refugee families in Scotland. </w:t>
      </w:r>
      <w:r w:rsidR="00A705CD" w:rsidRPr="005E22D0">
        <w:rPr>
          <w:rFonts w:asciiTheme="minorHAnsi" w:hAnsiTheme="minorHAnsi" w:cstheme="minorHAnsi"/>
          <w:i/>
          <w:color w:val="000000" w:themeColor="text1"/>
          <w:sz w:val="20"/>
          <w:lang w:val="en-GB"/>
        </w:rPr>
        <w:t>International Journal of Educational Research,</w:t>
      </w:r>
      <w:r w:rsidR="005E22D0" w:rsidRPr="005E22D0">
        <w:rPr>
          <w:rFonts w:asciiTheme="minorHAnsi" w:hAnsiTheme="minorHAnsi" w:cstheme="minorHAnsi"/>
          <w:i/>
          <w:color w:val="000000" w:themeColor="text1"/>
          <w:sz w:val="20"/>
          <w:lang w:val="en-GB"/>
        </w:rPr>
        <w:t xml:space="preserve"> </w:t>
      </w:r>
      <w:r w:rsidR="00A705CD" w:rsidRPr="005E22D0">
        <w:rPr>
          <w:rFonts w:asciiTheme="minorHAnsi" w:hAnsiTheme="minorHAnsi" w:cstheme="minorHAnsi"/>
          <w:i/>
          <w:color w:val="000000" w:themeColor="text1"/>
          <w:sz w:val="20"/>
          <w:lang w:val="en-GB"/>
        </w:rPr>
        <w:t>115</w:t>
      </w:r>
      <w:r w:rsidR="00A705CD" w:rsidRPr="005E22D0">
        <w:rPr>
          <w:rFonts w:asciiTheme="minorHAnsi" w:hAnsiTheme="minorHAnsi" w:cstheme="minorHAnsi"/>
          <w:color w:val="000000" w:themeColor="text1"/>
          <w:sz w:val="20"/>
          <w:lang w:val="en-GB"/>
        </w:rPr>
        <w:t>, 101967.</w:t>
      </w:r>
    </w:p>
  </w:footnote>
  <w:footnote w:id="6">
    <w:p w14:paraId="757842B8" w14:textId="24576EE8" w:rsidR="006F274B" w:rsidRPr="005E22D0" w:rsidRDefault="006F274B" w:rsidP="00FA29BE">
      <w:pPr>
        <w:widowControl/>
        <w:rPr>
          <w:rFonts w:asciiTheme="minorHAnsi" w:hAnsiTheme="minorHAnsi" w:cstheme="minorHAnsi"/>
          <w:color w:val="000000" w:themeColor="text1"/>
          <w:lang w:val="en-GB"/>
        </w:rPr>
      </w:pPr>
      <w:r w:rsidRPr="005E22D0">
        <w:rPr>
          <w:rStyle w:val="FootnoteReference"/>
          <w:rFonts w:asciiTheme="minorHAnsi" w:hAnsiTheme="minorHAnsi" w:cstheme="minorHAnsi"/>
          <w:color w:val="000000" w:themeColor="text1"/>
          <w:sz w:val="20"/>
        </w:rPr>
        <w:footnoteRef/>
      </w:r>
      <w:r w:rsidRPr="005E22D0">
        <w:rPr>
          <w:rFonts w:asciiTheme="minorHAnsi" w:hAnsiTheme="minorHAnsi" w:cstheme="minorHAnsi"/>
          <w:color w:val="000000" w:themeColor="text1"/>
          <w:sz w:val="20"/>
        </w:rPr>
        <w:t xml:space="preserve"> </w:t>
      </w:r>
      <w:r w:rsidR="00A705CD" w:rsidRPr="005E22D0">
        <w:rPr>
          <w:rFonts w:asciiTheme="minorHAnsi" w:hAnsiTheme="minorHAnsi" w:cstheme="minorHAnsi"/>
          <w:color w:val="000000" w:themeColor="text1"/>
          <w:sz w:val="20"/>
          <w:lang w:val="en-GB"/>
        </w:rPr>
        <w:t xml:space="preserve">Cox, S. (2020). </w:t>
      </w:r>
    </w:p>
  </w:footnote>
  <w:footnote w:id="7">
    <w:p w14:paraId="34324D6F" w14:textId="6BA7EDB7" w:rsidR="006F274B" w:rsidRPr="005E22D0" w:rsidRDefault="006F274B" w:rsidP="00FA29BE">
      <w:pPr>
        <w:widowControl/>
        <w:rPr>
          <w:rFonts w:asciiTheme="minorHAnsi" w:hAnsiTheme="minorHAnsi" w:cstheme="minorHAnsi"/>
          <w:color w:val="000000" w:themeColor="text1"/>
          <w:lang w:val="en-GB"/>
        </w:rPr>
      </w:pPr>
      <w:r w:rsidRPr="005E22D0">
        <w:rPr>
          <w:rStyle w:val="FootnoteReference"/>
          <w:rFonts w:asciiTheme="minorHAnsi" w:hAnsiTheme="minorHAnsi" w:cstheme="minorHAnsi"/>
          <w:color w:val="000000" w:themeColor="text1"/>
          <w:sz w:val="20"/>
        </w:rPr>
        <w:footnoteRef/>
      </w:r>
      <w:r w:rsidRPr="005E22D0">
        <w:rPr>
          <w:rFonts w:asciiTheme="minorHAnsi" w:hAnsiTheme="minorHAnsi" w:cstheme="minorHAnsi"/>
          <w:color w:val="000000" w:themeColor="text1"/>
          <w:sz w:val="20"/>
        </w:rPr>
        <w:t xml:space="preserve"> </w:t>
      </w:r>
      <w:proofErr w:type="spellStart"/>
      <w:r w:rsidR="00A705CD" w:rsidRPr="005E22D0">
        <w:rPr>
          <w:rFonts w:asciiTheme="minorHAnsi" w:hAnsiTheme="minorHAnsi" w:cstheme="minorHAnsi"/>
          <w:color w:val="000000" w:themeColor="text1"/>
          <w:sz w:val="20"/>
          <w:lang w:val="en-GB"/>
        </w:rPr>
        <w:t>Hirsu</w:t>
      </w:r>
      <w:proofErr w:type="spellEnd"/>
      <w:r w:rsidR="00A705CD" w:rsidRPr="005E22D0">
        <w:rPr>
          <w:rFonts w:asciiTheme="minorHAnsi" w:hAnsiTheme="minorHAnsi" w:cstheme="minorHAnsi"/>
          <w:color w:val="000000" w:themeColor="text1"/>
          <w:sz w:val="20"/>
          <w:lang w:val="en-GB"/>
        </w:rPr>
        <w:t xml:space="preserve">, L. and Bryson, E. (2017). </w:t>
      </w:r>
    </w:p>
  </w:footnote>
  <w:footnote w:id="8">
    <w:p w14:paraId="7D2F91E1" w14:textId="2761BD4D" w:rsidR="006F274B" w:rsidRPr="005E22D0" w:rsidRDefault="006F274B" w:rsidP="00FA29BE">
      <w:pPr>
        <w:widowControl/>
        <w:rPr>
          <w:rFonts w:asciiTheme="minorHAnsi" w:hAnsiTheme="minorHAnsi" w:cstheme="minorHAnsi"/>
          <w:color w:val="000000" w:themeColor="text1"/>
          <w:sz w:val="20"/>
          <w:lang w:val="en-GB"/>
        </w:rPr>
      </w:pPr>
      <w:r w:rsidRPr="005E22D0">
        <w:rPr>
          <w:rStyle w:val="FootnoteReference"/>
          <w:rFonts w:asciiTheme="minorHAnsi" w:hAnsiTheme="minorHAnsi" w:cstheme="minorHAnsi"/>
          <w:color w:val="000000" w:themeColor="text1"/>
          <w:sz w:val="20"/>
        </w:rPr>
        <w:footnoteRef/>
      </w:r>
      <w:r w:rsidRPr="005E22D0">
        <w:rPr>
          <w:rFonts w:asciiTheme="minorHAnsi" w:hAnsiTheme="minorHAnsi" w:cstheme="minorHAnsi"/>
          <w:color w:val="000000" w:themeColor="text1"/>
          <w:sz w:val="20"/>
        </w:rPr>
        <w:t xml:space="preserve"> </w:t>
      </w:r>
      <w:r w:rsidR="00A705CD" w:rsidRPr="005E22D0">
        <w:rPr>
          <w:rFonts w:asciiTheme="minorHAnsi" w:hAnsiTheme="minorHAnsi" w:cstheme="minorHAnsi"/>
          <w:color w:val="000000" w:themeColor="text1"/>
          <w:sz w:val="20"/>
          <w:lang w:val="en-GB"/>
        </w:rPr>
        <w:t>Cox, S., &amp; Phipps, A. (2022).</w:t>
      </w:r>
    </w:p>
  </w:footnote>
  <w:footnote w:id="9">
    <w:p w14:paraId="783EDE7D" w14:textId="65302439" w:rsidR="005E22D0" w:rsidRPr="005E22D0" w:rsidRDefault="005E22D0" w:rsidP="005E22D0">
      <w:pPr>
        <w:widowControl/>
        <w:rPr>
          <w:rFonts w:asciiTheme="minorHAnsi" w:hAnsiTheme="minorHAnsi" w:cstheme="minorHAnsi"/>
          <w:color w:val="31361A"/>
          <w:sz w:val="20"/>
          <w:lang w:val="en-GB"/>
        </w:rPr>
      </w:pPr>
      <w:r w:rsidRPr="005E22D0">
        <w:rPr>
          <w:rStyle w:val="FootnoteReference"/>
          <w:rFonts w:asciiTheme="minorHAnsi" w:hAnsiTheme="minorHAnsi" w:cstheme="minorHAnsi"/>
          <w:color w:val="000000" w:themeColor="text1"/>
          <w:sz w:val="20"/>
        </w:rPr>
        <w:footnoteRef/>
      </w:r>
      <w:r w:rsidRPr="005E22D0">
        <w:rPr>
          <w:rFonts w:asciiTheme="minorHAnsi" w:hAnsiTheme="minorHAnsi" w:cstheme="minorHAnsi"/>
          <w:color w:val="000000" w:themeColor="text1"/>
          <w:sz w:val="20"/>
        </w:rPr>
        <w:t xml:space="preserve"> </w:t>
      </w:r>
      <w:r w:rsidRPr="005E22D0">
        <w:rPr>
          <w:rFonts w:asciiTheme="minorHAnsi" w:hAnsiTheme="minorHAnsi" w:cstheme="minorHAnsi"/>
          <w:color w:val="000000" w:themeColor="text1"/>
          <w:sz w:val="20"/>
          <w:lang w:val="en-GB"/>
        </w:rPr>
        <w:t xml:space="preserve">De Costa, P.I. </w:t>
      </w:r>
      <w:r>
        <w:rPr>
          <w:rFonts w:asciiTheme="minorHAnsi" w:hAnsiTheme="minorHAnsi" w:cstheme="minorHAnsi"/>
          <w:color w:val="000000" w:themeColor="text1"/>
          <w:sz w:val="20"/>
          <w:lang w:val="en-GB"/>
        </w:rPr>
        <w:t>(</w:t>
      </w:r>
      <w:r w:rsidRPr="005E22D0">
        <w:rPr>
          <w:rFonts w:asciiTheme="minorHAnsi" w:hAnsiTheme="minorHAnsi" w:cstheme="minorHAnsi"/>
          <w:color w:val="000000" w:themeColor="text1"/>
          <w:sz w:val="20"/>
          <w:lang w:val="en-GB"/>
        </w:rPr>
        <w:t>2015</w:t>
      </w:r>
      <w:r>
        <w:rPr>
          <w:rFonts w:asciiTheme="minorHAnsi" w:hAnsiTheme="minorHAnsi" w:cstheme="minorHAnsi"/>
          <w:color w:val="000000" w:themeColor="text1"/>
          <w:sz w:val="20"/>
          <w:lang w:val="en-GB"/>
        </w:rPr>
        <w:t xml:space="preserve">) </w:t>
      </w:r>
      <w:r w:rsidRPr="005E22D0">
        <w:rPr>
          <w:rFonts w:asciiTheme="minorHAnsi" w:hAnsiTheme="minorHAnsi" w:cstheme="minorHAnsi"/>
          <w:color w:val="000000" w:themeColor="text1"/>
          <w:sz w:val="20"/>
          <w:lang w:val="en-GB"/>
        </w:rPr>
        <w:t>Re-envisioning Language Anxiety in the Globalized Classroom Through</w:t>
      </w:r>
      <w:r w:rsidRPr="005E22D0">
        <w:rPr>
          <w:rFonts w:asciiTheme="minorHAnsi" w:hAnsiTheme="minorHAnsi" w:cstheme="minorHAnsi"/>
          <w:color w:val="000000" w:themeColor="text1"/>
          <w:sz w:val="20"/>
          <w:lang w:val="en-GB"/>
        </w:rPr>
        <w:t xml:space="preserve"> </w:t>
      </w:r>
      <w:r w:rsidRPr="005E22D0">
        <w:rPr>
          <w:rFonts w:asciiTheme="minorHAnsi" w:hAnsiTheme="minorHAnsi" w:cstheme="minorHAnsi"/>
          <w:color w:val="000000" w:themeColor="text1"/>
          <w:sz w:val="20"/>
          <w:lang w:val="en-GB"/>
        </w:rPr>
        <w:t xml:space="preserve">a Social Imaginary </w:t>
      </w:r>
      <w:r w:rsidRPr="005E22D0">
        <w:rPr>
          <w:rFonts w:asciiTheme="minorHAnsi" w:hAnsiTheme="minorHAnsi" w:cstheme="minorHAnsi"/>
          <w:color w:val="000000" w:themeColor="text1"/>
          <w:sz w:val="20"/>
          <w:lang w:val="en-GB"/>
        </w:rPr>
        <w:t>Lens</w:t>
      </w:r>
      <w:bookmarkStart w:id="3" w:name="_GoBack"/>
      <w:bookmarkEnd w:id="3"/>
      <w:r w:rsidRPr="005E22D0">
        <w:rPr>
          <w:rFonts w:asciiTheme="minorHAnsi" w:hAnsiTheme="minorHAnsi" w:cstheme="minorHAnsi"/>
          <w:color w:val="000000" w:themeColor="text1"/>
          <w:sz w:val="20"/>
          <w:lang w:val="en-GB"/>
        </w:rPr>
        <w:t xml:space="preserve">, </w:t>
      </w:r>
      <w:r w:rsidRPr="005E22D0">
        <w:rPr>
          <w:rFonts w:asciiTheme="minorHAnsi" w:hAnsiTheme="minorHAnsi" w:cstheme="minorHAnsi"/>
          <w:i/>
          <w:color w:val="000000" w:themeColor="text1"/>
          <w:sz w:val="20"/>
          <w:lang w:val="en-GB"/>
        </w:rPr>
        <w:t>Language learning</w:t>
      </w:r>
      <w:r w:rsidRPr="005E22D0">
        <w:rPr>
          <w:rFonts w:asciiTheme="minorHAnsi" w:hAnsiTheme="minorHAnsi" w:cstheme="minorHAnsi"/>
          <w:i/>
          <w:color w:val="000000" w:themeColor="text1"/>
          <w:sz w:val="20"/>
          <w:lang w:val="en-GB"/>
        </w:rPr>
        <w:t xml:space="preserve"> </w:t>
      </w:r>
      <w:r w:rsidRPr="005E22D0">
        <w:rPr>
          <w:rFonts w:asciiTheme="minorHAnsi" w:hAnsiTheme="minorHAnsi" w:cstheme="minorHAnsi"/>
          <w:i/>
          <w:color w:val="000000" w:themeColor="text1"/>
          <w:sz w:val="20"/>
          <w:lang w:val="en-GB"/>
        </w:rPr>
        <w:t>65</w:t>
      </w:r>
      <w:r>
        <w:rPr>
          <w:rFonts w:asciiTheme="minorHAnsi" w:hAnsiTheme="minorHAnsi" w:cstheme="minorHAnsi"/>
          <w:color w:val="000000" w:themeColor="text1"/>
          <w:sz w:val="20"/>
          <w:lang w:val="en-GB"/>
        </w:rPr>
        <w:t>(</w:t>
      </w:r>
      <w:r w:rsidRPr="005E22D0">
        <w:rPr>
          <w:rFonts w:asciiTheme="minorHAnsi" w:hAnsiTheme="minorHAnsi" w:cstheme="minorHAnsi"/>
          <w:color w:val="000000" w:themeColor="text1"/>
          <w:sz w:val="20"/>
          <w:lang w:val="en-GB"/>
        </w:rPr>
        <w:t>3</w:t>
      </w:r>
      <w:r>
        <w:rPr>
          <w:rFonts w:asciiTheme="minorHAnsi" w:hAnsiTheme="minorHAnsi" w:cstheme="minorHAnsi"/>
          <w:color w:val="000000" w:themeColor="text1"/>
          <w:sz w:val="20"/>
          <w:lang w:val="en-GB"/>
        </w:rPr>
        <w:t>)</w:t>
      </w:r>
      <w:r w:rsidRPr="005E22D0">
        <w:rPr>
          <w:rFonts w:asciiTheme="minorHAnsi" w:hAnsiTheme="minorHAnsi" w:cstheme="minorHAnsi"/>
          <w:color w:val="000000" w:themeColor="text1"/>
          <w:sz w:val="20"/>
          <w:lang w:val="en-GB"/>
        </w:rPr>
        <w:t>, 504-532</w:t>
      </w:r>
      <w:r w:rsidRPr="005E22D0">
        <w:rPr>
          <w:rFonts w:asciiTheme="minorHAnsi" w:hAnsiTheme="minorHAnsi" w:cstheme="minorHAnsi"/>
          <w:color w:val="000000" w:themeColor="text1"/>
          <w:sz w:val="20"/>
          <w:lang w:val="en-GB"/>
        </w:rPr>
        <w:t xml:space="preserve">; </w:t>
      </w:r>
      <w:proofErr w:type="spellStart"/>
      <w:r w:rsidRPr="005E22D0">
        <w:rPr>
          <w:rFonts w:asciiTheme="minorHAnsi" w:hAnsiTheme="minorHAnsi" w:cstheme="minorHAnsi"/>
          <w:color w:val="000000" w:themeColor="text1"/>
          <w:sz w:val="20"/>
          <w:lang w:val="en-GB"/>
        </w:rPr>
        <w:t>Dewaele</w:t>
      </w:r>
      <w:proofErr w:type="spellEnd"/>
      <w:r w:rsidRPr="005E22D0">
        <w:rPr>
          <w:rFonts w:asciiTheme="minorHAnsi" w:hAnsiTheme="minorHAnsi" w:cstheme="minorHAnsi"/>
          <w:color w:val="000000" w:themeColor="text1"/>
          <w:sz w:val="20"/>
          <w:lang w:val="en-GB"/>
        </w:rPr>
        <w:t>, J. 2013, "The link between foreign language classroom anxiety and psychoticism,</w:t>
      </w:r>
      <w:r w:rsidRPr="005E22D0">
        <w:rPr>
          <w:rFonts w:asciiTheme="minorHAnsi" w:hAnsiTheme="minorHAnsi" w:cstheme="minorHAnsi"/>
          <w:color w:val="000000" w:themeColor="text1"/>
          <w:sz w:val="20"/>
          <w:lang w:val="en-GB"/>
        </w:rPr>
        <w:t xml:space="preserve"> </w:t>
      </w:r>
      <w:r w:rsidRPr="005E22D0">
        <w:rPr>
          <w:rFonts w:asciiTheme="minorHAnsi" w:hAnsiTheme="minorHAnsi" w:cstheme="minorHAnsi"/>
          <w:color w:val="000000" w:themeColor="text1"/>
          <w:sz w:val="20"/>
          <w:lang w:val="en-GB"/>
        </w:rPr>
        <w:t xml:space="preserve">extraversion, and neuroticism among adult Bi- and multilinguals", </w:t>
      </w:r>
      <w:r w:rsidRPr="005E22D0">
        <w:rPr>
          <w:rFonts w:asciiTheme="minorHAnsi" w:hAnsiTheme="minorHAnsi" w:cstheme="minorHAnsi"/>
          <w:i/>
          <w:color w:val="000000" w:themeColor="text1"/>
          <w:sz w:val="20"/>
          <w:lang w:val="en-GB"/>
        </w:rPr>
        <w:t>The Modern language</w:t>
      </w:r>
      <w:r w:rsidRPr="005E22D0">
        <w:rPr>
          <w:rFonts w:asciiTheme="minorHAnsi" w:hAnsiTheme="minorHAnsi" w:cstheme="minorHAnsi"/>
          <w:i/>
          <w:color w:val="000000" w:themeColor="text1"/>
          <w:sz w:val="20"/>
          <w:lang w:val="en-GB"/>
        </w:rPr>
        <w:t xml:space="preserve"> </w:t>
      </w:r>
      <w:r w:rsidRPr="005E22D0">
        <w:rPr>
          <w:rFonts w:asciiTheme="minorHAnsi" w:hAnsiTheme="minorHAnsi" w:cstheme="minorHAnsi"/>
          <w:i/>
          <w:color w:val="000000" w:themeColor="text1"/>
          <w:sz w:val="20"/>
          <w:lang w:val="en-GB"/>
        </w:rPr>
        <w:t>journal</w:t>
      </w:r>
      <w:r w:rsidRPr="005E22D0">
        <w:rPr>
          <w:rFonts w:asciiTheme="minorHAnsi" w:hAnsiTheme="minorHAnsi" w:cstheme="minorHAnsi"/>
          <w:i/>
          <w:color w:val="000000" w:themeColor="text1"/>
          <w:sz w:val="20"/>
          <w:lang w:val="en-GB"/>
        </w:rPr>
        <w:t xml:space="preserve">, </w:t>
      </w:r>
      <w:r w:rsidRPr="005E22D0">
        <w:rPr>
          <w:rFonts w:asciiTheme="minorHAnsi" w:hAnsiTheme="minorHAnsi" w:cstheme="minorHAnsi"/>
          <w:i/>
          <w:color w:val="000000" w:themeColor="text1"/>
          <w:sz w:val="20"/>
          <w:lang w:val="en-GB"/>
        </w:rPr>
        <w:t>97</w:t>
      </w:r>
      <w:r w:rsidRPr="005E22D0">
        <w:rPr>
          <w:rFonts w:asciiTheme="minorHAnsi" w:hAnsiTheme="minorHAnsi" w:cstheme="minorHAnsi"/>
          <w:color w:val="000000" w:themeColor="text1"/>
          <w:sz w:val="20"/>
          <w:lang w:val="en-GB"/>
        </w:rPr>
        <w:t>(</w:t>
      </w:r>
      <w:r w:rsidRPr="005E22D0">
        <w:rPr>
          <w:rFonts w:asciiTheme="minorHAnsi" w:hAnsiTheme="minorHAnsi" w:cstheme="minorHAnsi"/>
          <w:color w:val="000000" w:themeColor="text1"/>
          <w:sz w:val="20"/>
          <w:lang w:val="en-GB"/>
        </w:rPr>
        <w:t>3</w:t>
      </w:r>
      <w:r w:rsidRPr="005E22D0">
        <w:rPr>
          <w:rFonts w:asciiTheme="minorHAnsi" w:hAnsiTheme="minorHAnsi" w:cstheme="minorHAnsi"/>
          <w:color w:val="000000" w:themeColor="text1"/>
          <w:sz w:val="20"/>
          <w:lang w:val="en-GB"/>
        </w:rPr>
        <w:t xml:space="preserve">), </w:t>
      </w:r>
      <w:r w:rsidRPr="005E22D0">
        <w:rPr>
          <w:rFonts w:asciiTheme="minorHAnsi" w:hAnsiTheme="minorHAnsi" w:cstheme="minorHAnsi"/>
          <w:color w:val="000000" w:themeColor="text1"/>
          <w:sz w:val="20"/>
          <w:lang w:val="en-GB"/>
        </w:rPr>
        <w:t>670-684.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74EFC"/>
    <w:multiLevelType w:val="hybridMultilevel"/>
    <w:tmpl w:val="9938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F4428"/>
    <w:multiLevelType w:val="hybridMultilevel"/>
    <w:tmpl w:val="C8108B82"/>
    <w:lvl w:ilvl="0" w:tplc="FAAC58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CD3544"/>
    <w:multiLevelType w:val="hybridMultilevel"/>
    <w:tmpl w:val="E3802EDA"/>
    <w:lvl w:ilvl="0" w:tplc="EDA0A088">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C40122"/>
    <w:multiLevelType w:val="hybridMultilevel"/>
    <w:tmpl w:val="64DEFA2C"/>
    <w:lvl w:ilvl="0" w:tplc="FAAC58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9E5575"/>
    <w:multiLevelType w:val="hybridMultilevel"/>
    <w:tmpl w:val="DFF0A85C"/>
    <w:lvl w:ilvl="0" w:tplc="D1F6591C">
      <w:start w:val="2018"/>
      <w:numFmt w:val="bullet"/>
      <w:lvlText w:val="-"/>
      <w:lvlJc w:val="left"/>
      <w:pPr>
        <w:ind w:left="720" w:hanging="360"/>
      </w:pPr>
      <w:rPr>
        <w:rFonts w:ascii="Calibri" w:eastAsia="Helvetica" w:hAnsi="Calibri" w:cs="Calibri"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F67"/>
    <w:rsid w:val="000C5331"/>
    <w:rsid w:val="0052774D"/>
    <w:rsid w:val="005E22D0"/>
    <w:rsid w:val="006F274B"/>
    <w:rsid w:val="007D5DB3"/>
    <w:rsid w:val="007F6E1F"/>
    <w:rsid w:val="009D5012"/>
    <w:rsid w:val="00A705CD"/>
    <w:rsid w:val="00C90EBE"/>
    <w:rsid w:val="00CC02F1"/>
    <w:rsid w:val="00D30087"/>
    <w:rsid w:val="00DD4F67"/>
    <w:rsid w:val="00F10509"/>
    <w:rsid w:val="00FA29BE"/>
    <w:rsid w:val="00FA35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3BA89BD3"/>
  <w15:chartTrackingRefBased/>
  <w15:docId w15:val="{0BE3FFB5-B512-8C49-A32C-69FBB3BC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Helvetic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A705CD"/>
    <w:pPr>
      <w:widowControl w:val="0"/>
      <w:autoSpaceDE w:val="0"/>
      <w:autoSpaceDN w:val="0"/>
      <w:adjustRightInd w:val="0"/>
    </w:pPr>
    <w:rPr>
      <w:rFonts w:ascii="Trebuchet MS" w:hAnsi="Trebuchet MS"/>
      <w:szCs w:val="20"/>
      <w:lang w:val="en-US"/>
    </w:rPr>
  </w:style>
  <w:style w:type="paragraph" w:styleId="Heading1">
    <w:name w:val="heading 1"/>
    <w:basedOn w:val="Normal"/>
    <w:next w:val="Normal"/>
    <w:link w:val="Heading1Char"/>
    <w:uiPriority w:val="9"/>
    <w:qFormat/>
    <w:rsid w:val="0052774D"/>
    <w:pPr>
      <w:keepNext/>
      <w:keepLines/>
      <w:widowControl/>
      <w:autoSpaceDE/>
      <w:autoSpaceDN/>
      <w:adjustRightInd/>
      <w:spacing w:before="240"/>
      <w:outlineLvl w:val="0"/>
    </w:pPr>
    <w:rPr>
      <w:rFonts w:eastAsiaTheme="majorEastAsia" w:cstheme="majorBidi"/>
      <w:b/>
      <w:color w:val="000000" w:themeColor="text1"/>
      <w:szCs w:val="32"/>
      <w:lang w:val="en-GB" w:eastAsia="en-GB"/>
    </w:rPr>
  </w:style>
  <w:style w:type="paragraph" w:styleId="Heading2">
    <w:name w:val="heading 2"/>
    <w:basedOn w:val="Normal"/>
    <w:next w:val="Normal"/>
    <w:link w:val="Heading2Char"/>
    <w:autoRedefine/>
    <w:uiPriority w:val="9"/>
    <w:unhideWhenUsed/>
    <w:qFormat/>
    <w:rsid w:val="0052774D"/>
    <w:pPr>
      <w:keepNext/>
      <w:keepLines/>
      <w:spacing w:before="40"/>
      <w:outlineLvl w:val="1"/>
    </w:pPr>
    <w:rPr>
      <w:rFonts w:eastAsiaTheme="majorEastAsia" w:cstheme="majorBidi"/>
      <w:color w:val="000000" w:themeColor="text1"/>
      <w:szCs w:val="26"/>
      <w:lang w:val="en-GB"/>
    </w:rPr>
  </w:style>
  <w:style w:type="paragraph" w:styleId="Heading3">
    <w:name w:val="heading 3"/>
    <w:basedOn w:val="Normal"/>
    <w:next w:val="Normal"/>
    <w:link w:val="Heading3Char"/>
    <w:autoRedefine/>
    <w:uiPriority w:val="9"/>
    <w:unhideWhenUsed/>
    <w:qFormat/>
    <w:rsid w:val="0052774D"/>
    <w:pPr>
      <w:keepNext/>
      <w:keepLines/>
      <w:widowControl/>
      <w:autoSpaceDE/>
      <w:autoSpaceDN/>
      <w:adjustRightInd/>
      <w:spacing w:before="40"/>
      <w:jc w:val="both"/>
      <w:outlineLvl w:val="2"/>
    </w:pPr>
    <w:rPr>
      <w:rFonts w:eastAsiaTheme="majorEastAsia" w:cstheme="majorBidi"/>
      <w:b/>
      <w:color w:val="000000" w:themeColor="text1"/>
      <w:szCs w:val="24"/>
      <w:u w:color="0000FF"/>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52774D"/>
    <w:pPr>
      <w:widowControl/>
      <w:autoSpaceDE/>
      <w:autoSpaceDN/>
      <w:adjustRightInd/>
      <w:contextualSpacing/>
    </w:pPr>
    <w:rPr>
      <w:rFonts w:eastAsiaTheme="majorEastAsia" w:cstheme="majorBidi"/>
      <w:b/>
      <w:spacing w:val="-10"/>
      <w:kern w:val="28"/>
      <w:szCs w:val="56"/>
      <w:lang w:val="en-GB" w:eastAsia="en-GB"/>
    </w:rPr>
  </w:style>
  <w:style w:type="character" w:customStyle="1" w:styleId="TitleChar">
    <w:name w:val="Title Char"/>
    <w:basedOn w:val="DefaultParagraphFont"/>
    <w:link w:val="Title"/>
    <w:uiPriority w:val="10"/>
    <w:rsid w:val="0052774D"/>
    <w:rPr>
      <w:rFonts w:ascii="Trebuchet MS" w:eastAsiaTheme="majorEastAsia" w:hAnsi="Trebuchet MS" w:cstheme="majorBidi"/>
      <w:b/>
      <w:spacing w:val="-10"/>
      <w:kern w:val="28"/>
      <w:szCs w:val="56"/>
      <w:lang w:eastAsia="en-GB"/>
    </w:rPr>
  </w:style>
  <w:style w:type="character" w:customStyle="1" w:styleId="Heading1Char">
    <w:name w:val="Heading 1 Char"/>
    <w:basedOn w:val="DefaultParagraphFont"/>
    <w:link w:val="Heading1"/>
    <w:uiPriority w:val="9"/>
    <w:rsid w:val="0052774D"/>
    <w:rPr>
      <w:rFonts w:ascii="Trebuchet MS" w:eastAsiaTheme="majorEastAsia" w:hAnsi="Trebuchet MS" w:cstheme="majorBidi"/>
      <w:b/>
      <w:color w:val="000000" w:themeColor="text1"/>
      <w:szCs w:val="32"/>
      <w:lang w:eastAsia="en-GB"/>
    </w:rPr>
  </w:style>
  <w:style w:type="character" w:customStyle="1" w:styleId="Heading2Char">
    <w:name w:val="Heading 2 Char"/>
    <w:basedOn w:val="DefaultParagraphFont"/>
    <w:link w:val="Heading2"/>
    <w:uiPriority w:val="9"/>
    <w:rsid w:val="0052774D"/>
    <w:rPr>
      <w:rFonts w:ascii="Trebuchet MS" w:eastAsiaTheme="majorEastAsia" w:hAnsi="Trebuchet MS" w:cstheme="majorBidi"/>
      <w:color w:val="000000" w:themeColor="text1"/>
      <w:szCs w:val="26"/>
    </w:rPr>
  </w:style>
  <w:style w:type="character" w:customStyle="1" w:styleId="Heading3Char">
    <w:name w:val="Heading 3 Char"/>
    <w:basedOn w:val="DefaultParagraphFont"/>
    <w:link w:val="Heading3"/>
    <w:uiPriority w:val="9"/>
    <w:rsid w:val="0052774D"/>
    <w:rPr>
      <w:rFonts w:ascii="Trebuchet MS" w:eastAsiaTheme="majorEastAsia" w:hAnsi="Trebuchet MS" w:cstheme="majorBidi"/>
      <w:b/>
      <w:color w:val="000000" w:themeColor="text1"/>
      <w:u w:color="0000FF"/>
      <w:lang w:eastAsia="en-GB"/>
    </w:rPr>
  </w:style>
  <w:style w:type="character" w:styleId="CommentReference">
    <w:name w:val="annotation reference"/>
    <w:basedOn w:val="DefaultParagraphFont"/>
    <w:uiPriority w:val="99"/>
    <w:semiHidden/>
    <w:unhideWhenUsed/>
    <w:rsid w:val="000C5331"/>
    <w:rPr>
      <w:sz w:val="16"/>
      <w:szCs w:val="16"/>
    </w:rPr>
  </w:style>
  <w:style w:type="paragraph" w:styleId="CommentText">
    <w:name w:val="annotation text"/>
    <w:basedOn w:val="Normal"/>
    <w:link w:val="CommentTextChar"/>
    <w:uiPriority w:val="99"/>
    <w:unhideWhenUsed/>
    <w:rsid w:val="000C5331"/>
    <w:pPr>
      <w:widowControl/>
      <w:autoSpaceDE/>
      <w:autoSpaceDN/>
      <w:adjustRightInd/>
    </w:pPr>
    <w:rPr>
      <w:rFonts w:asciiTheme="minorHAnsi" w:eastAsiaTheme="minorHAnsi" w:hAnsiTheme="minorHAnsi"/>
      <w:sz w:val="20"/>
      <w:lang w:val="en-GB"/>
    </w:rPr>
  </w:style>
  <w:style w:type="character" w:customStyle="1" w:styleId="CommentTextChar">
    <w:name w:val="Comment Text Char"/>
    <w:basedOn w:val="DefaultParagraphFont"/>
    <w:link w:val="CommentText"/>
    <w:uiPriority w:val="99"/>
    <w:rsid w:val="000C5331"/>
    <w:rPr>
      <w:rFonts w:eastAsiaTheme="minorHAnsi"/>
      <w:sz w:val="20"/>
      <w:szCs w:val="20"/>
    </w:rPr>
  </w:style>
  <w:style w:type="paragraph" w:styleId="BalloonText">
    <w:name w:val="Balloon Text"/>
    <w:basedOn w:val="Normal"/>
    <w:link w:val="BalloonTextChar"/>
    <w:uiPriority w:val="99"/>
    <w:semiHidden/>
    <w:unhideWhenUsed/>
    <w:rsid w:val="000C53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5331"/>
    <w:rPr>
      <w:rFonts w:ascii="Times New Roman" w:hAnsi="Times New Roman" w:cs="Times New Roman"/>
      <w:sz w:val="18"/>
      <w:szCs w:val="18"/>
      <w:lang w:val="en-US"/>
    </w:rPr>
  </w:style>
  <w:style w:type="paragraph" w:styleId="ListParagraph">
    <w:name w:val="List Paragraph"/>
    <w:basedOn w:val="Normal"/>
    <w:uiPriority w:val="34"/>
    <w:qFormat/>
    <w:rsid w:val="00FA3553"/>
    <w:pPr>
      <w:ind w:left="720"/>
      <w:contextualSpacing/>
    </w:pPr>
  </w:style>
  <w:style w:type="paragraph" w:styleId="FootnoteText">
    <w:name w:val="footnote text"/>
    <w:basedOn w:val="Normal"/>
    <w:link w:val="FootnoteTextChar"/>
    <w:uiPriority w:val="99"/>
    <w:semiHidden/>
    <w:unhideWhenUsed/>
    <w:rsid w:val="006F274B"/>
    <w:rPr>
      <w:sz w:val="20"/>
    </w:rPr>
  </w:style>
  <w:style w:type="character" w:customStyle="1" w:styleId="FootnoteTextChar">
    <w:name w:val="Footnote Text Char"/>
    <w:basedOn w:val="DefaultParagraphFont"/>
    <w:link w:val="FootnoteText"/>
    <w:uiPriority w:val="99"/>
    <w:semiHidden/>
    <w:rsid w:val="006F274B"/>
    <w:rPr>
      <w:rFonts w:ascii="Trebuchet MS" w:hAnsi="Trebuchet MS"/>
      <w:sz w:val="20"/>
      <w:szCs w:val="20"/>
      <w:lang w:val="en-US"/>
    </w:rPr>
  </w:style>
  <w:style w:type="character" w:styleId="FootnoteReference">
    <w:name w:val="footnote reference"/>
    <w:basedOn w:val="DefaultParagraphFont"/>
    <w:uiPriority w:val="99"/>
    <w:semiHidden/>
    <w:unhideWhenUsed/>
    <w:rsid w:val="006F274B"/>
    <w:rPr>
      <w:vertAlign w:val="superscript"/>
    </w:rPr>
  </w:style>
  <w:style w:type="paragraph" w:styleId="Footer">
    <w:name w:val="footer"/>
    <w:basedOn w:val="Normal"/>
    <w:link w:val="FooterChar"/>
    <w:uiPriority w:val="99"/>
    <w:unhideWhenUsed/>
    <w:rsid w:val="00A705CD"/>
    <w:pPr>
      <w:tabs>
        <w:tab w:val="center" w:pos="4513"/>
        <w:tab w:val="right" w:pos="9026"/>
      </w:tabs>
    </w:pPr>
  </w:style>
  <w:style w:type="character" w:customStyle="1" w:styleId="FooterChar">
    <w:name w:val="Footer Char"/>
    <w:basedOn w:val="DefaultParagraphFont"/>
    <w:link w:val="Footer"/>
    <w:uiPriority w:val="99"/>
    <w:rsid w:val="00A705CD"/>
    <w:rPr>
      <w:rFonts w:ascii="Trebuchet MS" w:hAnsi="Trebuchet MS"/>
      <w:szCs w:val="20"/>
      <w:lang w:val="en-US"/>
    </w:rPr>
  </w:style>
  <w:style w:type="character" w:styleId="PageNumber">
    <w:name w:val="page number"/>
    <w:basedOn w:val="DefaultParagraphFont"/>
    <w:uiPriority w:val="99"/>
    <w:semiHidden/>
    <w:unhideWhenUsed/>
    <w:rsid w:val="00A705CD"/>
  </w:style>
  <w:style w:type="character" w:styleId="Hyperlink">
    <w:name w:val="Hyperlink"/>
    <w:basedOn w:val="DefaultParagraphFont"/>
    <w:uiPriority w:val="99"/>
    <w:unhideWhenUsed/>
    <w:rsid w:val="005E22D0"/>
    <w:rPr>
      <w:color w:val="0563C1" w:themeColor="hyperlink"/>
      <w:u w:val="single"/>
    </w:rPr>
  </w:style>
  <w:style w:type="character" w:styleId="UnresolvedMention">
    <w:name w:val="Unresolved Mention"/>
    <w:basedOn w:val="DefaultParagraphFont"/>
    <w:uiPriority w:val="99"/>
    <w:semiHidden/>
    <w:unhideWhenUsed/>
    <w:rsid w:val="005E2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comments" Target="comment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customXml" Target="/customXML/item.xml" Id="Ra6b114ed37cc4030" /></Relationships>
</file>

<file path=word/_rels/footnotes.xml.rels><?xml version="1.0" encoding="UTF-8" standalone="yes"?>
<Relationships xmlns="http://schemas.openxmlformats.org/package/2006/relationships"><Relationship Id="rId3" Type="http://schemas.openxmlformats.org/officeDocument/2006/relationships/hyperlink" Target="https://scottishrefugeecouncil.org.uk/wp-content/uploads/2020/01/Sharing-Lives-Sharing-Languages-Summary-June-17.pdf" TargetMode="External"/><Relationship Id="rId2" Type="http://schemas.openxmlformats.org/officeDocument/2006/relationships/hyperlink" Target="https://www.gov.scot/publications/new-scots-refugee-integration-strategy-2018-2022/" TargetMode="External"/><Relationship Id="rId1" Type="http://schemas.openxmlformats.org/officeDocument/2006/relationships/hyperlink" Target="https://www.gla.ac.uk/media/Media_900243_smx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53D26341A57B383EE0540010E0463CCA" version="1.0.0">
  <systemFields>
    <field name="Objective-Id">
      <value order="0">A42635561</value>
    </field>
    <field name="Objective-Title">
      <value order="0">AMIF - New Scots - Workstream 3 - University of Glasgow Think Piece - New Scots report short documents - Languages and New Scots integration summary</value>
    </field>
    <field name="Objective-Description">
      <value order="0"/>
    </field>
    <field name="Objective-CreationStamp">
      <value order="0">2023-02-22T10:03:12Z</value>
    </field>
    <field name="Objective-IsApproved">
      <value order="0">false</value>
    </field>
    <field name="Objective-IsPublished">
      <value order="0">false</value>
    </field>
    <field name="Objective-DatePublished">
      <value order="0"/>
    </field>
    <field name="Objective-ModificationStamp">
      <value order="0">2023-02-22T10:04:00Z</value>
    </field>
    <field name="Objective-Owner">
      <value order="0">Kehoe, Jennifer J (U444210)</value>
    </field>
    <field name="Objective-Path">
      <value order="0">Objective Global Folder:SG File Plan:People, communities and living:Social Issues:Refugees:Advice and policy: Refugees:Asylum, Migration and Integration Fund: New Scots project: 2020-2025</value>
    </field>
    <field name="Objective-Parent">
      <value order="0">Asylum, Migration and Integration Fund: New Scots project: 2020-2025</value>
    </field>
    <field name="Objective-State">
      <value order="0">Being Drafted</value>
    </field>
    <field name="Objective-VersionId">
      <value order="0">vA63469963</value>
    </field>
    <field name="Objective-Version">
      <value order="0">0.1</value>
    </field>
    <field name="Objective-VersionNumber">
      <value order="0">1</value>
    </field>
    <field name="Objective-VersionComment">
      <value order="0"/>
    </field>
    <field name="Objective-FileNumber">
      <value order="0">POL/34898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 Aldegheri</dc:creator>
  <cp:keywords/>
  <dc:description/>
  <cp:lastModifiedBy>Daniel Fisher</cp:lastModifiedBy>
  <cp:revision>4</cp:revision>
  <dcterms:created xsi:type="dcterms:W3CDTF">2023-02-02T10:38:00Z</dcterms:created>
  <dcterms:modified xsi:type="dcterms:W3CDTF">2023-02-20T16:41:00Z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A42635561</vt:lpwstr>
  </property>
  <property fmtid="{D5CDD505-2E9C-101B-9397-08002B2CF9AE}" pid="4" name="Objective-Title">
    <vt:lpwstr>AMIF - New Scots - Workstream 3 - University of Glasgow Think Piece - New Scots report short documents - Languages and New Scots integration summary</vt:lpwstr>
  </property>
  <property fmtid="{D5CDD505-2E9C-101B-9397-08002B2CF9AE}" pid="5" name="Objective-Description">
    <vt:lpwstr/>
  </property>
  <property fmtid="{D5CDD505-2E9C-101B-9397-08002B2CF9AE}" pid="6" name="Objective-CreationStamp">
    <vt:filetime>2023-02-22T10:03:12Z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2023-02-22T10:04:00Z</vt:filetime>
  </property>
  <property fmtid="{D5CDD505-2E9C-101B-9397-08002B2CF9AE}" pid="11" name="Objective-Owner">
    <vt:lpwstr>Kehoe, Jennifer J (U444210)</vt:lpwstr>
  </property>
  <property fmtid="{D5CDD505-2E9C-101B-9397-08002B2CF9AE}" pid="12" name="Objective-Path">
    <vt:lpwstr>Objective Global Folder:SG File Plan:People, communities and living:Social Issues:Refugees:Advice and policy: Refugees:Asylum, Migration and Integration Fund: New Scots project: 2020-2025</vt:lpwstr>
  </property>
  <property fmtid="{D5CDD505-2E9C-101B-9397-08002B2CF9AE}" pid="13" name="Objective-Parent">
    <vt:lpwstr>Asylum, Migration and Integration Fund: New Scots project: 2020-2025</vt:lpwstr>
  </property>
  <property fmtid="{D5CDD505-2E9C-101B-9397-08002B2CF9AE}" pid="14" name="Objective-State">
    <vt:lpwstr>Being Drafted</vt:lpwstr>
  </property>
  <property fmtid="{D5CDD505-2E9C-101B-9397-08002B2CF9AE}" pid="15" name="Objective-VersionId">
    <vt:lpwstr>vA63469963</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POL/34898</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