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23303" w14:textId="5013D8B5" w:rsidR="0064220E" w:rsidRDefault="19F797EB" w:rsidP="729E6D48">
      <w:pPr>
        <w:spacing w:before="100" w:beforeAutospacing="1" w:after="100" w:afterAutospacing="1"/>
        <w:outlineLvl w:val="1"/>
        <w:rPr>
          <w:rFonts w:ascii="Arial" w:hAnsi="Arial" w:cs="Arial"/>
          <w:b/>
          <w:bCs/>
          <w:sz w:val="24"/>
          <w:szCs w:val="24"/>
          <w:lang w:val="en"/>
        </w:rPr>
      </w:pPr>
      <w:r w:rsidRPr="3BFB3E9A">
        <w:rPr>
          <w:rFonts w:ascii="Arial" w:hAnsi="Arial" w:cs="Arial"/>
          <w:b/>
          <w:bCs/>
          <w:sz w:val="24"/>
          <w:szCs w:val="24"/>
          <w:lang w:val="en"/>
        </w:rPr>
        <w:t>Adult Literacies Network (AN)</w:t>
      </w:r>
      <w:r w:rsidR="0064220E" w:rsidRPr="3BFB3E9A">
        <w:rPr>
          <w:rFonts w:ascii="Arial" w:hAnsi="Arial" w:cs="Arial"/>
          <w:b/>
          <w:bCs/>
          <w:sz w:val="24"/>
          <w:szCs w:val="24"/>
          <w:lang w:val="en"/>
        </w:rPr>
        <w:t xml:space="preserve"> </w:t>
      </w:r>
      <w:r w:rsidR="61DA14F2" w:rsidRPr="3BFB3E9A">
        <w:rPr>
          <w:rFonts w:ascii="Arial" w:hAnsi="Arial" w:cs="Arial"/>
          <w:b/>
          <w:bCs/>
          <w:sz w:val="24"/>
          <w:szCs w:val="24"/>
          <w:lang w:val="en"/>
        </w:rPr>
        <w:t>for strategic leads</w:t>
      </w:r>
    </w:p>
    <w:p w14:paraId="611ABA44" w14:textId="04A5CD52" w:rsidR="00132FB1" w:rsidRPr="00C7254F" w:rsidRDefault="00245E9B" w:rsidP="729E6D48">
      <w:pPr>
        <w:spacing w:before="100" w:beforeAutospacing="1" w:after="100" w:afterAutospacing="1"/>
        <w:outlineLvl w:val="1"/>
        <w:rPr>
          <w:rFonts w:ascii="Arial" w:hAnsi="Arial" w:cs="Arial"/>
          <w:b/>
          <w:bCs/>
          <w:sz w:val="24"/>
          <w:szCs w:val="24"/>
          <w:lang w:val="en"/>
        </w:rPr>
      </w:pPr>
      <w:r w:rsidRPr="729E6D48">
        <w:rPr>
          <w:rFonts w:ascii="Arial" w:hAnsi="Arial" w:cs="Arial"/>
          <w:b/>
          <w:bCs/>
          <w:sz w:val="24"/>
          <w:szCs w:val="24"/>
          <w:lang w:val="en"/>
        </w:rPr>
        <w:t>Terms of R</w:t>
      </w:r>
      <w:r w:rsidR="00132FB1" w:rsidRPr="729E6D48">
        <w:rPr>
          <w:rFonts w:ascii="Arial" w:hAnsi="Arial" w:cs="Arial"/>
          <w:b/>
          <w:bCs/>
          <w:sz w:val="24"/>
          <w:szCs w:val="24"/>
          <w:lang w:val="en"/>
        </w:rPr>
        <w:t>eference</w:t>
      </w:r>
      <w:r w:rsidR="6B37983E" w:rsidRPr="729E6D48">
        <w:rPr>
          <w:rFonts w:ascii="Arial" w:hAnsi="Arial" w:cs="Arial"/>
          <w:b/>
          <w:bCs/>
          <w:sz w:val="24"/>
          <w:szCs w:val="24"/>
          <w:lang w:val="en"/>
        </w:rPr>
        <w:t xml:space="preserve"> 2022 - 2024</w:t>
      </w:r>
      <w:r w:rsidR="00132FB1" w:rsidRPr="729E6D48">
        <w:rPr>
          <w:rFonts w:ascii="Arial" w:hAnsi="Arial" w:cs="Arial"/>
          <w:b/>
          <w:bCs/>
          <w:sz w:val="24"/>
          <w:szCs w:val="24"/>
          <w:lang w:val="en"/>
        </w:rPr>
        <w:t>:</w:t>
      </w:r>
      <w:r w:rsidR="00132FB1" w:rsidRPr="729E6D48"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672A6659" w14:textId="6D308761" w:rsidR="004574F3" w:rsidRDefault="00132FB1" w:rsidP="5C267222">
      <w:pPr>
        <w:shd w:val="clear" w:color="auto" w:fill="FFFFFF" w:themeFill="background1"/>
        <w:spacing w:before="240" w:after="120"/>
        <w:outlineLvl w:val="3"/>
        <w:rPr>
          <w:rFonts w:ascii="Arial" w:hAnsi="Arial" w:cs="Arial"/>
          <w:b/>
          <w:bCs/>
          <w:sz w:val="24"/>
          <w:szCs w:val="24"/>
          <w:lang w:val="en"/>
        </w:rPr>
      </w:pPr>
      <w:r w:rsidRPr="5C267222">
        <w:rPr>
          <w:rFonts w:ascii="Arial" w:hAnsi="Arial" w:cs="Arial"/>
          <w:b/>
          <w:bCs/>
          <w:sz w:val="24"/>
          <w:szCs w:val="24"/>
          <w:lang w:val="en"/>
        </w:rPr>
        <w:t xml:space="preserve">Background </w:t>
      </w:r>
    </w:p>
    <w:p w14:paraId="37639661" w14:textId="77777777" w:rsidR="00132FB1" w:rsidRPr="00C7254F" w:rsidRDefault="00AB6F88" w:rsidP="5C267222">
      <w:pPr>
        <w:pStyle w:val="Number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5C267222">
        <w:rPr>
          <w:rFonts w:ascii="Arial" w:hAnsi="Arial" w:cs="Arial"/>
          <w:sz w:val="24"/>
          <w:szCs w:val="24"/>
        </w:rPr>
        <w:t>Educatio</w:t>
      </w:r>
      <w:r w:rsidR="0064220E" w:rsidRPr="5C267222">
        <w:rPr>
          <w:rFonts w:ascii="Arial" w:hAnsi="Arial" w:cs="Arial"/>
          <w:sz w:val="24"/>
          <w:szCs w:val="24"/>
        </w:rPr>
        <w:t xml:space="preserve">n Scotland have </w:t>
      </w:r>
      <w:r w:rsidR="004574F3" w:rsidRPr="5C267222">
        <w:rPr>
          <w:rFonts w:ascii="Arial" w:hAnsi="Arial" w:cs="Arial"/>
          <w:sz w:val="24"/>
          <w:szCs w:val="24"/>
        </w:rPr>
        <w:t xml:space="preserve">recently </w:t>
      </w:r>
      <w:r w:rsidR="0064220E" w:rsidRPr="5C267222">
        <w:rPr>
          <w:rFonts w:ascii="Arial" w:hAnsi="Arial" w:cs="Arial"/>
          <w:sz w:val="24"/>
          <w:szCs w:val="24"/>
        </w:rPr>
        <w:t>chaired</w:t>
      </w:r>
      <w:r w:rsidRPr="5C267222">
        <w:rPr>
          <w:rFonts w:ascii="Arial" w:hAnsi="Arial" w:cs="Arial"/>
          <w:sz w:val="24"/>
          <w:szCs w:val="24"/>
        </w:rPr>
        <w:t xml:space="preserve"> the </w:t>
      </w:r>
      <w:r w:rsidR="002F7BE8" w:rsidRPr="5C267222">
        <w:rPr>
          <w:rFonts w:ascii="Arial" w:hAnsi="Arial" w:cs="Arial"/>
          <w:sz w:val="24"/>
          <w:szCs w:val="24"/>
        </w:rPr>
        <w:t xml:space="preserve">network </w:t>
      </w:r>
      <w:r w:rsidR="004574F3" w:rsidRPr="5C267222">
        <w:rPr>
          <w:rFonts w:ascii="Arial" w:hAnsi="Arial" w:cs="Arial"/>
          <w:sz w:val="24"/>
          <w:szCs w:val="24"/>
        </w:rPr>
        <w:t>due to meetings being delivered digitally</w:t>
      </w:r>
    </w:p>
    <w:p w14:paraId="6DA3CA9E" w14:textId="7C5171C8" w:rsidR="00132FB1" w:rsidRPr="00C7254F" w:rsidRDefault="004574F3" w:rsidP="5C267222">
      <w:pPr>
        <w:pStyle w:val="Number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3BFB3E9A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3BFB3E9A">
        <w:rPr>
          <w:rFonts w:ascii="Arial" w:hAnsi="Arial" w:cs="Arial"/>
          <w:sz w:val="24"/>
          <w:szCs w:val="24"/>
        </w:rPr>
        <w:t>ALN</w:t>
      </w:r>
      <w:proofErr w:type="spellEnd"/>
      <w:r w:rsidR="00084F49" w:rsidRPr="3BFB3E9A">
        <w:rPr>
          <w:rFonts w:ascii="Arial" w:hAnsi="Arial" w:cs="Arial"/>
          <w:sz w:val="24"/>
          <w:szCs w:val="24"/>
        </w:rPr>
        <w:t xml:space="preserve"> </w:t>
      </w:r>
      <w:r w:rsidR="002F7BE8" w:rsidRPr="3BFB3E9A">
        <w:rPr>
          <w:rFonts w:ascii="Arial" w:hAnsi="Arial" w:cs="Arial"/>
          <w:sz w:val="24"/>
          <w:szCs w:val="24"/>
        </w:rPr>
        <w:t>Network</w:t>
      </w:r>
      <w:r w:rsidR="00132FB1" w:rsidRPr="3BFB3E9A">
        <w:rPr>
          <w:rFonts w:ascii="Arial" w:hAnsi="Arial" w:cs="Arial"/>
          <w:sz w:val="24"/>
          <w:szCs w:val="24"/>
        </w:rPr>
        <w:t xml:space="preserve"> is a</w:t>
      </w:r>
      <w:r w:rsidR="00405189" w:rsidRPr="3BFB3E9A">
        <w:rPr>
          <w:rFonts w:ascii="Arial" w:hAnsi="Arial" w:cs="Arial"/>
          <w:sz w:val="24"/>
          <w:szCs w:val="24"/>
        </w:rPr>
        <w:t>nticipated to operate until 202</w:t>
      </w:r>
      <w:r w:rsidR="0C6102FF" w:rsidRPr="3BFB3E9A">
        <w:rPr>
          <w:rFonts w:ascii="Arial" w:hAnsi="Arial" w:cs="Arial"/>
          <w:sz w:val="24"/>
          <w:szCs w:val="24"/>
        </w:rPr>
        <w:t>4</w:t>
      </w:r>
      <w:r w:rsidR="00405189" w:rsidRPr="3BFB3E9A">
        <w:rPr>
          <w:rFonts w:ascii="Arial" w:hAnsi="Arial" w:cs="Arial"/>
          <w:sz w:val="24"/>
          <w:szCs w:val="24"/>
        </w:rPr>
        <w:t xml:space="preserve"> upon which it will be reviewed</w:t>
      </w:r>
      <w:r w:rsidR="00132FB1" w:rsidRPr="3BFB3E9A">
        <w:rPr>
          <w:rFonts w:ascii="Arial" w:hAnsi="Arial" w:cs="Arial"/>
          <w:sz w:val="24"/>
          <w:szCs w:val="24"/>
        </w:rPr>
        <w:t>.</w:t>
      </w:r>
    </w:p>
    <w:p w14:paraId="786154F6" w14:textId="5CBA9DB0" w:rsidR="1E75CF1E" w:rsidRDefault="1E75CF1E" w:rsidP="5C267222">
      <w:pPr>
        <w:pStyle w:val="Numbering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5C267222">
        <w:rPr>
          <w:rFonts w:ascii="Arial" w:eastAsia="Arial" w:hAnsi="Arial" w:cs="Arial"/>
          <w:color w:val="000000" w:themeColor="text1"/>
          <w:sz w:val="24"/>
          <w:szCs w:val="24"/>
        </w:rPr>
        <w:t>Adult Literacies including literacy and numeracy provision, digital literacy, youth literacies, employability literacies and family literacies</w:t>
      </w:r>
    </w:p>
    <w:p w14:paraId="0A37501D" w14:textId="77777777" w:rsidR="00132FB1" w:rsidRPr="00C7254F" w:rsidRDefault="00132FB1" w:rsidP="00C30B03">
      <w:pPr>
        <w:rPr>
          <w:rFonts w:ascii="Arial" w:hAnsi="Arial" w:cs="Arial"/>
          <w:b/>
          <w:sz w:val="24"/>
          <w:szCs w:val="24"/>
        </w:rPr>
      </w:pPr>
    </w:p>
    <w:p w14:paraId="39EC13BE" w14:textId="77777777" w:rsidR="00132FB1" w:rsidRPr="00C7254F" w:rsidRDefault="00132FB1" w:rsidP="00C30B03">
      <w:pPr>
        <w:rPr>
          <w:rFonts w:ascii="Arial" w:hAnsi="Arial" w:cs="Arial"/>
          <w:b/>
          <w:sz w:val="24"/>
          <w:szCs w:val="24"/>
        </w:rPr>
      </w:pPr>
      <w:r w:rsidRPr="00C7254F">
        <w:rPr>
          <w:rFonts w:ascii="Arial" w:hAnsi="Arial" w:cs="Arial"/>
          <w:b/>
          <w:sz w:val="24"/>
          <w:szCs w:val="24"/>
        </w:rPr>
        <w:t>Purpose</w:t>
      </w:r>
    </w:p>
    <w:p w14:paraId="5DAB6C7B" w14:textId="77777777" w:rsidR="00132FB1" w:rsidRPr="00C7254F" w:rsidRDefault="00132FB1" w:rsidP="00C30B03">
      <w:pPr>
        <w:rPr>
          <w:rFonts w:ascii="Arial" w:hAnsi="Arial" w:cs="Arial"/>
          <w:b/>
          <w:sz w:val="24"/>
          <w:szCs w:val="24"/>
        </w:rPr>
      </w:pPr>
    </w:p>
    <w:p w14:paraId="0531B285" w14:textId="00F6B9FF" w:rsidR="00132FB1" w:rsidRPr="00C7254F" w:rsidRDefault="003F7D60" w:rsidP="5C267222">
      <w:pPr>
        <w:pStyle w:val="Numbering"/>
        <w:numPr>
          <w:ilvl w:val="0"/>
          <w:numId w:val="1"/>
        </w:numPr>
        <w:rPr>
          <w:rFonts w:ascii="Arial" w:hAnsi="Arial" w:cs="Arial"/>
          <w:sz w:val="24"/>
          <w:szCs w:val="24"/>
          <w:lang w:val="en"/>
        </w:rPr>
      </w:pPr>
      <w:r w:rsidRPr="5C267222">
        <w:rPr>
          <w:rFonts w:ascii="Arial" w:hAnsi="Arial" w:cs="Arial"/>
          <w:sz w:val="24"/>
          <w:szCs w:val="24"/>
        </w:rPr>
        <w:t xml:space="preserve">The </w:t>
      </w:r>
      <w:proofErr w:type="spellStart"/>
      <w:r w:rsidR="597A9F35" w:rsidRPr="5C267222">
        <w:rPr>
          <w:rFonts w:ascii="Arial" w:hAnsi="Arial" w:cs="Arial"/>
          <w:sz w:val="24"/>
          <w:szCs w:val="24"/>
        </w:rPr>
        <w:t>ALN</w:t>
      </w:r>
      <w:proofErr w:type="spellEnd"/>
      <w:r w:rsidR="004574F3" w:rsidRPr="5C267222">
        <w:rPr>
          <w:rFonts w:ascii="Arial" w:hAnsi="Arial" w:cs="Arial"/>
          <w:sz w:val="24"/>
          <w:szCs w:val="24"/>
        </w:rPr>
        <w:t xml:space="preserve"> </w:t>
      </w:r>
      <w:r w:rsidR="002F7BE8" w:rsidRPr="5C267222">
        <w:rPr>
          <w:rFonts w:ascii="Arial" w:hAnsi="Arial" w:cs="Arial"/>
          <w:sz w:val="24"/>
          <w:szCs w:val="24"/>
        </w:rPr>
        <w:t>Network</w:t>
      </w:r>
      <w:r w:rsidR="00132FB1" w:rsidRPr="5C267222">
        <w:rPr>
          <w:rFonts w:ascii="Arial" w:hAnsi="Arial" w:cs="Arial"/>
          <w:sz w:val="24"/>
          <w:szCs w:val="24"/>
        </w:rPr>
        <w:t xml:space="preserve"> exists </w:t>
      </w:r>
      <w:r w:rsidR="00132FB1" w:rsidRPr="5C267222">
        <w:rPr>
          <w:rFonts w:ascii="Arial" w:hAnsi="Arial" w:cs="Arial"/>
          <w:sz w:val="24"/>
          <w:szCs w:val="24"/>
          <w:lang w:val="en"/>
        </w:rPr>
        <w:t xml:space="preserve">to </w:t>
      </w:r>
      <w:r w:rsidR="0064220E" w:rsidRPr="5C267222">
        <w:rPr>
          <w:rFonts w:ascii="Arial" w:hAnsi="Arial" w:cs="Arial"/>
          <w:sz w:val="24"/>
          <w:szCs w:val="24"/>
          <w:lang w:val="en"/>
        </w:rPr>
        <w:t>drive improvement,</w:t>
      </w:r>
      <w:r w:rsidR="00AE49AD" w:rsidRPr="5C267222">
        <w:rPr>
          <w:rFonts w:ascii="Arial" w:hAnsi="Arial" w:cs="Arial"/>
          <w:sz w:val="24"/>
          <w:szCs w:val="24"/>
          <w:lang w:val="en"/>
        </w:rPr>
        <w:t xml:space="preserve"> to share good practice,</w:t>
      </w:r>
      <w:r w:rsidR="002F7BE8" w:rsidRPr="5C267222">
        <w:rPr>
          <w:rFonts w:ascii="Arial" w:hAnsi="Arial" w:cs="Arial"/>
          <w:sz w:val="24"/>
          <w:szCs w:val="24"/>
          <w:lang w:val="en"/>
        </w:rPr>
        <w:t xml:space="preserve"> develop</w:t>
      </w:r>
      <w:r w:rsidR="00AE49AD" w:rsidRPr="5C267222">
        <w:rPr>
          <w:rFonts w:ascii="Arial" w:hAnsi="Arial" w:cs="Arial"/>
          <w:sz w:val="24"/>
          <w:szCs w:val="24"/>
          <w:lang w:val="en"/>
        </w:rPr>
        <w:t xml:space="preserve"> pro</w:t>
      </w:r>
      <w:r w:rsidR="002F7BE8" w:rsidRPr="5C267222">
        <w:rPr>
          <w:rFonts w:ascii="Arial" w:hAnsi="Arial" w:cs="Arial"/>
          <w:sz w:val="24"/>
          <w:szCs w:val="24"/>
          <w:lang w:val="en"/>
        </w:rPr>
        <w:t>fessional collaboration, share</w:t>
      </w:r>
      <w:r w:rsidR="00AE49AD" w:rsidRPr="5C267222">
        <w:rPr>
          <w:rFonts w:ascii="Arial" w:hAnsi="Arial" w:cs="Arial"/>
          <w:sz w:val="24"/>
          <w:szCs w:val="24"/>
          <w:lang w:val="en"/>
        </w:rPr>
        <w:t xml:space="preserve"> knowledge and professional dialogue</w:t>
      </w:r>
    </w:p>
    <w:p w14:paraId="34567888" w14:textId="19A0F864" w:rsidR="00132FB1" w:rsidRPr="00084F49" w:rsidRDefault="00084F49" w:rsidP="5C267222">
      <w:pPr>
        <w:pStyle w:val="Numbering"/>
        <w:numPr>
          <w:ilvl w:val="0"/>
          <w:numId w:val="1"/>
        </w:numPr>
        <w:rPr>
          <w:rFonts w:ascii="Arial" w:hAnsi="Arial" w:cs="Arial"/>
          <w:sz w:val="24"/>
          <w:szCs w:val="24"/>
          <w:lang w:val="en"/>
        </w:rPr>
      </w:pPr>
      <w:r w:rsidRPr="5C267222">
        <w:rPr>
          <w:rFonts w:ascii="Arial" w:hAnsi="Arial" w:cs="Arial"/>
          <w:sz w:val="24"/>
          <w:szCs w:val="24"/>
          <w:lang w:val="en"/>
        </w:rPr>
        <w:t xml:space="preserve">In particular, the </w:t>
      </w:r>
      <w:proofErr w:type="spellStart"/>
      <w:r w:rsidR="03E933C2" w:rsidRPr="5C267222">
        <w:rPr>
          <w:rFonts w:ascii="Arial" w:hAnsi="Arial" w:cs="Arial"/>
          <w:sz w:val="24"/>
          <w:szCs w:val="24"/>
          <w:lang w:val="en"/>
        </w:rPr>
        <w:t>ALN</w:t>
      </w:r>
      <w:proofErr w:type="spellEnd"/>
      <w:r w:rsidR="004574F3" w:rsidRPr="5C267222">
        <w:rPr>
          <w:rFonts w:ascii="Arial" w:hAnsi="Arial" w:cs="Arial"/>
          <w:sz w:val="24"/>
          <w:szCs w:val="24"/>
          <w:lang w:val="en"/>
        </w:rPr>
        <w:t xml:space="preserve"> </w:t>
      </w:r>
      <w:r w:rsidR="002F7BE8" w:rsidRPr="5C267222">
        <w:rPr>
          <w:rFonts w:ascii="Arial" w:hAnsi="Arial" w:cs="Arial"/>
          <w:sz w:val="24"/>
          <w:szCs w:val="24"/>
          <w:lang w:val="en"/>
        </w:rPr>
        <w:t>Network</w:t>
      </w:r>
      <w:r w:rsidR="00132FB1" w:rsidRPr="5C267222">
        <w:rPr>
          <w:rFonts w:ascii="Arial" w:hAnsi="Arial" w:cs="Arial"/>
          <w:sz w:val="24"/>
          <w:szCs w:val="24"/>
          <w:lang w:val="en"/>
        </w:rPr>
        <w:t xml:space="preserve"> exists </w:t>
      </w:r>
      <w:r w:rsidRPr="5C267222">
        <w:rPr>
          <w:rFonts w:ascii="Arial" w:hAnsi="Arial" w:cs="Arial"/>
          <w:sz w:val="24"/>
          <w:szCs w:val="24"/>
          <w:lang w:val="en"/>
        </w:rPr>
        <w:t>to bring</w:t>
      </w:r>
      <w:r w:rsidR="00132FB1" w:rsidRPr="5C267222">
        <w:rPr>
          <w:rFonts w:ascii="Arial" w:hAnsi="Arial" w:cs="Arial"/>
          <w:sz w:val="24"/>
          <w:szCs w:val="24"/>
          <w:lang w:val="en"/>
        </w:rPr>
        <w:t xml:space="preserve"> together </w:t>
      </w:r>
      <w:r w:rsidR="004574F3" w:rsidRPr="5C267222">
        <w:rPr>
          <w:rFonts w:ascii="Arial" w:hAnsi="Arial" w:cs="Arial"/>
          <w:sz w:val="24"/>
          <w:szCs w:val="24"/>
          <w:lang w:val="en"/>
        </w:rPr>
        <w:t xml:space="preserve">strategic leads/ </w:t>
      </w:r>
      <w:r w:rsidR="00132FB1" w:rsidRPr="5C267222">
        <w:rPr>
          <w:rFonts w:ascii="Arial" w:hAnsi="Arial" w:cs="Arial"/>
          <w:sz w:val="24"/>
          <w:szCs w:val="24"/>
          <w:lang w:val="en"/>
        </w:rPr>
        <w:t>senior staff to:</w:t>
      </w:r>
    </w:p>
    <w:p w14:paraId="0D8F071C" w14:textId="77777777" w:rsidR="00132FB1" w:rsidRPr="00C7254F" w:rsidRDefault="00132FB1" w:rsidP="00C30B03">
      <w:pPr>
        <w:pStyle w:val="Bullets"/>
        <w:numPr>
          <w:ilvl w:val="0"/>
          <w:numId w:val="14"/>
        </w:numPr>
        <w:rPr>
          <w:rFonts w:ascii="Arial" w:hAnsi="Arial" w:cs="Arial"/>
          <w:sz w:val="24"/>
          <w:szCs w:val="24"/>
          <w:lang w:val="en"/>
        </w:rPr>
      </w:pPr>
      <w:r w:rsidRPr="00C7254F">
        <w:rPr>
          <w:rFonts w:ascii="Arial" w:hAnsi="Arial" w:cs="Arial"/>
          <w:sz w:val="24"/>
          <w:szCs w:val="24"/>
          <w:lang w:val="en"/>
        </w:rPr>
        <w:t>support and shar</w:t>
      </w:r>
      <w:r w:rsidR="002F7BE8">
        <w:rPr>
          <w:rFonts w:ascii="Arial" w:hAnsi="Arial" w:cs="Arial"/>
          <w:sz w:val="24"/>
          <w:szCs w:val="24"/>
          <w:lang w:val="en"/>
        </w:rPr>
        <w:t>e ways of making improvements to</w:t>
      </w:r>
      <w:r w:rsidRPr="00C7254F">
        <w:rPr>
          <w:rFonts w:ascii="Arial" w:hAnsi="Arial" w:cs="Arial"/>
          <w:sz w:val="24"/>
          <w:szCs w:val="24"/>
          <w:lang w:val="en"/>
        </w:rPr>
        <w:t xml:space="preserve"> practice </w:t>
      </w:r>
    </w:p>
    <w:p w14:paraId="30B5C552" w14:textId="77777777" w:rsidR="00132FB1" w:rsidRPr="00C7254F" w:rsidRDefault="00474E78" w:rsidP="00C30B03">
      <w:pPr>
        <w:pStyle w:val="Bullets"/>
        <w:numPr>
          <w:ilvl w:val="0"/>
          <w:numId w:val="14"/>
        </w:numPr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to allow key partners to network and build relationships</w:t>
      </w:r>
    </w:p>
    <w:p w14:paraId="43552150" w14:textId="6BE254EA" w:rsidR="00132FB1" w:rsidRPr="00C7254F" w:rsidRDefault="00132FB1" w:rsidP="00C30B03">
      <w:pPr>
        <w:pStyle w:val="Bullets"/>
        <w:numPr>
          <w:ilvl w:val="0"/>
          <w:numId w:val="14"/>
        </w:numPr>
        <w:rPr>
          <w:rFonts w:ascii="Arial" w:hAnsi="Arial" w:cs="Arial"/>
          <w:sz w:val="24"/>
          <w:szCs w:val="24"/>
          <w:lang w:val="en"/>
        </w:rPr>
      </w:pPr>
      <w:r w:rsidRPr="5C267222">
        <w:rPr>
          <w:rFonts w:ascii="Arial" w:hAnsi="Arial" w:cs="Arial"/>
          <w:sz w:val="24"/>
          <w:szCs w:val="24"/>
          <w:lang w:val="en"/>
        </w:rPr>
        <w:t xml:space="preserve">coordinate and support </w:t>
      </w:r>
      <w:proofErr w:type="spellStart"/>
      <w:r w:rsidR="1594391F" w:rsidRPr="5C267222">
        <w:rPr>
          <w:rFonts w:ascii="Arial" w:hAnsi="Arial" w:cs="Arial"/>
          <w:sz w:val="24"/>
          <w:szCs w:val="24"/>
          <w:lang w:val="en"/>
        </w:rPr>
        <w:t>ALN</w:t>
      </w:r>
      <w:proofErr w:type="spellEnd"/>
      <w:r w:rsidR="004574F3" w:rsidRPr="5C267222">
        <w:rPr>
          <w:rFonts w:ascii="Arial" w:hAnsi="Arial" w:cs="Arial"/>
          <w:sz w:val="24"/>
          <w:szCs w:val="24"/>
          <w:lang w:val="en"/>
        </w:rPr>
        <w:t xml:space="preserve"> </w:t>
      </w:r>
      <w:r w:rsidR="00084F49" w:rsidRPr="5C267222">
        <w:rPr>
          <w:rFonts w:ascii="Arial" w:hAnsi="Arial" w:cs="Arial"/>
          <w:sz w:val="24"/>
          <w:szCs w:val="24"/>
          <w:lang w:val="en"/>
        </w:rPr>
        <w:t>practices</w:t>
      </w:r>
    </w:p>
    <w:p w14:paraId="65AD34AA" w14:textId="43B14DDF" w:rsidR="00132FB1" w:rsidRDefault="00132FB1" w:rsidP="00C30B03">
      <w:pPr>
        <w:pStyle w:val="Bullets"/>
        <w:numPr>
          <w:ilvl w:val="0"/>
          <w:numId w:val="14"/>
        </w:numPr>
        <w:rPr>
          <w:rFonts w:ascii="Arial" w:hAnsi="Arial" w:cs="Arial"/>
          <w:sz w:val="24"/>
          <w:szCs w:val="24"/>
          <w:lang w:val="en"/>
        </w:rPr>
      </w:pPr>
      <w:r w:rsidRPr="5C267222">
        <w:rPr>
          <w:rFonts w:ascii="Arial" w:hAnsi="Arial" w:cs="Arial"/>
          <w:sz w:val="24"/>
          <w:szCs w:val="24"/>
          <w:lang w:val="en"/>
        </w:rPr>
        <w:t>promote the goals</w:t>
      </w:r>
      <w:r w:rsidR="00084F49" w:rsidRPr="5C267222">
        <w:rPr>
          <w:rFonts w:ascii="Arial" w:hAnsi="Arial" w:cs="Arial"/>
          <w:sz w:val="24"/>
          <w:szCs w:val="24"/>
          <w:lang w:val="en"/>
        </w:rPr>
        <w:t xml:space="preserve"> and successes of </w:t>
      </w:r>
      <w:proofErr w:type="spellStart"/>
      <w:r w:rsidR="3B31E773" w:rsidRPr="5C267222">
        <w:rPr>
          <w:rFonts w:ascii="Arial" w:hAnsi="Arial" w:cs="Arial"/>
          <w:sz w:val="24"/>
          <w:szCs w:val="24"/>
          <w:lang w:val="en"/>
        </w:rPr>
        <w:t>ALN</w:t>
      </w:r>
      <w:proofErr w:type="spellEnd"/>
      <w:r w:rsidR="00084F49" w:rsidRPr="5C267222">
        <w:rPr>
          <w:rFonts w:ascii="Arial" w:hAnsi="Arial" w:cs="Arial"/>
          <w:sz w:val="24"/>
          <w:szCs w:val="24"/>
          <w:lang w:val="en"/>
        </w:rPr>
        <w:t xml:space="preserve"> learning</w:t>
      </w:r>
      <w:r w:rsidRPr="5C267222">
        <w:rPr>
          <w:rFonts w:ascii="Arial" w:hAnsi="Arial" w:cs="Arial"/>
          <w:sz w:val="24"/>
          <w:szCs w:val="24"/>
          <w:lang w:val="en"/>
        </w:rPr>
        <w:t xml:space="preserve">. </w:t>
      </w:r>
    </w:p>
    <w:p w14:paraId="24AE849A" w14:textId="77777777" w:rsidR="0064220E" w:rsidRPr="00C7254F" w:rsidRDefault="0064220E" w:rsidP="00C30B03">
      <w:pPr>
        <w:pStyle w:val="Bullets"/>
        <w:numPr>
          <w:ilvl w:val="0"/>
          <w:numId w:val="14"/>
        </w:numPr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Facilitates professional dialogue</w:t>
      </w:r>
    </w:p>
    <w:p w14:paraId="02EB378F" w14:textId="77777777" w:rsidR="00132FB1" w:rsidRPr="00C7254F" w:rsidRDefault="00132FB1" w:rsidP="00C30B03">
      <w:pPr>
        <w:pStyle w:val="Bullets"/>
        <w:numPr>
          <w:ilvl w:val="0"/>
          <w:numId w:val="0"/>
        </w:numPr>
        <w:ind w:left="851"/>
        <w:rPr>
          <w:rFonts w:ascii="Arial" w:hAnsi="Arial" w:cs="Arial"/>
          <w:sz w:val="24"/>
          <w:szCs w:val="24"/>
          <w:lang w:val="en"/>
        </w:rPr>
      </w:pPr>
    </w:p>
    <w:p w14:paraId="61709163" w14:textId="7F8ADC9F" w:rsidR="00132FB1" w:rsidRPr="00C7254F" w:rsidRDefault="00132FB1" w:rsidP="5C267222">
      <w:pPr>
        <w:pStyle w:val="Numbering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n"/>
        </w:rPr>
      </w:pPr>
      <w:r w:rsidRPr="5C267222">
        <w:rPr>
          <w:rFonts w:ascii="Arial" w:hAnsi="Arial" w:cs="Arial"/>
          <w:sz w:val="24"/>
          <w:szCs w:val="24"/>
          <w:lang w:val="en"/>
        </w:rPr>
        <w:t xml:space="preserve">Specifically, the </w:t>
      </w:r>
      <w:proofErr w:type="spellStart"/>
      <w:r w:rsidR="3D6DCE5D" w:rsidRPr="5C267222">
        <w:rPr>
          <w:rFonts w:ascii="Arial" w:hAnsi="Arial" w:cs="Arial"/>
          <w:sz w:val="24"/>
          <w:szCs w:val="24"/>
          <w:lang w:val="en"/>
        </w:rPr>
        <w:t>ALN</w:t>
      </w:r>
      <w:proofErr w:type="spellEnd"/>
      <w:r w:rsidR="004574F3" w:rsidRPr="5C267222">
        <w:rPr>
          <w:rFonts w:ascii="Arial" w:hAnsi="Arial" w:cs="Arial"/>
          <w:sz w:val="24"/>
          <w:szCs w:val="24"/>
          <w:lang w:val="en"/>
        </w:rPr>
        <w:t xml:space="preserve"> </w:t>
      </w:r>
      <w:r w:rsidR="002F7BE8" w:rsidRPr="5C267222">
        <w:rPr>
          <w:rFonts w:ascii="Arial" w:hAnsi="Arial" w:cs="Arial"/>
          <w:sz w:val="24"/>
          <w:szCs w:val="24"/>
          <w:lang w:val="en"/>
        </w:rPr>
        <w:t>Network</w:t>
      </w:r>
      <w:r w:rsidR="00405189" w:rsidRPr="5C267222">
        <w:rPr>
          <w:rFonts w:ascii="Arial" w:hAnsi="Arial" w:cs="Arial"/>
          <w:sz w:val="24"/>
          <w:szCs w:val="24"/>
          <w:lang w:val="en"/>
        </w:rPr>
        <w:t xml:space="preserve"> exists to inform </w:t>
      </w:r>
      <w:proofErr w:type="spellStart"/>
      <w:r w:rsidR="732CCA91" w:rsidRPr="5C267222">
        <w:rPr>
          <w:rFonts w:ascii="Arial" w:hAnsi="Arial" w:cs="Arial"/>
          <w:sz w:val="24"/>
          <w:szCs w:val="24"/>
          <w:lang w:val="en"/>
        </w:rPr>
        <w:t>ALN</w:t>
      </w:r>
      <w:proofErr w:type="spellEnd"/>
      <w:r w:rsidR="004574F3" w:rsidRPr="5C267222">
        <w:rPr>
          <w:rFonts w:ascii="Arial" w:hAnsi="Arial" w:cs="Arial"/>
          <w:sz w:val="24"/>
          <w:szCs w:val="24"/>
          <w:lang w:val="en"/>
        </w:rPr>
        <w:t xml:space="preserve"> </w:t>
      </w:r>
      <w:r w:rsidR="00405189" w:rsidRPr="5C267222">
        <w:rPr>
          <w:rFonts w:ascii="Arial" w:hAnsi="Arial" w:cs="Arial"/>
          <w:sz w:val="24"/>
          <w:szCs w:val="24"/>
          <w:lang w:val="en"/>
        </w:rPr>
        <w:t>provision in</w:t>
      </w:r>
      <w:r w:rsidRPr="5C267222">
        <w:rPr>
          <w:rFonts w:ascii="Arial" w:hAnsi="Arial" w:cs="Arial"/>
          <w:sz w:val="24"/>
          <w:szCs w:val="24"/>
          <w:lang w:val="en"/>
        </w:rPr>
        <w:t>:</w:t>
      </w:r>
    </w:p>
    <w:p w14:paraId="6A05A809" w14:textId="77777777" w:rsidR="00132FB1" w:rsidRPr="00C7254F" w:rsidRDefault="00132FB1" w:rsidP="00084F49">
      <w:pPr>
        <w:pStyle w:val="Bullets"/>
        <w:numPr>
          <w:ilvl w:val="0"/>
          <w:numId w:val="0"/>
        </w:numPr>
        <w:ind w:left="513"/>
        <w:rPr>
          <w:rFonts w:ascii="Arial" w:hAnsi="Arial" w:cs="Arial"/>
          <w:sz w:val="24"/>
          <w:szCs w:val="24"/>
        </w:rPr>
      </w:pPr>
    </w:p>
    <w:p w14:paraId="160E1932" w14:textId="097DB72B" w:rsidR="00132FB1" w:rsidRPr="00C7254F" w:rsidRDefault="00132FB1" w:rsidP="00C30B03">
      <w:pPr>
        <w:pStyle w:val="Bullets"/>
        <w:numPr>
          <w:ilvl w:val="0"/>
          <w:numId w:val="14"/>
        </w:numPr>
        <w:ind w:left="513"/>
        <w:rPr>
          <w:rFonts w:ascii="Arial" w:hAnsi="Arial" w:cs="Arial"/>
          <w:sz w:val="24"/>
          <w:szCs w:val="24"/>
        </w:rPr>
      </w:pPr>
      <w:r w:rsidRPr="5C267222">
        <w:rPr>
          <w:rFonts w:ascii="Arial" w:hAnsi="Arial" w:cs="Arial"/>
          <w:b/>
          <w:bCs/>
          <w:sz w:val="24"/>
          <w:szCs w:val="24"/>
        </w:rPr>
        <w:t xml:space="preserve">Professional Development </w:t>
      </w:r>
      <w:r w:rsidRPr="5C267222">
        <w:rPr>
          <w:rFonts w:ascii="Arial" w:hAnsi="Arial" w:cs="Arial"/>
          <w:sz w:val="24"/>
          <w:szCs w:val="24"/>
        </w:rPr>
        <w:t>– to promote the develop</w:t>
      </w:r>
      <w:r w:rsidR="00084F49" w:rsidRPr="5C267222">
        <w:rPr>
          <w:rFonts w:ascii="Arial" w:hAnsi="Arial" w:cs="Arial"/>
          <w:sz w:val="24"/>
          <w:szCs w:val="24"/>
        </w:rPr>
        <w:t>ment of a skilled</w:t>
      </w:r>
      <w:r w:rsidR="59621BA6" w:rsidRPr="5C2672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59621BA6" w:rsidRPr="5C267222">
        <w:rPr>
          <w:rFonts w:ascii="Arial" w:hAnsi="Arial" w:cs="Arial"/>
          <w:sz w:val="24"/>
          <w:szCs w:val="24"/>
        </w:rPr>
        <w:t>ALN</w:t>
      </w:r>
      <w:proofErr w:type="spellEnd"/>
      <w:r w:rsidR="00405189" w:rsidRPr="5C267222">
        <w:rPr>
          <w:rFonts w:ascii="Arial" w:hAnsi="Arial" w:cs="Arial"/>
          <w:sz w:val="24"/>
          <w:szCs w:val="24"/>
        </w:rPr>
        <w:t xml:space="preserve"> workforce through sharing learning resources, promotion of good practice, developing innovative practice and exploring different models of delivery</w:t>
      </w:r>
    </w:p>
    <w:p w14:paraId="5A39BBE3" w14:textId="77777777" w:rsidR="00132FB1" w:rsidRPr="00C7254F" w:rsidRDefault="00132FB1" w:rsidP="00C30B03">
      <w:pPr>
        <w:rPr>
          <w:rFonts w:ascii="Arial" w:hAnsi="Arial" w:cs="Arial"/>
          <w:sz w:val="24"/>
          <w:szCs w:val="24"/>
        </w:rPr>
      </w:pPr>
    </w:p>
    <w:p w14:paraId="6BF42C95" w14:textId="2B3F1EFB" w:rsidR="00132FB1" w:rsidRPr="00C7254F" w:rsidRDefault="00132FB1" w:rsidP="00C30B03">
      <w:pPr>
        <w:pStyle w:val="Bullets"/>
        <w:numPr>
          <w:ilvl w:val="0"/>
          <w:numId w:val="14"/>
        </w:numPr>
        <w:ind w:left="513"/>
        <w:rPr>
          <w:rFonts w:ascii="Arial" w:hAnsi="Arial" w:cs="Arial"/>
          <w:sz w:val="24"/>
          <w:szCs w:val="24"/>
        </w:rPr>
      </w:pPr>
      <w:r w:rsidRPr="5C267222">
        <w:rPr>
          <w:rFonts w:ascii="Arial" w:hAnsi="Arial" w:cs="Arial"/>
          <w:b/>
          <w:bCs/>
          <w:sz w:val="24"/>
          <w:szCs w:val="24"/>
        </w:rPr>
        <w:t>Communication</w:t>
      </w:r>
      <w:r w:rsidRPr="5C267222">
        <w:rPr>
          <w:rFonts w:ascii="Arial" w:hAnsi="Arial" w:cs="Arial"/>
          <w:sz w:val="24"/>
          <w:szCs w:val="24"/>
        </w:rPr>
        <w:t xml:space="preserve"> – to increase the profile and </w:t>
      </w:r>
      <w:r w:rsidR="004574F3" w:rsidRPr="5C267222">
        <w:rPr>
          <w:rFonts w:ascii="Arial" w:hAnsi="Arial" w:cs="Arial"/>
          <w:sz w:val="24"/>
          <w:szCs w:val="24"/>
        </w:rPr>
        <w:t>understanding of</w:t>
      </w:r>
      <w:r w:rsidR="0D993BFA" w:rsidRPr="5C2672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D993BFA" w:rsidRPr="5C267222">
        <w:rPr>
          <w:rFonts w:ascii="Arial" w:hAnsi="Arial" w:cs="Arial"/>
          <w:sz w:val="24"/>
          <w:szCs w:val="24"/>
        </w:rPr>
        <w:t>ALN</w:t>
      </w:r>
      <w:proofErr w:type="spellEnd"/>
      <w:r w:rsidR="0D993BFA" w:rsidRPr="5C267222">
        <w:rPr>
          <w:rFonts w:ascii="Arial" w:hAnsi="Arial" w:cs="Arial"/>
          <w:sz w:val="24"/>
          <w:szCs w:val="24"/>
        </w:rPr>
        <w:t xml:space="preserve"> </w:t>
      </w:r>
      <w:r w:rsidRPr="5C267222">
        <w:rPr>
          <w:rFonts w:ascii="Arial" w:hAnsi="Arial" w:cs="Arial"/>
          <w:sz w:val="24"/>
          <w:szCs w:val="24"/>
        </w:rPr>
        <w:t xml:space="preserve">across communication channels </w:t>
      </w:r>
      <w:r w:rsidR="00185B3D" w:rsidRPr="5C267222">
        <w:rPr>
          <w:rFonts w:ascii="Arial" w:hAnsi="Arial" w:cs="Arial"/>
          <w:sz w:val="24"/>
          <w:szCs w:val="24"/>
        </w:rPr>
        <w:t xml:space="preserve">and </w:t>
      </w:r>
      <w:r w:rsidRPr="5C267222">
        <w:rPr>
          <w:rFonts w:ascii="Arial" w:hAnsi="Arial" w:cs="Arial"/>
          <w:sz w:val="24"/>
          <w:szCs w:val="24"/>
        </w:rPr>
        <w:t>betw</w:t>
      </w:r>
      <w:r w:rsidR="00405189" w:rsidRPr="5C267222">
        <w:rPr>
          <w:rFonts w:ascii="Arial" w:hAnsi="Arial" w:cs="Arial"/>
          <w:sz w:val="24"/>
          <w:szCs w:val="24"/>
        </w:rPr>
        <w:t xml:space="preserve">een </w:t>
      </w:r>
      <w:proofErr w:type="spellStart"/>
      <w:r w:rsidR="42881B47" w:rsidRPr="5C267222">
        <w:rPr>
          <w:rFonts w:ascii="Arial" w:hAnsi="Arial" w:cs="Arial"/>
          <w:sz w:val="24"/>
          <w:szCs w:val="24"/>
        </w:rPr>
        <w:t>ALN</w:t>
      </w:r>
      <w:proofErr w:type="spellEnd"/>
      <w:r w:rsidRPr="5C267222">
        <w:rPr>
          <w:rFonts w:ascii="Arial" w:hAnsi="Arial" w:cs="Arial"/>
          <w:sz w:val="24"/>
          <w:szCs w:val="24"/>
        </w:rPr>
        <w:t xml:space="preserve"> providers</w:t>
      </w:r>
    </w:p>
    <w:p w14:paraId="41C8F396" w14:textId="77777777" w:rsidR="00132FB1" w:rsidRPr="00C7254F" w:rsidRDefault="00132FB1" w:rsidP="00C30B03">
      <w:pPr>
        <w:rPr>
          <w:rFonts w:ascii="Arial" w:hAnsi="Arial" w:cs="Arial"/>
          <w:sz w:val="24"/>
          <w:szCs w:val="24"/>
        </w:rPr>
      </w:pPr>
    </w:p>
    <w:p w14:paraId="748A3256" w14:textId="0BAEFC68" w:rsidR="00132FB1" w:rsidRPr="00C7254F" w:rsidRDefault="00132FB1" w:rsidP="00C30B03">
      <w:pPr>
        <w:pStyle w:val="Bullets"/>
        <w:numPr>
          <w:ilvl w:val="0"/>
          <w:numId w:val="14"/>
        </w:numPr>
        <w:ind w:left="513"/>
        <w:rPr>
          <w:rFonts w:ascii="Arial" w:hAnsi="Arial" w:cs="Arial"/>
          <w:b/>
          <w:bCs/>
          <w:sz w:val="24"/>
          <w:szCs w:val="24"/>
          <w:lang w:val="en"/>
        </w:rPr>
      </w:pPr>
      <w:r w:rsidRPr="5C267222">
        <w:rPr>
          <w:rFonts w:ascii="Arial" w:hAnsi="Arial" w:cs="Arial"/>
          <w:b/>
          <w:bCs/>
          <w:sz w:val="24"/>
          <w:szCs w:val="24"/>
        </w:rPr>
        <w:t xml:space="preserve">Leadership </w:t>
      </w:r>
      <w:r w:rsidRPr="5C267222">
        <w:rPr>
          <w:rFonts w:ascii="Arial" w:hAnsi="Arial" w:cs="Arial"/>
          <w:sz w:val="24"/>
          <w:szCs w:val="24"/>
        </w:rPr>
        <w:t>–</w:t>
      </w:r>
      <w:r w:rsidR="00405189" w:rsidRPr="5C267222">
        <w:rPr>
          <w:rFonts w:ascii="Arial" w:hAnsi="Arial" w:cs="Arial"/>
          <w:sz w:val="24"/>
          <w:szCs w:val="24"/>
        </w:rPr>
        <w:t xml:space="preserve"> to coordinate the voice of </w:t>
      </w:r>
      <w:proofErr w:type="spellStart"/>
      <w:r w:rsidR="316C9B8C" w:rsidRPr="5C267222">
        <w:rPr>
          <w:rFonts w:ascii="Arial" w:hAnsi="Arial" w:cs="Arial"/>
          <w:sz w:val="24"/>
          <w:szCs w:val="24"/>
        </w:rPr>
        <w:t>ALN</w:t>
      </w:r>
      <w:proofErr w:type="spellEnd"/>
      <w:r w:rsidRPr="5C267222">
        <w:rPr>
          <w:rFonts w:ascii="Arial" w:hAnsi="Arial" w:cs="Arial"/>
          <w:sz w:val="24"/>
          <w:szCs w:val="24"/>
        </w:rPr>
        <w:t xml:space="preserve"> providers to positively contribute to support practitioners and identify shared priorities across the sector</w:t>
      </w:r>
      <w:r w:rsidR="0064220E" w:rsidRPr="5C267222">
        <w:rPr>
          <w:rFonts w:ascii="Arial" w:hAnsi="Arial" w:cs="Arial"/>
          <w:sz w:val="24"/>
          <w:szCs w:val="24"/>
        </w:rPr>
        <w:t>, informed by learner feedback</w:t>
      </w:r>
      <w:r w:rsidRPr="5C267222">
        <w:rPr>
          <w:rFonts w:ascii="Arial" w:hAnsi="Arial" w:cs="Arial"/>
          <w:sz w:val="24"/>
          <w:szCs w:val="24"/>
        </w:rPr>
        <w:t>.</w:t>
      </w:r>
    </w:p>
    <w:p w14:paraId="72A3D3EC" w14:textId="77777777" w:rsidR="00132FB1" w:rsidRPr="00C7254F" w:rsidRDefault="00132FB1" w:rsidP="00C30B03">
      <w:pPr>
        <w:pStyle w:val="Bullets"/>
        <w:numPr>
          <w:ilvl w:val="0"/>
          <w:numId w:val="0"/>
        </w:numPr>
        <w:ind w:left="644"/>
        <w:rPr>
          <w:rFonts w:ascii="Arial" w:hAnsi="Arial" w:cs="Arial"/>
          <w:sz w:val="24"/>
          <w:szCs w:val="24"/>
        </w:rPr>
      </w:pPr>
    </w:p>
    <w:p w14:paraId="48C2C631" w14:textId="77777777" w:rsidR="00132FB1" w:rsidRPr="00C7254F" w:rsidRDefault="00132FB1" w:rsidP="00C30B03">
      <w:pPr>
        <w:pStyle w:val="Bullets"/>
        <w:numPr>
          <w:ilvl w:val="0"/>
          <w:numId w:val="0"/>
        </w:numPr>
        <w:ind w:left="851"/>
        <w:rPr>
          <w:rFonts w:ascii="Arial" w:hAnsi="Arial" w:cs="Arial"/>
          <w:sz w:val="24"/>
          <w:szCs w:val="24"/>
        </w:rPr>
      </w:pPr>
      <w:r w:rsidRPr="00C7254F">
        <w:rPr>
          <w:rFonts w:ascii="Arial" w:hAnsi="Arial" w:cs="Arial"/>
          <w:sz w:val="24"/>
          <w:szCs w:val="24"/>
        </w:rPr>
        <w:t>This is in order to contribute to the Scottish Government’s key national outcomes, that we :</w:t>
      </w:r>
    </w:p>
    <w:p w14:paraId="0D0B940D" w14:textId="77777777" w:rsidR="00132FB1" w:rsidRPr="00C7254F" w:rsidRDefault="00132FB1" w:rsidP="00C30B03">
      <w:pPr>
        <w:pStyle w:val="Bullets"/>
        <w:numPr>
          <w:ilvl w:val="0"/>
          <w:numId w:val="0"/>
        </w:numPr>
        <w:ind w:left="851"/>
        <w:rPr>
          <w:rFonts w:ascii="Arial" w:hAnsi="Arial" w:cs="Arial"/>
          <w:sz w:val="24"/>
          <w:szCs w:val="24"/>
        </w:rPr>
      </w:pPr>
    </w:p>
    <w:p w14:paraId="08997EA2" w14:textId="77777777" w:rsidR="00132FB1" w:rsidRPr="00C7254F" w:rsidRDefault="00132FB1" w:rsidP="00C30B03">
      <w:pPr>
        <w:pStyle w:val="Bullets"/>
        <w:numPr>
          <w:ilvl w:val="0"/>
          <w:numId w:val="0"/>
        </w:numPr>
        <w:ind w:left="851"/>
        <w:rPr>
          <w:rFonts w:ascii="Arial" w:hAnsi="Arial" w:cs="Arial"/>
          <w:b/>
          <w:sz w:val="24"/>
          <w:szCs w:val="24"/>
        </w:rPr>
      </w:pPr>
      <w:r w:rsidRPr="00C7254F">
        <w:rPr>
          <w:rFonts w:ascii="Arial" w:hAnsi="Arial" w:cs="Arial"/>
          <w:b/>
          <w:sz w:val="24"/>
          <w:szCs w:val="24"/>
        </w:rPr>
        <w:t>Are well educated, skilled and able to contribute to society</w:t>
      </w:r>
    </w:p>
    <w:p w14:paraId="0E27B00A" w14:textId="77777777" w:rsidR="00132FB1" w:rsidRPr="00C7254F" w:rsidRDefault="00132FB1" w:rsidP="00C30B03">
      <w:pPr>
        <w:pStyle w:val="Bullets"/>
        <w:numPr>
          <w:ilvl w:val="0"/>
          <w:numId w:val="0"/>
        </w:numPr>
        <w:ind w:left="851"/>
        <w:rPr>
          <w:rFonts w:ascii="Arial" w:hAnsi="Arial" w:cs="Arial"/>
          <w:b/>
          <w:sz w:val="24"/>
          <w:szCs w:val="24"/>
        </w:rPr>
      </w:pPr>
    </w:p>
    <w:p w14:paraId="51A3288C" w14:textId="77777777" w:rsidR="00132FB1" w:rsidRPr="00C7254F" w:rsidRDefault="00132FB1" w:rsidP="00C30B03">
      <w:pPr>
        <w:pStyle w:val="Bullets"/>
        <w:numPr>
          <w:ilvl w:val="0"/>
          <w:numId w:val="0"/>
        </w:numPr>
        <w:ind w:left="851"/>
        <w:rPr>
          <w:rFonts w:ascii="Arial" w:hAnsi="Arial" w:cs="Arial"/>
          <w:b/>
          <w:sz w:val="24"/>
          <w:szCs w:val="24"/>
        </w:rPr>
      </w:pPr>
      <w:r w:rsidRPr="00C7254F">
        <w:rPr>
          <w:rFonts w:ascii="Arial" w:hAnsi="Arial" w:cs="Arial"/>
          <w:b/>
          <w:sz w:val="24"/>
          <w:szCs w:val="24"/>
        </w:rPr>
        <w:t>Tackle poverty by sharing opportunities, wealth and power more equally</w:t>
      </w:r>
    </w:p>
    <w:p w14:paraId="60061E4C" w14:textId="77777777" w:rsidR="00132FB1" w:rsidRPr="00C7254F" w:rsidRDefault="00132FB1" w:rsidP="00C30B03">
      <w:pPr>
        <w:pStyle w:val="Bullets"/>
        <w:numPr>
          <w:ilvl w:val="0"/>
          <w:numId w:val="0"/>
        </w:numPr>
        <w:ind w:left="851"/>
        <w:rPr>
          <w:rFonts w:ascii="Arial" w:hAnsi="Arial" w:cs="Arial"/>
          <w:b/>
          <w:sz w:val="24"/>
          <w:szCs w:val="24"/>
        </w:rPr>
      </w:pPr>
    </w:p>
    <w:p w14:paraId="12BF8953" w14:textId="77777777" w:rsidR="00132FB1" w:rsidRDefault="00132FB1" w:rsidP="00084F49">
      <w:pPr>
        <w:pStyle w:val="Bullets"/>
        <w:numPr>
          <w:ilvl w:val="0"/>
          <w:numId w:val="0"/>
        </w:numPr>
        <w:ind w:left="851"/>
        <w:rPr>
          <w:rFonts w:ascii="Arial" w:hAnsi="Arial" w:cs="Arial"/>
          <w:b/>
          <w:sz w:val="24"/>
          <w:szCs w:val="24"/>
        </w:rPr>
      </w:pPr>
      <w:r w:rsidRPr="00C7254F">
        <w:rPr>
          <w:rFonts w:ascii="Arial" w:hAnsi="Arial" w:cs="Arial"/>
          <w:b/>
          <w:sz w:val="24"/>
          <w:szCs w:val="24"/>
        </w:rPr>
        <w:lastRenderedPageBreak/>
        <w:t>Live in communities that are inclusive</w:t>
      </w:r>
      <w:r w:rsidR="00185B3D">
        <w:rPr>
          <w:rFonts w:ascii="Arial" w:hAnsi="Arial" w:cs="Arial"/>
          <w:b/>
          <w:sz w:val="24"/>
          <w:szCs w:val="24"/>
        </w:rPr>
        <w:t>,</w:t>
      </w:r>
      <w:r w:rsidRPr="00C7254F">
        <w:rPr>
          <w:rFonts w:ascii="Arial" w:hAnsi="Arial" w:cs="Arial"/>
          <w:b/>
          <w:sz w:val="24"/>
          <w:szCs w:val="24"/>
        </w:rPr>
        <w:t xml:space="preserve"> empowered, resilient and safe</w:t>
      </w:r>
    </w:p>
    <w:p w14:paraId="44EAFD9C" w14:textId="77777777" w:rsidR="00084F49" w:rsidRPr="00084F49" w:rsidRDefault="00084F49" w:rsidP="00084F49">
      <w:pPr>
        <w:pStyle w:val="Bullets"/>
        <w:numPr>
          <w:ilvl w:val="0"/>
          <w:numId w:val="0"/>
        </w:numPr>
        <w:ind w:left="851"/>
        <w:rPr>
          <w:rFonts w:ascii="Arial" w:hAnsi="Arial" w:cs="Arial"/>
          <w:b/>
          <w:sz w:val="24"/>
          <w:szCs w:val="24"/>
        </w:rPr>
      </w:pPr>
    </w:p>
    <w:p w14:paraId="6BAFBB46" w14:textId="77777777" w:rsidR="00132FB1" w:rsidRPr="00C7254F" w:rsidRDefault="00132FB1" w:rsidP="00C30B03">
      <w:pPr>
        <w:pStyle w:val="Numbering"/>
        <w:numPr>
          <w:ilvl w:val="0"/>
          <w:numId w:val="0"/>
        </w:numPr>
        <w:ind w:left="567" w:hanging="567"/>
        <w:rPr>
          <w:rFonts w:ascii="Arial" w:hAnsi="Arial" w:cs="Arial"/>
          <w:b/>
          <w:sz w:val="24"/>
          <w:szCs w:val="24"/>
        </w:rPr>
      </w:pPr>
      <w:r w:rsidRPr="00C7254F">
        <w:rPr>
          <w:rFonts w:ascii="Arial" w:hAnsi="Arial" w:cs="Arial"/>
          <w:b/>
          <w:sz w:val="24"/>
          <w:szCs w:val="24"/>
        </w:rPr>
        <w:t>Conducting business</w:t>
      </w:r>
    </w:p>
    <w:p w14:paraId="47A96AC7" w14:textId="5162125A" w:rsidR="00132FB1" w:rsidRPr="00C7254F" w:rsidRDefault="2010A9BC" w:rsidP="5C267222">
      <w:pPr>
        <w:shd w:val="clear" w:color="auto" w:fill="FFFFFF" w:themeFill="background1"/>
        <w:spacing w:before="240" w:after="120"/>
        <w:outlineLvl w:val="3"/>
        <w:rPr>
          <w:rFonts w:ascii="Arial" w:hAnsi="Arial" w:cs="Arial"/>
          <w:b/>
          <w:bCs/>
          <w:sz w:val="24"/>
          <w:szCs w:val="24"/>
          <w:lang w:val="en"/>
        </w:rPr>
      </w:pPr>
      <w:proofErr w:type="spellStart"/>
      <w:r w:rsidRPr="5C267222">
        <w:rPr>
          <w:rFonts w:ascii="Arial" w:hAnsi="Arial" w:cs="Arial"/>
          <w:b/>
          <w:bCs/>
          <w:sz w:val="24"/>
          <w:szCs w:val="24"/>
          <w:lang w:val="en"/>
        </w:rPr>
        <w:t>ALN</w:t>
      </w:r>
      <w:proofErr w:type="spellEnd"/>
      <w:r w:rsidR="004574F3" w:rsidRPr="5C267222">
        <w:rPr>
          <w:rFonts w:ascii="Arial" w:hAnsi="Arial" w:cs="Arial"/>
          <w:b/>
          <w:bCs/>
          <w:sz w:val="24"/>
          <w:szCs w:val="24"/>
          <w:lang w:val="en"/>
        </w:rPr>
        <w:t xml:space="preserve"> Network</w:t>
      </w:r>
      <w:r w:rsidR="00132FB1" w:rsidRPr="5C267222">
        <w:rPr>
          <w:rFonts w:ascii="Arial" w:hAnsi="Arial" w:cs="Arial"/>
          <w:b/>
          <w:bCs/>
          <w:sz w:val="24"/>
          <w:szCs w:val="24"/>
          <w:lang w:val="en"/>
        </w:rPr>
        <w:t xml:space="preserve"> membership</w:t>
      </w:r>
    </w:p>
    <w:p w14:paraId="036462F3" w14:textId="50F4C74C" w:rsidR="00132FB1" w:rsidRPr="00C7254F" w:rsidRDefault="26F9922C" w:rsidP="5C267222">
      <w:pPr>
        <w:pStyle w:val="Numbering"/>
        <w:numPr>
          <w:ilvl w:val="0"/>
          <w:numId w:val="1"/>
        </w:numPr>
        <w:rPr>
          <w:rFonts w:ascii="Arial" w:hAnsi="Arial" w:cs="Arial"/>
          <w:sz w:val="24"/>
          <w:szCs w:val="24"/>
          <w:lang w:val="en"/>
        </w:rPr>
      </w:pPr>
      <w:proofErr w:type="spellStart"/>
      <w:r w:rsidRPr="3BFB3E9A">
        <w:rPr>
          <w:rFonts w:ascii="Arial" w:hAnsi="Arial" w:cs="Arial"/>
          <w:sz w:val="24"/>
          <w:szCs w:val="24"/>
          <w:lang w:val="en"/>
        </w:rPr>
        <w:t>ALN</w:t>
      </w:r>
      <w:proofErr w:type="spellEnd"/>
      <w:r w:rsidRPr="3BFB3E9A">
        <w:rPr>
          <w:rFonts w:ascii="Arial" w:hAnsi="Arial" w:cs="Arial"/>
          <w:sz w:val="24"/>
          <w:szCs w:val="24"/>
          <w:lang w:val="en"/>
        </w:rPr>
        <w:t xml:space="preserve"> </w:t>
      </w:r>
      <w:r w:rsidR="0064220E" w:rsidRPr="3BFB3E9A">
        <w:rPr>
          <w:rFonts w:ascii="Arial" w:hAnsi="Arial" w:cs="Arial"/>
          <w:sz w:val="24"/>
          <w:szCs w:val="24"/>
          <w:lang w:val="en"/>
        </w:rPr>
        <w:t>Network is</w:t>
      </w:r>
      <w:r w:rsidR="00132FB1" w:rsidRPr="3BFB3E9A">
        <w:rPr>
          <w:rFonts w:ascii="Arial" w:hAnsi="Arial" w:cs="Arial"/>
          <w:sz w:val="24"/>
          <w:szCs w:val="24"/>
          <w:lang w:val="en"/>
        </w:rPr>
        <w:t xml:space="preserve"> expected to </w:t>
      </w:r>
      <w:r w:rsidR="00CE360E" w:rsidRPr="3BFB3E9A">
        <w:rPr>
          <w:rFonts w:ascii="Arial" w:hAnsi="Arial" w:cs="Arial"/>
          <w:sz w:val="24"/>
          <w:szCs w:val="24"/>
          <w:lang w:val="en"/>
        </w:rPr>
        <w:t>contribute to the aims of the group by</w:t>
      </w:r>
      <w:r w:rsidR="00132FB1" w:rsidRPr="3BFB3E9A">
        <w:rPr>
          <w:rFonts w:ascii="Arial" w:hAnsi="Arial" w:cs="Arial"/>
          <w:sz w:val="24"/>
          <w:szCs w:val="24"/>
          <w:lang w:val="en"/>
        </w:rPr>
        <w:t xml:space="preserve"> drawing on their experience, and </w:t>
      </w:r>
      <w:r w:rsidR="0064220E" w:rsidRPr="3BFB3E9A">
        <w:rPr>
          <w:rFonts w:ascii="Arial" w:hAnsi="Arial" w:cs="Arial"/>
          <w:sz w:val="24"/>
          <w:szCs w:val="24"/>
          <w:lang w:val="en"/>
        </w:rPr>
        <w:t>professional commitment and learner feedback</w:t>
      </w:r>
      <w:r w:rsidR="00132FB1" w:rsidRPr="3BFB3E9A">
        <w:rPr>
          <w:rFonts w:ascii="Arial" w:hAnsi="Arial" w:cs="Arial"/>
          <w:sz w:val="24"/>
          <w:szCs w:val="24"/>
          <w:lang w:val="en"/>
        </w:rPr>
        <w:t xml:space="preserve"> to inform </w:t>
      </w:r>
      <w:r w:rsidR="002F7BE8" w:rsidRPr="3BFB3E9A">
        <w:rPr>
          <w:rFonts w:ascii="Arial" w:hAnsi="Arial" w:cs="Arial"/>
          <w:sz w:val="24"/>
          <w:szCs w:val="24"/>
          <w:lang w:val="en"/>
        </w:rPr>
        <w:t xml:space="preserve">discussion of </w:t>
      </w:r>
      <w:proofErr w:type="spellStart"/>
      <w:r w:rsidR="6B0B429F" w:rsidRPr="3BFB3E9A">
        <w:rPr>
          <w:rFonts w:ascii="Arial" w:hAnsi="Arial" w:cs="Arial"/>
          <w:sz w:val="24"/>
          <w:szCs w:val="24"/>
          <w:lang w:val="en"/>
        </w:rPr>
        <w:t>ALN</w:t>
      </w:r>
      <w:proofErr w:type="spellEnd"/>
      <w:r w:rsidR="002F7BE8" w:rsidRPr="3BFB3E9A">
        <w:rPr>
          <w:rFonts w:ascii="Arial" w:hAnsi="Arial" w:cs="Arial"/>
          <w:sz w:val="24"/>
          <w:szCs w:val="24"/>
          <w:lang w:val="en"/>
        </w:rPr>
        <w:t xml:space="preserve"> practice and improvement priorities.</w:t>
      </w:r>
      <w:r w:rsidR="00132FB1" w:rsidRPr="3BFB3E9A">
        <w:rPr>
          <w:rFonts w:ascii="Arial" w:hAnsi="Arial" w:cs="Arial"/>
          <w:sz w:val="24"/>
          <w:szCs w:val="24"/>
          <w:lang w:val="en"/>
        </w:rPr>
        <w:t xml:space="preserve">  </w:t>
      </w:r>
      <w:r w:rsidR="004574F3" w:rsidRPr="3BFB3E9A">
        <w:rPr>
          <w:rFonts w:ascii="Arial" w:hAnsi="Arial" w:cs="Arial"/>
          <w:sz w:val="24"/>
          <w:szCs w:val="24"/>
          <w:lang w:val="en"/>
        </w:rPr>
        <w:t xml:space="preserve">The Network will be member led and co-owners of the network agenda.  </w:t>
      </w:r>
      <w:r w:rsidR="00474E78" w:rsidRPr="3BFB3E9A">
        <w:rPr>
          <w:rFonts w:ascii="Arial" w:hAnsi="Arial" w:cs="Arial"/>
          <w:sz w:val="24"/>
          <w:szCs w:val="24"/>
          <w:lang w:val="en"/>
        </w:rPr>
        <w:t xml:space="preserve">Members will be sought from all local authority areas and open to national partners, Colleges and voluntary sector </w:t>
      </w:r>
      <w:proofErr w:type="spellStart"/>
      <w:r w:rsidR="00474E78" w:rsidRPr="3BFB3E9A">
        <w:rPr>
          <w:rFonts w:ascii="Arial" w:hAnsi="Arial" w:cs="Arial"/>
          <w:sz w:val="24"/>
          <w:szCs w:val="24"/>
          <w:lang w:val="en"/>
        </w:rPr>
        <w:t>organisations</w:t>
      </w:r>
      <w:proofErr w:type="spellEnd"/>
      <w:r w:rsidR="00474E78" w:rsidRPr="3BFB3E9A">
        <w:rPr>
          <w:rFonts w:ascii="Arial" w:hAnsi="Arial" w:cs="Arial"/>
          <w:sz w:val="24"/>
          <w:szCs w:val="24"/>
          <w:lang w:val="en"/>
        </w:rPr>
        <w:t xml:space="preserve"> wh</w:t>
      </w:r>
      <w:r w:rsidR="004574F3" w:rsidRPr="3BFB3E9A">
        <w:rPr>
          <w:rFonts w:ascii="Arial" w:hAnsi="Arial" w:cs="Arial"/>
          <w:sz w:val="24"/>
          <w:szCs w:val="24"/>
          <w:lang w:val="en"/>
        </w:rPr>
        <w:t xml:space="preserve">o have an interest in </w:t>
      </w:r>
      <w:proofErr w:type="spellStart"/>
      <w:r w:rsidR="21BCCCD4" w:rsidRPr="3BFB3E9A">
        <w:rPr>
          <w:rFonts w:ascii="Arial" w:hAnsi="Arial" w:cs="Arial"/>
          <w:sz w:val="24"/>
          <w:szCs w:val="24"/>
          <w:lang w:val="en"/>
        </w:rPr>
        <w:t>ALN</w:t>
      </w:r>
      <w:proofErr w:type="spellEnd"/>
      <w:r w:rsidR="00474E78" w:rsidRPr="3BFB3E9A">
        <w:rPr>
          <w:rFonts w:ascii="Arial" w:hAnsi="Arial" w:cs="Arial"/>
          <w:sz w:val="24"/>
          <w:szCs w:val="24"/>
          <w:lang w:val="en"/>
        </w:rPr>
        <w:t xml:space="preserve"> practice</w:t>
      </w:r>
      <w:r w:rsidR="7E16A4C8" w:rsidRPr="3BFB3E9A">
        <w:rPr>
          <w:rFonts w:ascii="Arial" w:hAnsi="Arial" w:cs="Arial"/>
          <w:sz w:val="24"/>
          <w:szCs w:val="24"/>
          <w:lang w:val="en"/>
        </w:rPr>
        <w:t xml:space="preserve">, request one representative per </w:t>
      </w:r>
      <w:proofErr w:type="spellStart"/>
      <w:r w:rsidR="7E16A4C8" w:rsidRPr="3BFB3E9A">
        <w:rPr>
          <w:rFonts w:ascii="Arial" w:hAnsi="Arial" w:cs="Arial"/>
          <w:sz w:val="24"/>
          <w:szCs w:val="24"/>
          <w:lang w:val="en"/>
        </w:rPr>
        <w:t>organisation</w:t>
      </w:r>
      <w:proofErr w:type="spellEnd"/>
      <w:r w:rsidR="7E16A4C8" w:rsidRPr="3BFB3E9A">
        <w:rPr>
          <w:rFonts w:ascii="Arial" w:hAnsi="Arial" w:cs="Arial"/>
          <w:sz w:val="24"/>
          <w:szCs w:val="24"/>
          <w:lang w:val="en"/>
        </w:rPr>
        <w:t>.</w:t>
      </w:r>
    </w:p>
    <w:p w14:paraId="3B978BC2" w14:textId="77777777" w:rsidR="00132FB1" w:rsidRPr="00C7254F" w:rsidRDefault="00132FB1" w:rsidP="00C30B03">
      <w:pPr>
        <w:shd w:val="clear" w:color="auto" w:fill="FFFFFF"/>
        <w:spacing w:before="240" w:after="120"/>
        <w:outlineLvl w:val="3"/>
        <w:rPr>
          <w:rFonts w:ascii="Arial" w:hAnsi="Arial" w:cs="Arial"/>
          <w:b/>
          <w:bCs/>
          <w:sz w:val="24"/>
          <w:szCs w:val="24"/>
          <w:lang w:val="en"/>
        </w:rPr>
      </w:pPr>
      <w:r w:rsidRPr="00C7254F">
        <w:rPr>
          <w:rFonts w:ascii="Arial" w:hAnsi="Arial" w:cs="Arial"/>
          <w:b/>
          <w:bCs/>
          <w:sz w:val="24"/>
          <w:szCs w:val="24"/>
          <w:lang w:val="en"/>
        </w:rPr>
        <w:t xml:space="preserve">Proceedings </w:t>
      </w:r>
    </w:p>
    <w:p w14:paraId="2668BF8C" w14:textId="77777777" w:rsidR="00132FB1" w:rsidRDefault="00EF30E6" w:rsidP="5C267222">
      <w:pPr>
        <w:pStyle w:val="Numbering"/>
        <w:numPr>
          <w:ilvl w:val="0"/>
          <w:numId w:val="1"/>
        </w:numPr>
        <w:rPr>
          <w:rFonts w:ascii="Arial" w:hAnsi="Arial" w:cs="Arial"/>
          <w:sz w:val="24"/>
          <w:szCs w:val="24"/>
          <w:lang w:val="en"/>
        </w:rPr>
      </w:pPr>
      <w:r w:rsidRPr="5C267222">
        <w:rPr>
          <w:rFonts w:ascii="Arial" w:hAnsi="Arial" w:cs="Arial"/>
          <w:sz w:val="24"/>
          <w:szCs w:val="24"/>
          <w:lang w:val="en"/>
        </w:rPr>
        <w:t>Education Scotland</w:t>
      </w:r>
      <w:r w:rsidR="00132FB1" w:rsidRPr="5C267222">
        <w:rPr>
          <w:rFonts w:ascii="Arial" w:hAnsi="Arial" w:cs="Arial"/>
          <w:sz w:val="24"/>
          <w:szCs w:val="24"/>
          <w:lang w:val="en"/>
        </w:rPr>
        <w:t xml:space="preserve"> </w:t>
      </w:r>
      <w:r w:rsidR="002F7BE8" w:rsidRPr="5C267222">
        <w:rPr>
          <w:rFonts w:ascii="Arial" w:hAnsi="Arial" w:cs="Arial"/>
          <w:sz w:val="24"/>
          <w:szCs w:val="24"/>
          <w:lang w:val="en"/>
        </w:rPr>
        <w:t xml:space="preserve">along with group </w:t>
      </w:r>
      <w:r w:rsidR="003F7D60" w:rsidRPr="5C267222">
        <w:rPr>
          <w:rFonts w:ascii="Arial" w:hAnsi="Arial" w:cs="Arial"/>
          <w:sz w:val="24"/>
          <w:szCs w:val="24"/>
          <w:lang w:val="en"/>
        </w:rPr>
        <w:t xml:space="preserve">members </w:t>
      </w:r>
      <w:r w:rsidR="00132FB1" w:rsidRPr="5C267222">
        <w:rPr>
          <w:rFonts w:ascii="Arial" w:hAnsi="Arial" w:cs="Arial"/>
          <w:sz w:val="24"/>
          <w:szCs w:val="24"/>
          <w:lang w:val="en"/>
        </w:rPr>
        <w:t>will</w:t>
      </w:r>
      <w:r w:rsidR="003F7D60" w:rsidRPr="5C267222">
        <w:rPr>
          <w:rFonts w:ascii="Arial" w:hAnsi="Arial" w:cs="Arial"/>
          <w:sz w:val="24"/>
          <w:szCs w:val="24"/>
          <w:lang w:val="en"/>
        </w:rPr>
        <w:t xml:space="preserve"> </w:t>
      </w:r>
      <w:r w:rsidR="00CE360E" w:rsidRPr="5C267222">
        <w:rPr>
          <w:rFonts w:ascii="Arial" w:hAnsi="Arial" w:cs="Arial"/>
          <w:sz w:val="24"/>
          <w:szCs w:val="24"/>
          <w:lang w:val="en"/>
        </w:rPr>
        <w:t xml:space="preserve">review progress of the </w:t>
      </w:r>
      <w:r w:rsidR="002F7BE8" w:rsidRPr="5C267222">
        <w:rPr>
          <w:rFonts w:ascii="Arial" w:hAnsi="Arial" w:cs="Arial"/>
          <w:sz w:val="24"/>
          <w:szCs w:val="24"/>
          <w:lang w:val="en"/>
        </w:rPr>
        <w:t>group and evaluate impact</w:t>
      </w:r>
      <w:r w:rsidR="003F7D60" w:rsidRPr="5C267222">
        <w:rPr>
          <w:rFonts w:ascii="Arial" w:hAnsi="Arial" w:cs="Arial"/>
          <w:sz w:val="24"/>
          <w:szCs w:val="24"/>
          <w:lang w:val="en"/>
        </w:rPr>
        <w:t>.</w:t>
      </w:r>
    </w:p>
    <w:p w14:paraId="5E669A5E" w14:textId="77777777" w:rsidR="003F7D60" w:rsidRDefault="003F7D60" w:rsidP="5C267222">
      <w:pPr>
        <w:pStyle w:val="Numbering"/>
        <w:numPr>
          <w:ilvl w:val="0"/>
          <w:numId w:val="1"/>
        </w:numPr>
        <w:rPr>
          <w:rFonts w:ascii="Arial" w:hAnsi="Arial" w:cs="Arial"/>
          <w:sz w:val="24"/>
          <w:szCs w:val="24"/>
          <w:lang w:val="en"/>
        </w:rPr>
      </w:pPr>
      <w:r w:rsidRPr="5C267222">
        <w:rPr>
          <w:rFonts w:ascii="Arial" w:hAnsi="Arial" w:cs="Arial"/>
          <w:sz w:val="24"/>
          <w:szCs w:val="24"/>
          <w:lang w:val="en"/>
        </w:rPr>
        <w:t>Education Scotland will provide support as necessary</w:t>
      </w:r>
      <w:r w:rsidR="002F7BE8" w:rsidRPr="5C267222">
        <w:rPr>
          <w:rFonts w:ascii="Arial" w:hAnsi="Arial" w:cs="Arial"/>
          <w:sz w:val="24"/>
          <w:szCs w:val="24"/>
          <w:lang w:val="en"/>
        </w:rPr>
        <w:t xml:space="preserve"> involving partners where required.</w:t>
      </w:r>
    </w:p>
    <w:p w14:paraId="2FFBAE16" w14:textId="240E0CB9" w:rsidR="00132FB1" w:rsidRDefault="36D21F77" w:rsidP="5C267222">
      <w:pPr>
        <w:pStyle w:val="Numbering"/>
        <w:numPr>
          <w:ilvl w:val="0"/>
          <w:numId w:val="1"/>
        </w:numPr>
        <w:rPr>
          <w:rFonts w:ascii="Arial" w:hAnsi="Arial" w:cs="Arial"/>
          <w:sz w:val="24"/>
          <w:szCs w:val="24"/>
          <w:lang w:val="en"/>
        </w:rPr>
      </w:pPr>
      <w:proofErr w:type="spellStart"/>
      <w:r w:rsidRPr="5C267222">
        <w:rPr>
          <w:rFonts w:ascii="Arial" w:hAnsi="Arial" w:cs="Arial"/>
          <w:sz w:val="24"/>
          <w:szCs w:val="24"/>
          <w:lang w:val="en"/>
        </w:rPr>
        <w:t>ALN</w:t>
      </w:r>
      <w:proofErr w:type="spellEnd"/>
      <w:r w:rsidR="00EF30E6" w:rsidRPr="5C267222">
        <w:rPr>
          <w:rFonts w:ascii="Arial" w:hAnsi="Arial" w:cs="Arial"/>
          <w:sz w:val="24"/>
          <w:szCs w:val="24"/>
          <w:lang w:val="en"/>
        </w:rPr>
        <w:t xml:space="preserve"> members are expected to share good practice, share information and resources and positively contribute to the overall aims of the group</w:t>
      </w:r>
    </w:p>
    <w:p w14:paraId="094508B7" w14:textId="09828155" w:rsidR="0064220E" w:rsidRPr="00EF30E6" w:rsidRDefault="498AE43E" w:rsidP="5C267222">
      <w:pPr>
        <w:pStyle w:val="Numbering"/>
        <w:numPr>
          <w:ilvl w:val="0"/>
          <w:numId w:val="1"/>
        </w:numPr>
        <w:rPr>
          <w:rFonts w:ascii="Arial" w:hAnsi="Arial" w:cs="Arial"/>
          <w:sz w:val="24"/>
          <w:szCs w:val="24"/>
          <w:lang w:val="en"/>
        </w:rPr>
      </w:pPr>
      <w:proofErr w:type="spellStart"/>
      <w:r w:rsidRPr="5C267222">
        <w:rPr>
          <w:rFonts w:ascii="Arial" w:hAnsi="Arial" w:cs="Arial"/>
          <w:sz w:val="24"/>
          <w:szCs w:val="24"/>
          <w:lang w:val="en"/>
        </w:rPr>
        <w:t>ALN</w:t>
      </w:r>
      <w:proofErr w:type="spellEnd"/>
      <w:r w:rsidR="0064220E" w:rsidRPr="5C267222">
        <w:rPr>
          <w:rFonts w:ascii="Arial" w:hAnsi="Arial" w:cs="Arial"/>
          <w:sz w:val="24"/>
          <w:szCs w:val="24"/>
          <w:lang w:val="en"/>
        </w:rPr>
        <w:t xml:space="preserve"> Network will report back to other relevant groups, such as </w:t>
      </w:r>
      <w:proofErr w:type="spellStart"/>
      <w:r w:rsidR="0064220E" w:rsidRPr="5C267222">
        <w:rPr>
          <w:rFonts w:ascii="Arial" w:hAnsi="Arial" w:cs="Arial"/>
          <w:sz w:val="24"/>
          <w:szCs w:val="24"/>
          <w:lang w:val="en"/>
        </w:rPr>
        <w:t>CLDMS</w:t>
      </w:r>
      <w:proofErr w:type="spellEnd"/>
      <w:r w:rsidR="0064220E" w:rsidRPr="5C267222">
        <w:rPr>
          <w:rFonts w:ascii="Arial" w:hAnsi="Arial" w:cs="Arial"/>
          <w:sz w:val="24"/>
          <w:szCs w:val="24"/>
          <w:lang w:val="en"/>
        </w:rPr>
        <w:t xml:space="preserve"> Adult Learning</w:t>
      </w:r>
    </w:p>
    <w:p w14:paraId="7C8F2256" w14:textId="77777777" w:rsidR="00132FB1" w:rsidRPr="00C7254F" w:rsidRDefault="00132FB1" w:rsidP="00C30B03">
      <w:pPr>
        <w:shd w:val="clear" w:color="auto" w:fill="FFFFFF"/>
        <w:spacing w:before="240" w:after="120"/>
        <w:outlineLvl w:val="3"/>
        <w:rPr>
          <w:rFonts w:ascii="Arial" w:hAnsi="Arial" w:cs="Arial"/>
          <w:b/>
          <w:bCs/>
          <w:sz w:val="24"/>
          <w:szCs w:val="24"/>
          <w:lang w:val="en"/>
        </w:rPr>
      </w:pPr>
      <w:r w:rsidRPr="00C7254F">
        <w:rPr>
          <w:rFonts w:ascii="Arial" w:hAnsi="Arial" w:cs="Arial"/>
          <w:b/>
          <w:bCs/>
          <w:sz w:val="24"/>
          <w:szCs w:val="24"/>
          <w:lang w:val="en"/>
        </w:rPr>
        <w:t xml:space="preserve">Timing and location of meetings </w:t>
      </w:r>
    </w:p>
    <w:p w14:paraId="7315B7C7" w14:textId="07594C08" w:rsidR="00132FB1" w:rsidRPr="00C7254F" w:rsidRDefault="00EF30E6" w:rsidP="5C267222">
      <w:pPr>
        <w:pStyle w:val="Numbering"/>
        <w:numPr>
          <w:ilvl w:val="0"/>
          <w:numId w:val="1"/>
        </w:numPr>
        <w:rPr>
          <w:rFonts w:ascii="Arial" w:hAnsi="Arial" w:cs="Arial"/>
          <w:sz w:val="24"/>
          <w:szCs w:val="24"/>
          <w:lang w:val="en"/>
        </w:rPr>
      </w:pPr>
      <w:r w:rsidRPr="5C267222">
        <w:rPr>
          <w:rFonts w:ascii="Arial" w:hAnsi="Arial" w:cs="Arial"/>
          <w:sz w:val="24"/>
          <w:szCs w:val="24"/>
          <w:lang w:val="en"/>
        </w:rPr>
        <w:t xml:space="preserve">The </w:t>
      </w:r>
      <w:proofErr w:type="spellStart"/>
      <w:r w:rsidR="57D0FC19" w:rsidRPr="5C267222">
        <w:rPr>
          <w:rFonts w:ascii="Arial" w:hAnsi="Arial" w:cs="Arial"/>
          <w:sz w:val="24"/>
          <w:szCs w:val="24"/>
          <w:lang w:val="en"/>
        </w:rPr>
        <w:t>ALN</w:t>
      </w:r>
      <w:proofErr w:type="spellEnd"/>
      <w:r w:rsidR="57D0FC19" w:rsidRPr="5C267222">
        <w:rPr>
          <w:rFonts w:ascii="Arial" w:hAnsi="Arial" w:cs="Arial"/>
          <w:sz w:val="24"/>
          <w:szCs w:val="24"/>
          <w:lang w:val="en"/>
        </w:rPr>
        <w:t xml:space="preserve"> </w:t>
      </w:r>
      <w:r w:rsidR="008B01FE" w:rsidRPr="5C267222">
        <w:rPr>
          <w:rFonts w:ascii="Arial" w:hAnsi="Arial" w:cs="Arial"/>
          <w:sz w:val="24"/>
          <w:szCs w:val="24"/>
          <w:lang w:val="en"/>
        </w:rPr>
        <w:t>Network</w:t>
      </w:r>
      <w:r w:rsidR="00132FB1" w:rsidRPr="5C267222">
        <w:rPr>
          <w:rFonts w:ascii="Arial" w:hAnsi="Arial" w:cs="Arial"/>
          <w:sz w:val="24"/>
          <w:szCs w:val="24"/>
          <w:lang w:val="en"/>
        </w:rPr>
        <w:t xml:space="preserve"> will meet quarterly.</w:t>
      </w:r>
    </w:p>
    <w:p w14:paraId="0BD8F2D9" w14:textId="3D097310" w:rsidR="00CD563E" w:rsidRPr="00C7254F" w:rsidRDefault="00EF30E6" w:rsidP="5C267222">
      <w:pPr>
        <w:pStyle w:val="Numbering"/>
        <w:numPr>
          <w:ilvl w:val="0"/>
          <w:numId w:val="1"/>
        </w:numPr>
        <w:rPr>
          <w:rFonts w:ascii="Arial" w:hAnsi="Arial" w:cs="Arial"/>
          <w:sz w:val="24"/>
          <w:szCs w:val="24"/>
          <w:lang w:val="en"/>
        </w:rPr>
      </w:pPr>
      <w:r w:rsidRPr="5C267222">
        <w:rPr>
          <w:rFonts w:ascii="Arial" w:hAnsi="Arial" w:cs="Arial"/>
          <w:sz w:val="24"/>
          <w:szCs w:val="24"/>
          <w:lang w:val="en"/>
        </w:rPr>
        <w:t xml:space="preserve">The </w:t>
      </w:r>
      <w:proofErr w:type="spellStart"/>
      <w:r w:rsidR="148DDE21" w:rsidRPr="5C267222">
        <w:rPr>
          <w:rFonts w:ascii="Arial" w:hAnsi="Arial" w:cs="Arial"/>
          <w:sz w:val="24"/>
          <w:szCs w:val="24"/>
          <w:lang w:val="en"/>
        </w:rPr>
        <w:t>ALN</w:t>
      </w:r>
      <w:proofErr w:type="spellEnd"/>
      <w:r w:rsidRPr="5C267222">
        <w:rPr>
          <w:rFonts w:ascii="Arial" w:hAnsi="Arial" w:cs="Arial"/>
          <w:sz w:val="24"/>
          <w:szCs w:val="24"/>
          <w:lang w:val="en"/>
        </w:rPr>
        <w:t xml:space="preserve"> </w:t>
      </w:r>
      <w:r w:rsidR="008B01FE" w:rsidRPr="5C267222">
        <w:rPr>
          <w:rFonts w:ascii="Arial" w:hAnsi="Arial" w:cs="Arial"/>
          <w:sz w:val="24"/>
          <w:szCs w:val="24"/>
          <w:lang w:val="en"/>
        </w:rPr>
        <w:t>Network</w:t>
      </w:r>
      <w:r w:rsidR="00132FB1" w:rsidRPr="5C267222">
        <w:rPr>
          <w:rFonts w:ascii="Arial" w:hAnsi="Arial" w:cs="Arial"/>
          <w:sz w:val="24"/>
          <w:szCs w:val="24"/>
          <w:lang w:val="en"/>
        </w:rPr>
        <w:t xml:space="preserve"> meetings will, where practical and convenient for members, be </w:t>
      </w:r>
      <w:r w:rsidR="004574F3" w:rsidRPr="5C267222">
        <w:rPr>
          <w:rFonts w:ascii="Arial" w:hAnsi="Arial" w:cs="Arial"/>
          <w:sz w:val="24"/>
          <w:szCs w:val="24"/>
          <w:lang w:val="en"/>
        </w:rPr>
        <w:t xml:space="preserve">delivered online </w:t>
      </w:r>
      <w:r w:rsidR="00132FB1" w:rsidRPr="5C267222">
        <w:rPr>
          <w:rFonts w:ascii="Arial" w:hAnsi="Arial" w:cs="Arial"/>
          <w:sz w:val="24"/>
          <w:szCs w:val="24"/>
          <w:lang w:val="en"/>
        </w:rPr>
        <w:t>and provide opportuniti</w:t>
      </w:r>
      <w:r w:rsidR="0064220E" w:rsidRPr="5C267222">
        <w:rPr>
          <w:rFonts w:ascii="Arial" w:hAnsi="Arial" w:cs="Arial"/>
          <w:sz w:val="24"/>
          <w:szCs w:val="24"/>
          <w:lang w:val="en"/>
        </w:rPr>
        <w:t>es for learning and dev</w:t>
      </w:r>
      <w:r w:rsidR="004574F3" w:rsidRPr="5C267222">
        <w:rPr>
          <w:rFonts w:ascii="Arial" w:hAnsi="Arial" w:cs="Arial"/>
          <w:sz w:val="24"/>
          <w:szCs w:val="24"/>
          <w:lang w:val="en"/>
        </w:rPr>
        <w:t>elopment</w:t>
      </w:r>
      <w:r w:rsidR="0064220E" w:rsidRPr="5C267222">
        <w:rPr>
          <w:rFonts w:ascii="Arial" w:hAnsi="Arial" w:cs="Arial"/>
          <w:sz w:val="24"/>
          <w:szCs w:val="24"/>
          <w:lang w:val="en"/>
        </w:rPr>
        <w:t>.</w:t>
      </w:r>
    </w:p>
    <w:p w14:paraId="6543C255" w14:textId="77777777" w:rsidR="00132FB1" w:rsidRPr="00C7254F" w:rsidRDefault="00CD563E" w:rsidP="00C30B03">
      <w:pPr>
        <w:shd w:val="clear" w:color="auto" w:fill="FFFFFF"/>
        <w:spacing w:before="240" w:after="120"/>
        <w:outlineLvl w:val="3"/>
        <w:rPr>
          <w:rFonts w:ascii="Arial" w:hAnsi="Arial" w:cs="Arial"/>
          <w:b/>
          <w:bCs/>
          <w:sz w:val="24"/>
          <w:szCs w:val="24"/>
          <w:lang w:val="en"/>
        </w:rPr>
      </w:pPr>
      <w:r w:rsidRPr="00C7254F">
        <w:rPr>
          <w:rFonts w:ascii="Arial" w:hAnsi="Arial" w:cs="Arial"/>
          <w:b/>
          <w:bCs/>
          <w:sz w:val="24"/>
          <w:szCs w:val="24"/>
          <w:lang w:val="en"/>
        </w:rPr>
        <w:t>Agenda and papers</w:t>
      </w:r>
      <w:r w:rsidR="00132FB1" w:rsidRPr="00C7254F">
        <w:rPr>
          <w:rFonts w:ascii="Arial" w:hAnsi="Arial" w:cs="Arial"/>
          <w:b/>
          <w:bCs/>
          <w:sz w:val="24"/>
          <w:szCs w:val="24"/>
          <w:lang w:val="en"/>
        </w:rPr>
        <w:t xml:space="preserve"> </w:t>
      </w:r>
    </w:p>
    <w:p w14:paraId="51E2E010" w14:textId="5C259018" w:rsidR="00132FB1" w:rsidRPr="00C7254F" w:rsidRDefault="00132FB1" w:rsidP="5C267222">
      <w:pPr>
        <w:pStyle w:val="Numbering"/>
        <w:numPr>
          <w:ilvl w:val="0"/>
          <w:numId w:val="1"/>
        </w:numPr>
        <w:rPr>
          <w:rFonts w:ascii="Arial" w:hAnsi="Arial" w:cs="Arial"/>
          <w:sz w:val="24"/>
          <w:szCs w:val="24"/>
          <w:lang w:val="en"/>
        </w:rPr>
      </w:pPr>
      <w:r w:rsidRPr="5C267222">
        <w:rPr>
          <w:rFonts w:ascii="Arial" w:hAnsi="Arial" w:cs="Arial"/>
          <w:sz w:val="24"/>
          <w:szCs w:val="24"/>
          <w:lang w:val="en"/>
        </w:rPr>
        <w:t>Agenda</w:t>
      </w:r>
      <w:r w:rsidR="002F7BE8" w:rsidRPr="5C267222">
        <w:rPr>
          <w:rFonts w:ascii="Arial" w:hAnsi="Arial" w:cs="Arial"/>
          <w:sz w:val="24"/>
          <w:szCs w:val="24"/>
          <w:lang w:val="en"/>
        </w:rPr>
        <w:t xml:space="preserve"> items will be developed</w:t>
      </w:r>
      <w:r w:rsidRPr="5C267222">
        <w:rPr>
          <w:rFonts w:ascii="Arial" w:hAnsi="Arial" w:cs="Arial"/>
          <w:sz w:val="24"/>
          <w:szCs w:val="24"/>
          <w:lang w:val="en"/>
        </w:rPr>
        <w:t xml:space="preserve"> in discussion with members</w:t>
      </w:r>
      <w:r w:rsidR="684DD9A0" w:rsidRPr="5C267222">
        <w:rPr>
          <w:rFonts w:ascii="Arial" w:hAnsi="Arial" w:cs="Arial"/>
          <w:sz w:val="24"/>
          <w:szCs w:val="24"/>
          <w:lang w:val="en"/>
        </w:rPr>
        <w:t>, through needs analysis and linking to national policies and strategies</w:t>
      </w:r>
    </w:p>
    <w:p w14:paraId="5DD97053" w14:textId="77777777" w:rsidR="00132FB1" w:rsidRPr="00C7254F" w:rsidRDefault="00132FB1" w:rsidP="5C267222">
      <w:pPr>
        <w:pStyle w:val="Number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5C267222">
        <w:rPr>
          <w:rFonts w:ascii="Arial" w:hAnsi="Arial" w:cs="Arial"/>
          <w:sz w:val="24"/>
          <w:szCs w:val="24"/>
          <w:lang w:val="en"/>
        </w:rPr>
        <w:t xml:space="preserve">Where it is relevant and supports learning and the sharing of practice, </w:t>
      </w:r>
      <w:r w:rsidR="002F7BE8" w:rsidRPr="5C267222">
        <w:rPr>
          <w:rFonts w:ascii="Arial" w:hAnsi="Arial" w:cs="Arial"/>
          <w:sz w:val="24"/>
          <w:szCs w:val="24"/>
          <w:lang w:val="en"/>
        </w:rPr>
        <w:t>Education Scotland</w:t>
      </w:r>
      <w:r w:rsidRPr="5C267222">
        <w:rPr>
          <w:rFonts w:ascii="Arial" w:hAnsi="Arial" w:cs="Arial"/>
          <w:sz w:val="24"/>
          <w:szCs w:val="24"/>
          <w:lang w:val="en"/>
        </w:rPr>
        <w:t xml:space="preserve"> may invite specialist input as part of the agenda</w:t>
      </w:r>
      <w:r w:rsidRPr="5C267222">
        <w:rPr>
          <w:rFonts w:ascii="Arial" w:hAnsi="Arial" w:cs="Arial"/>
          <w:sz w:val="24"/>
          <w:szCs w:val="24"/>
        </w:rPr>
        <w:t xml:space="preserve">.  </w:t>
      </w:r>
    </w:p>
    <w:p w14:paraId="460B4472" w14:textId="77777777" w:rsidR="00132FB1" w:rsidRPr="00C7254F" w:rsidRDefault="00132FB1" w:rsidP="00C30B03">
      <w:pPr>
        <w:shd w:val="clear" w:color="auto" w:fill="FFFFFF"/>
        <w:spacing w:before="240" w:after="120"/>
        <w:outlineLvl w:val="3"/>
        <w:rPr>
          <w:rFonts w:ascii="Arial" w:hAnsi="Arial" w:cs="Arial"/>
          <w:b/>
          <w:bCs/>
          <w:sz w:val="24"/>
          <w:szCs w:val="24"/>
          <w:lang w:val="en"/>
        </w:rPr>
      </w:pPr>
      <w:r w:rsidRPr="00C7254F">
        <w:rPr>
          <w:rFonts w:ascii="Arial" w:hAnsi="Arial" w:cs="Arial"/>
          <w:b/>
          <w:bCs/>
          <w:sz w:val="24"/>
          <w:szCs w:val="24"/>
          <w:lang w:val="en"/>
        </w:rPr>
        <w:t xml:space="preserve">Wider reporting </w:t>
      </w:r>
    </w:p>
    <w:p w14:paraId="796F9EFC" w14:textId="152B9874" w:rsidR="00132FB1" w:rsidRDefault="00EF30E6" w:rsidP="5C267222">
      <w:pPr>
        <w:pStyle w:val="Numbering"/>
        <w:numPr>
          <w:ilvl w:val="0"/>
          <w:numId w:val="1"/>
        </w:numPr>
        <w:rPr>
          <w:rFonts w:ascii="Arial" w:hAnsi="Arial" w:cs="Arial"/>
          <w:sz w:val="24"/>
          <w:szCs w:val="24"/>
          <w:lang w:val="en"/>
        </w:rPr>
      </w:pPr>
      <w:r w:rsidRPr="5C267222">
        <w:rPr>
          <w:rFonts w:ascii="Arial" w:hAnsi="Arial" w:cs="Arial"/>
          <w:sz w:val="24"/>
          <w:szCs w:val="24"/>
          <w:lang w:val="en"/>
        </w:rPr>
        <w:t>Minutes</w:t>
      </w:r>
      <w:r w:rsidR="002F7BE8" w:rsidRPr="5C267222">
        <w:rPr>
          <w:rFonts w:ascii="Arial" w:hAnsi="Arial" w:cs="Arial"/>
          <w:sz w:val="24"/>
          <w:szCs w:val="24"/>
          <w:lang w:val="en"/>
        </w:rPr>
        <w:t>/action notes</w:t>
      </w:r>
      <w:r w:rsidRPr="5C267222">
        <w:rPr>
          <w:rFonts w:ascii="Arial" w:hAnsi="Arial" w:cs="Arial"/>
          <w:sz w:val="24"/>
          <w:szCs w:val="24"/>
          <w:lang w:val="en"/>
        </w:rPr>
        <w:t xml:space="preserve"> from meetings along with resources and good practice will be shared across the wider Education Scotland network, </w:t>
      </w:r>
      <w:r w:rsidR="002F7BE8" w:rsidRPr="5C267222">
        <w:rPr>
          <w:rFonts w:ascii="Arial" w:hAnsi="Arial" w:cs="Arial"/>
          <w:sz w:val="24"/>
          <w:szCs w:val="24"/>
          <w:lang w:val="en"/>
        </w:rPr>
        <w:t>the</w:t>
      </w:r>
      <w:r w:rsidR="00CE360E" w:rsidRPr="5C267222">
        <w:rPr>
          <w:rFonts w:ascii="Arial" w:hAnsi="Arial" w:cs="Arial"/>
          <w:sz w:val="24"/>
          <w:szCs w:val="24"/>
          <w:lang w:val="en"/>
        </w:rPr>
        <w:t xml:space="preserve"> National Improvement Hub</w:t>
      </w:r>
      <w:r w:rsidR="002F7BE8" w:rsidRPr="5C267222">
        <w:rPr>
          <w:rFonts w:ascii="Arial" w:hAnsi="Arial" w:cs="Arial"/>
          <w:sz w:val="24"/>
          <w:szCs w:val="24"/>
          <w:lang w:val="en"/>
        </w:rPr>
        <w:t xml:space="preserve">, </w:t>
      </w:r>
      <w:r w:rsidRPr="5C267222">
        <w:rPr>
          <w:rFonts w:ascii="Arial" w:hAnsi="Arial" w:cs="Arial"/>
          <w:sz w:val="24"/>
          <w:szCs w:val="24"/>
          <w:lang w:val="en"/>
        </w:rPr>
        <w:t>network groups</w:t>
      </w:r>
      <w:r w:rsidR="0C776D1E" w:rsidRPr="5C267222">
        <w:rPr>
          <w:rFonts w:ascii="Arial" w:hAnsi="Arial" w:cs="Arial"/>
          <w:sz w:val="24"/>
          <w:szCs w:val="24"/>
          <w:lang w:val="en"/>
        </w:rPr>
        <w:t xml:space="preserve">, </w:t>
      </w:r>
      <w:proofErr w:type="spellStart"/>
      <w:r w:rsidR="0C776D1E" w:rsidRPr="5C267222">
        <w:rPr>
          <w:rFonts w:ascii="Arial" w:hAnsi="Arial" w:cs="Arial"/>
          <w:sz w:val="24"/>
          <w:szCs w:val="24"/>
          <w:lang w:val="en"/>
        </w:rPr>
        <w:t>iDevelop</w:t>
      </w:r>
      <w:proofErr w:type="spellEnd"/>
      <w:r w:rsidR="0C776D1E" w:rsidRPr="5C267222">
        <w:rPr>
          <w:rFonts w:ascii="Arial" w:hAnsi="Arial" w:cs="Arial"/>
          <w:sz w:val="24"/>
          <w:szCs w:val="24"/>
          <w:lang w:val="en"/>
        </w:rPr>
        <w:t xml:space="preserve"> </w:t>
      </w:r>
      <w:proofErr w:type="spellStart"/>
      <w:r w:rsidR="0C776D1E" w:rsidRPr="5C267222">
        <w:rPr>
          <w:rFonts w:ascii="Arial" w:hAnsi="Arial" w:cs="Arial"/>
          <w:sz w:val="24"/>
          <w:szCs w:val="24"/>
          <w:lang w:val="en"/>
        </w:rPr>
        <w:t>groupspace</w:t>
      </w:r>
      <w:proofErr w:type="spellEnd"/>
      <w:r w:rsidRPr="5C267222">
        <w:rPr>
          <w:rFonts w:ascii="Arial" w:hAnsi="Arial" w:cs="Arial"/>
          <w:sz w:val="24"/>
          <w:szCs w:val="24"/>
          <w:lang w:val="en"/>
        </w:rPr>
        <w:t xml:space="preserve"> and regional teams.</w:t>
      </w:r>
    </w:p>
    <w:p w14:paraId="64D5AB7F" w14:textId="152C5D1E" w:rsidR="0064220E" w:rsidRPr="00C7254F" w:rsidRDefault="1E0DA7E1" w:rsidP="5C267222">
      <w:pPr>
        <w:pStyle w:val="Numbering"/>
        <w:numPr>
          <w:ilvl w:val="0"/>
          <w:numId w:val="1"/>
        </w:numPr>
        <w:rPr>
          <w:rFonts w:ascii="Arial" w:hAnsi="Arial" w:cs="Arial"/>
          <w:sz w:val="24"/>
          <w:szCs w:val="24"/>
          <w:lang w:val="en"/>
        </w:rPr>
      </w:pPr>
      <w:proofErr w:type="spellStart"/>
      <w:r w:rsidRPr="5C267222">
        <w:rPr>
          <w:rFonts w:ascii="Arial" w:hAnsi="Arial" w:cs="Arial"/>
          <w:sz w:val="24"/>
          <w:szCs w:val="24"/>
          <w:lang w:val="en"/>
        </w:rPr>
        <w:t>ALN</w:t>
      </w:r>
      <w:proofErr w:type="spellEnd"/>
      <w:r w:rsidR="0064220E" w:rsidRPr="5C267222">
        <w:rPr>
          <w:rFonts w:ascii="Arial" w:hAnsi="Arial" w:cs="Arial"/>
          <w:sz w:val="24"/>
          <w:szCs w:val="24"/>
          <w:lang w:val="en"/>
        </w:rPr>
        <w:t xml:space="preserve"> Network information is to be shared along with Network updates and briefing notes as appropriate.</w:t>
      </w:r>
    </w:p>
    <w:sectPr w:rsidR="0064220E" w:rsidRPr="00C7254F" w:rsidSect="00B40F1E">
      <w:headerReference w:type="default" r:id="rId12"/>
      <w:footerReference w:type="default" r:id="rId13"/>
      <w:pgSz w:w="11906" w:h="16838"/>
      <w:pgMar w:top="1440" w:right="1440" w:bottom="1440" w:left="1440" w:header="706" w:footer="706" w:gutter="0"/>
      <w:paperSrc w:first="7" w:other="7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4D5A5" w14:textId="77777777" w:rsidR="00BE3423" w:rsidRDefault="00BE3423">
      <w:r>
        <w:separator/>
      </w:r>
    </w:p>
  </w:endnote>
  <w:endnote w:type="continuationSeparator" w:id="0">
    <w:p w14:paraId="3DEEC669" w14:textId="77777777" w:rsidR="00BE3423" w:rsidRDefault="00BE3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0893321"/>
      <w:docPartObj>
        <w:docPartGallery w:val="Page Numbers (Bottom of Page)"/>
        <w:docPartUnique/>
      </w:docPartObj>
    </w:sdtPr>
    <w:sdtEndPr/>
    <w:sdtContent>
      <w:p w14:paraId="2903CBC8" w14:textId="77777777" w:rsidR="00297988" w:rsidRDefault="00297988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4574F3">
          <w:t>2</w:t>
        </w:r>
        <w:r>
          <w:fldChar w:fldCharType="end"/>
        </w:r>
      </w:p>
    </w:sdtContent>
  </w:sdt>
  <w:p w14:paraId="049F31CB" w14:textId="77777777" w:rsidR="00297988" w:rsidRDefault="002979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6B9AB" w14:textId="77777777" w:rsidR="00BE3423" w:rsidRDefault="00BE3423">
      <w:r>
        <w:separator/>
      </w:r>
    </w:p>
  </w:footnote>
  <w:footnote w:type="continuationSeparator" w:id="0">
    <w:p w14:paraId="45FB0818" w14:textId="77777777" w:rsidR="00BE3423" w:rsidRDefault="00BE3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28261" w14:textId="77777777" w:rsidR="00297988" w:rsidRDefault="002979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EE4F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D2B1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1EE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2072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F251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D091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DCD6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8616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CC2B98"/>
    <w:lvl w:ilvl="0">
      <w:start w:val="1"/>
      <w:numFmt w:val="decimal"/>
      <w:pStyle w:val="Numbering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E4A8B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2152E"/>
    <w:multiLevelType w:val="multilevel"/>
    <w:tmpl w:val="5540F6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8431B93"/>
    <w:multiLevelType w:val="multilevel"/>
    <w:tmpl w:val="0FAEC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BB1264F"/>
    <w:multiLevelType w:val="hybridMultilevel"/>
    <w:tmpl w:val="DED2CD44"/>
    <w:lvl w:ilvl="0" w:tplc="963E50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404133F"/>
    <w:multiLevelType w:val="hybridMultilevel"/>
    <w:tmpl w:val="3AFADE54"/>
    <w:lvl w:ilvl="0" w:tplc="F05E0E9C">
      <w:start w:val="1"/>
      <w:numFmt w:val="decimal"/>
      <w:lvlText w:val="%1."/>
      <w:lvlJc w:val="left"/>
      <w:pPr>
        <w:ind w:left="720" w:hanging="360"/>
      </w:pPr>
    </w:lvl>
    <w:lvl w:ilvl="1" w:tplc="CF4C2FB0">
      <w:start w:val="1"/>
      <w:numFmt w:val="lowerLetter"/>
      <w:lvlText w:val="%2."/>
      <w:lvlJc w:val="left"/>
      <w:pPr>
        <w:ind w:left="1440" w:hanging="360"/>
      </w:pPr>
    </w:lvl>
    <w:lvl w:ilvl="2" w:tplc="F2E86624">
      <w:start w:val="1"/>
      <w:numFmt w:val="lowerRoman"/>
      <w:lvlText w:val="%3."/>
      <w:lvlJc w:val="right"/>
      <w:pPr>
        <w:ind w:left="2160" w:hanging="180"/>
      </w:pPr>
    </w:lvl>
    <w:lvl w:ilvl="3" w:tplc="EED8601C">
      <w:start w:val="1"/>
      <w:numFmt w:val="decimal"/>
      <w:lvlText w:val="%4."/>
      <w:lvlJc w:val="left"/>
      <w:pPr>
        <w:ind w:left="2880" w:hanging="360"/>
      </w:pPr>
    </w:lvl>
    <w:lvl w:ilvl="4" w:tplc="9418C19E">
      <w:start w:val="1"/>
      <w:numFmt w:val="lowerLetter"/>
      <w:lvlText w:val="%5."/>
      <w:lvlJc w:val="left"/>
      <w:pPr>
        <w:ind w:left="3600" w:hanging="360"/>
      </w:pPr>
    </w:lvl>
    <w:lvl w:ilvl="5" w:tplc="625A8C0E">
      <w:start w:val="1"/>
      <w:numFmt w:val="lowerRoman"/>
      <w:lvlText w:val="%6."/>
      <w:lvlJc w:val="right"/>
      <w:pPr>
        <w:ind w:left="4320" w:hanging="180"/>
      </w:pPr>
    </w:lvl>
    <w:lvl w:ilvl="6" w:tplc="92A2C288">
      <w:start w:val="1"/>
      <w:numFmt w:val="decimal"/>
      <w:lvlText w:val="%7."/>
      <w:lvlJc w:val="left"/>
      <w:pPr>
        <w:ind w:left="5040" w:hanging="360"/>
      </w:pPr>
    </w:lvl>
    <w:lvl w:ilvl="7" w:tplc="7A7ED806">
      <w:start w:val="1"/>
      <w:numFmt w:val="lowerLetter"/>
      <w:lvlText w:val="%8."/>
      <w:lvlJc w:val="left"/>
      <w:pPr>
        <w:ind w:left="5760" w:hanging="360"/>
      </w:pPr>
    </w:lvl>
    <w:lvl w:ilvl="8" w:tplc="DDEA04F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622ABA"/>
    <w:multiLevelType w:val="hybridMultilevel"/>
    <w:tmpl w:val="B5841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190074"/>
    <w:multiLevelType w:val="multilevel"/>
    <w:tmpl w:val="22C0A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1D46999"/>
    <w:multiLevelType w:val="multilevel"/>
    <w:tmpl w:val="E722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2C7564"/>
    <w:multiLevelType w:val="multilevel"/>
    <w:tmpl w:val="AC12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47D019B"/>
    <w:multiLevelType w:val="multilevel"/>
    <w:tmpl w:val="7C60C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8A5161"/>
    <w:multiLevelType w:val="multilevel"/>
    <w:tmpl w:val="60DC6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8283AC9"/>
    <w:multiLevelType w:val="hybridMultilevel"/>
    <w:tmpl w:val="FD4E2CAC"/>
    <w:lvl w:ilvl="0" w:tplc="0A026D2C">
      <w:start w:val="1"/>
      <w:numFmt w:val="decimal"/>
      <w:lvlText w:val="%1."/>
      <w:lvlJc w:val="left"/>
      <w:pPr>
        <w:ind w:left="720" w:hanging="360"/>
      </w:pPr>
    </w:lvl>
    <w:lvl w:ilvl="1" w:tplc="C8308944">
      <w:start w:val="1"/>
      <w:numFmt w:val="lowerLetter"/>
      <w:lvlText w:val="%2."/>
      <w:lvlJc w:val="left"/>
      <w:pPr>
        <w:ind w:left="1440" w:hanging="360"/>
      </w:pPr>
    </w:lvl>
    <w:lvl w:ilvl="2" w:tplc="9D3ED2BA">
      <w:start w:val="1"/>
      <w:numFmt w:val="lowerRoman"/>
      <w:lvlText w:val="%3."/>
      <w:lvlJc w:val="right"/>
      <w:pPr>
        <w:ind w:left="2160" w:hanging="180"/>
      </w:pPr>
    </w:lvl>
    <w:lvl w:ilvl="3" w:tplc="C0D0A158">
      <w:start w:val="1"/>
      <w:numFmt w:val="decimal"/>
      <w:lvlText w:val="%4."/>
      <w:lvlJc w:val="left"/>
      <w:pPr>
        <w:ind w:left="2880" w:hanging="360"/>
      </w:pPr>
    </w:lvl>
    <w:lvl w:ilvl="4" w:tplc="4044DC7E">
      <w:start w:val="1"/>
      <w:numFmt w:val="lowerLetter"/>
      <w:lvlText w:val="%5."/>
      <w:lvlJc w:val="left"/>
      <w:pPr>
        <w:ind w:left="3600" w:hanging="360"/>
      </w:pPr>
    </w:lvl>
    <w:lvl w:ilvl="5" w:tplc="644C4FD2">
      <w:start w:val="1"/>
      <w:numFmt w:val="lowerRoman"/>
      <w:lvlText w:val="%6."/>
      <w:lvlJc w:val="right"/>
      <w:pPr>
        <w:ind w:left="4320" w:hanging="180"/>
      </w:pPr>
    </w:lvl>
    <w:lvl w:ilvl="6" w:tplc="BB4A8BDE">
      <w:start w:val="1"/>
      <w:numFmt w:val="decimal"/>
      <w:lvlText w:val="%7."/>
      <w:lvlJc w:val="left"/>
      <w:pPr>
        <w:ind w:left="5040" w:hanging="360"/>
      </w:pPr>
    </w:lvl>
    <w:lvl w:ilvl="7" w:tplc="3FC4C3EA">
      <w:start w:val="1"/>
      <w:numFmt w:val="lowerLetter"/>
      <w:lvlText w:val="%8."/>
      <w:lvlJc w:val="left"/>
      <w:pPr>
        <w:ind w:left="5760" w:hanging="360"/>
      </w:pPr>
    </w:lvl>
    <w:lvl w:ilvl="8" w:tplc="8ACE828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C93E7B"/>
    <w:multiLevelType w:val="multilevel"/>
    <w:tmpl w:val="5AF62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065FDA"/>
    <w:multiLevelType w:val="singleLevel"/>
    <w:tmpl w:val="2104EEA4"/>
    <w:lvl w:ilvl="0">
      <w:start w:val="1"/>
      <w:numFmt w:val="lowerRoman"/>
      <w:lvlText w:val="(%1)"/>
      <w:lvlJc w:val="left"/>
      <w:pPr>
        <w:tabs>
          <w:tab w:val="num" w:pos="720"/>
        </w:tabs>
        <w:ind w:left="360" w:hanging="360"/>
      </w:pPr>
    </w:lvl>
  </w:abstractNum>
  <w:abstractNum w:abstractNumId="23" w15:restartNumberingAfterBreak="0">
    <w:nsid w:val="3B350E66"/>
    <w:multiLevelType w:val="hybridMultilevel"/>
    <w:tmpl w:val="AAC26E4A"/>
    <w:lvl w:ilvl="0" w:tplc="A18E32D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D744A85"/>
    <w:multiLevelType w:val="hybridMultilevel"/>
    <w:tmpl w:val="0EF8C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D37CB0"/>
    <w:multiLevelType w:val="multilevel"/>
    <w:tmpl w:val="6B4827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C06C5E"/>
    <w:multiLevelType w:val="multilevel"/>
    <w:tmpl w:val="3AC04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D45576"/>
    <w:multiLevelType w:val="hybridMultilevel"/>
    <w:tmpl w:val="C7687B9C"/>
    <w:lvl w:ilvl="0" w:tplc="8C8414A6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7641093"/>
    <w:multiLevelType w:val="hybridMultilevel"/>
    <w:tmpl w:val="FA40135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491872EC"/>
    <w:multiLevelType w:val="hybridMultilevel"/>
    <w:tmpl w:val="FD0EB6E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4CAE7641"/>
    <w:multiLevelType w:val="singleLevel"/>
    <w:tmpl w:val="391C6AD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31" w15:restartNumberingAfterBreak="0">
    <w:nsid w:val="56CD309B"/>
    <w:multiLevelType w:val="multilevel"/>
    <w:tmpl w:val="E1AE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25228F"/>
    <w:multiLevelType w:val="multilevel"/>
    <w:tmpl w:val="0B4495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9853D9"/>
    <w:multiLevelType w:val="hybridMultilevel"/>
    <w:tmpl w:val="FF668F76"/>
    <w:lvl w:ilvl="0" w:tplc="2C7CE67C">
      <w:start w:val="1"/>
      <w:numFmt w:val="lowerRoman"/>
      <w:pStyle w:val="RomanNumerals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4BB2165"/>
    <w:multiLevelType w:val="multilevel"/>
    <w:tmpl w:val="3FF057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6DE187D"/>
    <w:multiLevelType w:val="multilevel"/>
    <w:tmpl w:val="45AA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86366C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6D9D71EE"/>
    <w:multiLevelType w:val="hybridMultilevel"/>
    <w:tmpl w:val="69A0B868"/>
    <w:lvl w:ilvl="0" w:tplc="4BA0956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7BDA75"/>
    <w:multiLevelType w:val="hybridMultilevel"/>
    <w:tmpl w:val="491CD1A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74A36945"/>
    <w:multiLevelType w:val="multilevel"/>
    <w:tmpl w:val="88DE0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5359760">
    <w:abstractNumId w:val="13"/>
  </w:num>
  <w:num w:numId="2" w16cid:durableId="1164319871">
    <w:abstractNumId w:val="20"/>
  </w:num>
  <w:num w:numId="3" w16cid:durableId="1113280156">
    <w:abstractNumId w:val="9"/>
  </w:num>
  <w:num w:numId="4" w16cid:durableId="1110708739">
    <w:abstractNumId w:val="8"/>
  </w:num>
  <w:num w:numId="5" w16cid:durableId="1633637162">
    <w:abstractNumId w:val="37"/>
  </w:num>
  <w:num w:numId="6" w16cid:durableId="1854032748">
    <w:abstractNumId w:val="22"/>
  </w:num>
  <w:num w:numId="7" w16cid:durableId="1862353616">
    <w:abstractNumId w:val="34"/>
  </w:num>
  <w:num w:numId="8" w16cid:durableId="1197741948">
    <w:abstractNumId w:val="34"/>
  </w:num>
  <w:num w:numId="9" w16cid:durableId="40402693">
    <w:abstractNumId w:val="30"/>
  </w:num>
  <w:num w:numId="10" w16cid:durableId="160704515">
    <w:abstractNumId w:val="8"/>
    <w:lvlOverride w:ilvl="0">
      <w:startOverride w:val="1"/>
    </w:lvlOverride>
  </w:num>
  <w:num w:numId="11" w16cid:durableId="726344786">
    <w:abstractNumId w:val="12"/>
  </w:num>
  <w:num w:numId="12" w16cid:durableId="747463324">
    <w:abstractNumId w:val="33"/>
  </w:num>
  <w:num w:numId="13" w16cid:durableId="1789465710">
    <w:abstractNumId w:val="8"/>
    <w:lvlOverride w:ilvl="0">
      <w:startOverride w:val="1"/>
    </w:lvlOverride>
  </w:num>
  <w:num w:numId="14" w16cid:durableId="1297419381">
    <w:abstractNumId w:val="38"/>
  </w:num>
  <w:num w:numId="15" w16cid:durableId="873151857">
    <w:abstractNumId w:val="27"/>
  </w:num>
  <w:num w:numId="16" w16cid:durableId="910965448">
    <w:abstractNumId w:val="38"/>
  </w:num>
  <w:num w:numId="17" w16cid:durableId="253629239">
    <w:abstractNumId w:val="27"/>
  </w:num>
  <w:num w:numId="18" w16cid:durableId="17198305">
    <w:abstractNumId w:val="38"/>
  </w:num>
  <w:num w:numId="19" w16cid:durableId="300158203">
    <w:abstractNumId w:val="27"/>
  </w:num>
  <w:num w:numId="20" w16cid:durableId="1368526178">
    <w:abstractNumId w:val="38"/>
  </w:num>
  <w:num w:numId="21" w16cid:durableId="862549139">
    <w:abstractNumId w:val="8"/>
  </w:num>
  <w:num w:numId="22" w16cid:durableId="1764690821">
    <w:abstractNumId w:val="7"/>
  </w:num>
  <w:num w:numId="23" w16cid:durableId="1337422200">
    <w:abstractNumId w:val="6"/>
  </w:num>
  <w:num w:numId="24" w16cid:durableId="400760168">
    <w:abstractNumId w:val="5"/>
  </w:num>
  <w:num w:numId="25" w16cid:durableId="663437638">
    <w:abstractNumId w:val="4"/>
  </w:num>
  <w:num w:numId="26" w16cid:durableId="221330940">
    <w:abstractNumId w:val="3"/>
  </w:num>
  <w:num w:numId="27" w16cid:durableId="1313099409">
    <w:abstractNumId w:val="2"/>
  </w:num>
  <w:num w:numId="28" w16cid:durableId="1653172617">
    <w:abstractNumId w:val="1"/>
  </w:num>
  <w:num w:numId="29" w16cid:durableId="1605115471">
    <w:abstractNumId w:val="0"/>
  </w:num>
  <w:num w:numId="30" w16cid:durableId="1315380538">
    <w:abstractNumId w:val="16"/>
  </w:num>
  <w:num w:numId="31" w16cid:durableId="1090544739">
    <w:abstractNumId w:val="40"/>
  </w:num>
  <w:num w:numId="32" w16cid:durableId="1922593181">
    <w:abstractNumId w:val="39"/>
  </w:num>
  <w:num w:numId="33" w16cid:durableId="671222983">
    <w:abstractNumId w:val="31"/>
  </w:num>
  <w:num w:numId="34" w16cid:durableId="699934176">
    <w:abstractNumId w:val="11"/>
  </w:num>
  <w:num w:numId="35" w16cid:durableId="406805854">
    <w:abstractNumId w:val="26"/>
  </w:num>
  <w:num w:numId="36" w16cid:durableId="950671253">
    <w:abstractNumId w:val="21"/>
  </w:num>
  <w:num w:numId="37" w16cid:durableId="866524911">
    <w:abstractNumId w:val="15"/>
  </w:num>
  <w:num w:numId="38" w16cid:durableId="1759598521">
    <w:abstractNumId w:val="19"/>
  </w:num>
  <w:num w:numId="39" w16cid:durableId="1626885466">
    <w:abstractNumId w:val="36"/>
  </w:num>
  <w:num w:numId="40" w16cid:durableId="788933044">
    <w:abstractNumId w:val="18"/>
  </w:num>
  <w:num w:numId="41" w16cid:durableId="938834483">
    <w:abstractNumId w:val="14"/>
  </w:num>
  <w:num w:numId="42" w16cid:durableId="1684282147">
    <w:abstractNumId w:val="10"/>
  </w:num>
  <w:num w:numId="43" w16cid:durableId="1182863485">
    <w:abstractNumId w:val="25"/>
  </w:num>
  <w:num w:numId="44" w16cid:durableId="1203709862">
    <w:abstractNumId w:val="32"/>
  </w:num>
  <w:num w:numId="45" w16cid:durableId="822432170">
    <w:abstractNumId w:val="24"/>
  </w:num>
  <w:num w:numId="46" w16cid:durableId="1896895295">
    <w:abstractNumId w:val="28"/>
  </w:num>
  <w:num w:numId="47" w16cid:durableId="1876651666">
    <w:abstractNumId w:val="35"/>
  </w:num>
  <w:num w:numId="48" w16cid:durableId="500973863">
    <w:abstractNumId w:val="23"/>
  </w:num>
  <w:num w:numId="49" w16cid:durableId="665865828">
    <w:abstractNumId w:val="8"/>
  </w:num>
  <w:num w:numId="50" w16cid:durableId="366953709">
    <w:abstractNumId w:val="8"/>
  </w:num>
  <w:num w:numId="51" w16cid:durableId="1239250558">
    <w:abstractNumId w:val="8"/>
  </w:num>
  <w:num w:numId="52" w16cid:durableId="975797884">
    <w:abstractNumId w:val="8"/>
  </w:num>
  <w:num w:numId="53" w16cid:durableId="194392358">
    <w:abstractNumId w:val="29"/>
  </w:num>
  <w:num w:numId="54" w16cid:durableId="1150093887">
    <w:abstractNumId w:val="1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styleLockTheme/>
  <w:styleLockQFSet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9C1"/>
    <w:rsid w:val="000275E9"/>
    <w:rsid w:val="0005096D"/>
    <w:rsid w:val="000511F0"/>
    <w:rsid w:val="0005529C"/>
    <w:rsid w:val="000552A6"/>
    <w:rsid w:val="00071B7C"/>
    <w:rsid w:val="00075AA6"/>
    <w:rsid w:val="000762AF"/>
    <w:rsid w:val="00082E1B"/>
    <w:rsid w:val="00084F49"/>
    <w:rsid w:val="000A2E6F"/>
    <w:rsid w:val="000D2090"/>
    <w:rsid w:val="000D2D3B"/>
    <w:rsid w:val="000E5790"/>
    <w:rsid w:val="00104D74"/>
    <w:rsid w:val="001075C7"/>
    <w:rsid w:val="00112621"/>
    <w:rsid w:val="0011762E"/>
    <w:rsid w:val="001259D5"/>
    <w:rsid w:val="00132FB1"/>
    <w:rsid w:val="00135AD7"/>
    <w:rsid w:val="001361D0"/>
    <w:rsid w:val="00140986"/>
    <w:rsid w:val="00150E68"/>
    <w:rsid w:val="001544DE"/>
    <w:rsid w:val="001575E7"/>
    <w:rsid w:val="001610FB"/>
    <w:rsid w:val="00185B3D"/>
    <w:rsid w:val="00192A76"/>
    <w:rsid w:val="00197C5D"/>
    <w:rsid w:val="001C053E"/>
    <w:rsid w:val="001F2FD0"/>
    <w:rsid w:val="0022061A"/>
    <w:rsid w:val="0023101E"/>
    <w:rsid w:val="00245E9B"/>
    <w:rsid w:val="00251DA8"/>
    <w:rsid w:val="00253BE3"/>
    <w:rsid w:val="00264814"/>
    <w:rsid w:val="00270E7A"/>
    <w:rsid w:val="00286AE1"/>
    <w:rsid w:val="00292DE5"/>
    <w:rsid w:val="00295811"/>
    <w:rsid w:val="00297988"/>
    <w:rsid w:val="002A039F"/>
    <w:rsid w:val="002F23F7"/>
    <w:rsid w:val="002F79C2"/>
    <w:rsid w:val="002F7BE8"/>
    <w:rsid w:val="00316B1E"/>
    <w:rsid w:val="00320E44"/>
    <w:rsid w:val="003363B4"/>
    <w:rsid w:val="00342F62"/>
    <w:rsid w:val="00370D7D"/>
    <w:rsid w:val="003F7D60"/>
    <w:rsid w:val="00405189"/>
    <w:rsid w:val="0042175C"/>
    <w:rsid w:val="00437435"/>
    <w:rsid w:val="0045455F"/>
    <w:rsid w:val="0045538B"/>
    <w:rsid w:val="004574F3"/>
    <w:rsid w:val="0046651D"/>
    <w:rsid w:val="00474E78"/>
    <w:rsid w:val="004B5A73"/>
    <w:rsid w:val="004B76AA"/>
    <w:rsid w:val="004C0E62"/>
    <w:rsid w:val="004D2244"/>
    <w:rsid w:val="004D24AB"/>
    <w:rsid w:val="00502844"/>
    <w:rsid w:val="0050326F"/>
    <w:rsid w:val="00520CDB"/>
    <w:rsid w:val="00525CB2"/>
    <w:rsid w:val="005303B2"/>
    <w:rsid w:val="005372BD"/>
    <w:rsid w:val="00537E5A"/>
    <w:rsid w:val="00552C1C"/>
    <w:rsid w:val="00554059"/>
    <w:rsid w:val="00566EF2"/>
    <w:rsid w:val="00580076"/>
    <w:rsid w:val="00585404"/>
    <w:rsid w:val="005A50C3"/>
    <w:rsid w:val="006141AF"/>
    <w:rsid w:val="00621216"/>
    <w:rsid w:val="0064220E"/>
    <w:rsid w:val="00657B2F"/>
    <w:rsid w:val="006638F5"/>
    <w:rsid w:val="006A0FB1"/>
    <w:rsid w:val="006B2D0D"/>
    <w:rsid w:val="006C5D24"/>
    <w:rsid w:val="006F2373"/>
    <w:rsid w:val="00711E52"/>
    <w:rsid w:val="00716BC4"/>
    <w:rsid w:val="00732C22"/>
    <w:rsid w:val="0075339D"/>
    <w:rsid w:val="007867E4"/>
    <w:rsid w:val="007B065E"/>
    <w:rsid w:val="007C4334"/>
    <w:rsid w:val="007C44E3"/>
    <w:rsid w:val="007C70C5"/>
    <w:rsid w:val="007E1B68"/>
    <w:rsid w:val="007E22DF"/>
    <w:rsid w:val="008166E9"/>
    <w:rsid w:val="00831EBB"/>
    <w:rsid w:val="008357DC"/>
    <w:rsid w:val="008419B2"/>
    <w:rsid w:val="0088655A"/>
    <w:rsid w:val="008B01FE"/>
    <w:rsid w:val="008D485E"/>
    <w:rsid w:val="008D6B83"/>
    <w:rsid w:val="008F355C"/>
    <w:rsid w:val="008F40FE"/>
    <w:rsid w:val="008F46D8"/>
    <w:rsid w:val="00912464"/>
    <w:rsid w:val="00917450"/>
    <w:rsid w:val="00922296"/>
    <w:rsid w:val="00927A7D"/>
    <w:rsid w:val="00937B30"/>
    <w:rsid w:val="00952D7E"/>
    <w:rsid w:val="00956BF8"/>
    <w:rsid w:val="00981891"/>
    <w:rsid w:val="009B718E"/>
    <w:rsid w:val="009C2156"/>
    <w:rsid w:val="009E53B0"/>
    <w:rsid w:val="00A01C62"/>
    <w:rsid w:val="00A04278"/>
    <w:rsid w:val="00A2038D"/>
    <w:rsid w:val="00A20BA8"/>
    <w:rsid w:val="00A438DD"/>
    <w:rsid w:val="00A50F5E"/>
    <w:rsid w:val="00A83D24"/>
    <w:rsid w:val="00A864B8"/>
    <w:rsid w:val="00A86F6F"/>
    <w:rsid w:val="00A94F9C"/>
    <w:rsid w:val="00A95CF8"/>
    <w:rsid w:val="00AA0C45"/>
    <w:rsid w:val="00AA7E7A"/>
    <w:rsid w:val="00AB0A7D"/>
    <w:rsid w:val="00AB48E6"/>
    <w:rsid w:val="00AB6F88"/>
    <w:rsid w:val="00AD2C47"/>
    <w:rsid w:val="00AE28D7"/>
    <w:rsid w:val="00AE4713"/>
    <w:rsid w:val="00AE49AD"/>
    <w:rsid w:val="00AF133B"/>
    <w:rsid w:val="00B049E9"/>
    <w:rsid w:val="00B069DE"/>
    <w:rsid w:val="00B11203"/>
    <w:rsid w:val="00B131EB"/>
    <w:rsid w:val="00B31ECE"/>
    <w:rsid w:val="00B40F1E"/>
    <w:rsid w:val="00B41628"/>
    <w:rsid w:val="00B41B54"/>
    <w:rsid w:val="00B53375"/>
    <w:rsid w:val="00B701B3"/>
    <w:rsid w:val="00B8000D"/>
    <w:rsid w:val="00B83175"/>
    <w:rsid w:val="00BC204C"/>
    <w:rsid w:val="00BE3423"/>
    <w:rsid w:val="00C00129"/>
    <w:rsid w:val="00C23FE7"/>
    <w:rsid w:val="00C30B03"/>
    <w:rsid w:val="00C52458"/>
    <w:rsid w:val="00C60AB0"/>
    <w:rsid w:val="00C662CC"/>
    <w:rsid w:val="00C7254F"/>
    <w:rsid w:val="00C92098"/>
    <w:rsid w:val="00C935CF"/>
    <w:rsid w:val="00C93D74"/>
    <w:rsid w:val="00C93E6A"/>
    <w:rsid w:val="00C9523B"/>
    <w:rsid w:val="00CC78FD"/>
    <w:rsid w:val="00CD563E"/>
    <w:rsid w:val="00CE360E"/>
    <w:rsid w:val="00CE45F8"/>
    <w:rsid w:val="00D07089"/>
    <w:rsid w:val="00D419C1"/>
    <w:rsid w:val="00D52876"/>
    <w:rsid w:val="00D622F6"/>
    <w:rsid w:val="00D71D5D"/>
    <w:rsid w:val="00D81D09"/>
    <w:rsid w:val="00D86024"/>
    <w:rsid w:val="00DA1821"/>
    <w:rsid w:val="00DB0820"/>
    <w:rsid w:val="00DF4DCD"/>
    <w:rsid w:val="00E144E9"/>
    <w:rsid w:val="00E30BE4"/>
    <w:rsid w:val="00E342F4"/>
    <w:rsid w:val="00E41BCA"/>
    <w:rsid w:val="00E72CCB"/>
    <w:rsid w:val="00E86ED4"/>
    <w:rsid w:val="00EA3082"/>
    <w:rsid w:val="00EA704A"/>
    <w:rsid w:val="00EE646B"/>
    <w:rsid w:val="00EF22E2"/>
    <w:rsid w:val="00EF30E6"/>
    <w:rsid w:val="00F11670"/>
    <w:rsid w:val="00F37EBE"/>
    <w:rsid w:val="00F41C45"/>
    <w:rsid w:val="00F55F85"/>
    <w:rsid w:val="00F771C5"/>
    <w:rsid w:val="00F901B6"/>
    <w:rsid w:val="00FA00CB"/>
    <w:rsid w:val="00FA6177"/>
    <w:rsid w:val="00FE35F6"/>
    <w:rsid w:val="00FE3CDA"/>
    <w:rsid w:val="00FF3DE2"/>
    <w:rsid w:val="03E933C2"/>
    <w:rsid w:val="0C6102FF"/>
    <w:rsid w:val="0C776D1E"/>
    <w:rsid w:val="0D993BFA"/>
    <w:rsid w:val="13A17EC4"/>
    <w:rsid w:val="148DDE21"/>
    <w:rsid w:val="1594391F"/>
    <w:rsid w:val="19F797EB"/>
    <w:rsid w:val="1E0DA7E1"/>
    <w:rsid w:val="1E75CF1E"/>
    <w:rsid w:val="2010A9BC"/>
    <w:rsid w:val="21BCCCD4"/>
    <w:rsid w:val="26F9922C"/>
    <w:rsid w:val="2965AE47"/>
    <w:rsid w:val="2C8D283E"/>
    <w:rsid w:val="316C9B8C"/>
    <w:rsid w:val="34CAE9A0"/>
    <w:rsid w:val="36D21F77"/>
    <w:rsid w:val="3B31E773"/>
    <w:rsid w:val="3BFB3E9A"/>
    <w:rsid w:val="3D6DCE5D"/>
    <w:rsid w:val="402337D4"/>
    <w:rsid w:val="42881B47"/>
    <w:rsid w:val="481189D4"/>
    <w:rsid w:val="498AE43E"/>
    <w:rsid w:val="56227AB8"/>
    <w:rsid w:val="57D0FC19"/>
    <w:rsid w:val="59621BA6"/>
    <w:rsid w:val="597A9F35"/>
    <w:rsid w:val="5C267222"/>
    <w:rsid w:val="61DA14F2"/>
    <w:rsid w:val="684DD9A0"/>
    <w:rsid w:val="6B0B429F"/>
    <w:rsid w:val="6B37983E"/>
    <w:rsid w:val="6BD818D0"/>
    <w:rsid w:val="729E6D48"/>
    <w:rsid w:val="732CCA91"/>
    <w:rsid w:val="7A045EAB"/>
    <w:rsid w:val="7E16A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6A554C73"/>
  <w15:docId w15:val="{D2B17A13-EF2A-4BDB-837A-2CB17BBC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6"/>
        <w:szCs w:val="26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uiPriority="9" w:qFormat="1"/>
    <w:lsdException w:name="heading 3" w:lock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locked="1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 w:qFormat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2DE5"/>
  </w:style>
  <w:style w:type="paragraph" w:styleId="Heading1">
    <w:name w:val="heading 1"/>
    <w:basedOn w:val="Normal"/>
    <w:next w:val="Normal"/>
    <w:uiPriority w:val="3"/>
    <w:qFormat/>
    <w:locked/>
    <w:rsid w:val="000275E9"/>
    <w:pPr>
      <w:spacing w:before="360" w:after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251DA8"/>
    <w:pPr>
      <w:keepNext/>
      <w:spacing w:before="240" w:after="240"/>
      <w:outlineLvl w:val="1"/>
    </w:pPr>
    <w:rPr>
      <w:b/>
    </w:rPr>
  </w:style>
  <w:style w:type="paragraph" w:styleId="Heading3">
    <w:name w:val="heading 3"/>
    <w:basedOn w:val="Normal"/>
    <w:next w:val="Normal"/>
    <w:uiPriority w:val="1"/>
    <w:qFormat/>
    <w:locked/>
    <w:rsid w:val="00251DA8"/>
    <w:pPr>
      <w:keepNext/>
      <w:spacing w:before="240" w:after="240"/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Normal"/>
    <w:uiPriority w:val="1"/>
    <w:qFormat/>
    <w:locked/>
    <w:rsid w:val="00566EF2"/>
    <w:pPr>
      <w:numPr>
        <w:numId w:val="20"/>
      </w:numPr>
    </w:pPr>
    <w:rPr>
      <w:szCs w:val="20"/>
    </w:rPr>
  </w:style>
  <w:style w:type="paragraph" w:customStyle="1" w:styleId="RomanNumerals">
    <w:name w:val="Roman Numerals"/>
    <w:basedOn w:val="Normal"/>
    <w:autoRedefine/>
    <w:uiPriority w:val="5"/>
    <w:qFormat/>
    <w:locked/>
    <w:rsid w:val="00C9523B"/>
    <w:pPr>
      <w:numPr>
        <w:numId w:val="12"/>
      </w:numPr>
      <w:spacing w:after="100"/>
      <w:ind w:left="1134" w:hanging="567"/>
    </w:pPr>
  </w:style>
  <w:style w:type="paragraph" w:customStyle="1" w:styleId="Numbering">
    <w:name w:val="Numbering"/>
    <w:basedOn w:val="Normal"/>
    <w:link w:val="NumberingChar"/>
    <w:qFormat/>
    <w:locked/>
    <w:rsid w:val="00292DE5"/>
    <w:pPr>
      <w:numPr>
        <w:numId w:val="21"/>
      </w:numPr>
      <w:tabs>
        <w:tab w:val="left" w:pos="567"/>
      </w:tabs>
      <w:spacing w:after="200"/>
    </w:pPr>
    <w:rPr>
      <w:szCs w:val="20"/>
    </w:rPr>
  </w:style>
  <w:style w:type="paragraph" w:styleId="Footer">
    <w:name w:val="footer"/>
    <w:basedOn w:val="Normal"/>
    <w:link w:val="FooterChar"/>
    <w:unhideWhenUsed/>
    <w:qFormat/>
    <w:rsid w:val="00251DA8"/>
    <w:pPr>
      <w:tabs>
        <w:tab w:val="center" w:pos="4153"/>
        <w:tab w:val="right" w:pos="8306"/>
      </w:tabs>
    </w:pPr>
    <w:rPr>
      <w:noProof/>
      <w:sz w:val="22"/>
    </w:rPr>
  </w:style>
  <w:style w:type="character" w:customStyle="1" w:styleId="FooterChar">
    <w:name w:val="Footer Char"/>
    <w:basedOn w:val="DefaultParagraphFont"/>
    <w:link w:val="Footer"/>
    <w:rsid w:val="0022061A"/>
    <w:rPr>
      <w:noProof/>
      <w:sz w:val="22"/>
    </w:rPr>
  </w:style>
  <w:style w:type="paragraph" w:styleId="BalloonText">
    <w:name w:val="Balloon Text"/>
    <w:basedOn w:val="Normal"/>
    <w:link w:val="BalloonTextChar"/>
    <w:semiHidden/>
    <w:rsid w:val="00C9523B"/>
    <w:rPr>
      <w:rFonts w:ascii="Tahoma" w:hAnsi="Tahoma" w:cs="Tahoma"/>
      <w:sz w:val="16"/>
      <w:szCs w:val="16"/>
    </w:rPr>
  </w:style>
  <w:style w:type="paragraph" w:customStyle="1" w:styleId="Instructions">
    <w:name w:val="Instructions"/>
    <w:basedOn w:val="Normal"/>
    <w:semiHidden/>
    <w:unhideWhenUsed/>
    <w:rsid w:val="00251DA8"/>
    <w:pPr>
      <w:tabs>
        <w:tab w:val="center" w:pos="4153"/>
        <w:tab w:val="right" w:pos="8306"/>
      </w:tabs>
    </w:pPr>
    <w:rPr>
      <w:rFonts w:asciiTheme="minorHAnsi" w:hAnsiTheme="minorHAnsi"/>
      <w:i/>
      <w:iCs/>
      <w:color w:val="FF0000"/>
      <w:sz w:val="20"/>
    </w:rPr>
  </w:style>
  <w:style w:type="paragraph" w:customStyle="1" w:styleId="Paperheader">
    <w:name w:val="Paper header"/>
    <w:uiPriority w:val="8"/>
    <w:qFormat/>
    <w:locked/>
    <w:rsid w:val="00075AA6"/>
    <w:pPr>
      <w:jc w:val="right"/>
    </w:pPr>
    <w:rPr>
      <w:b/>
      <w:bCs/>
      <w:i/>
      <w:iCs/>
      <w:sz w:val="22"/>
    </w:rPr>
  </w:style>
  <w:style w:type="character" w:customStyle="1" w:styleId="BalloonTextChar">
    <w:name w:val="Balloon Text Char"/>
    <w:basedOn w:val="DefaultParagraphFont"/>
    <w:link w:val="BalloonText"/>
    <w:semiHidden/>
    <w:rsid w:val="001C053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6638F5"/>
    <w:rPr>
      <w:b/>
    </w:rPr>
  </w:style>
  <w:style w:type="character" w:styleId="PageNumber">
    <w:name w:val="page number"/>
    <w:basedOn w:val="DefaultParagraphFont"/>
    <w:uiPriority w:val="8"/>
    <w:qFormat/>
    <w:locked/>
    <w:rsid w:val="00251DA8"/>
    <w:rPr>
      <w:rFonts w:ascii="Calibri" w:hAnsi="Calibri"/>
      <w:sz w:val="26"/>
    </w:rPr>
  </w:style>
  <w:style w:type="character" w:styleId="Hyperlink">
    <w:name w:val="Hyperlink"/>
    <w:uiPriority w:val="6"/>
    <w:unhideWhenUsed/>
    <w:qFormat/>
    <w:locked/>
    <w:rsid w:val="001075C7"/>
    <w:rPr>
      <w:rFonts w:asciiTheme="minorHAnsi" w:hAnsiTheme="minorHAnsi"/>
      <w:color w:val="7030A0"/>
      <w:u w:val="single"/>
    </w:rPr>
  </w:style>
  <w:style w:type="table" w:styleId="TableGrid">
    <w:name w:val="Table Grid"/>
    <w:basedOn w:val="TableNormal"/>
    <w:rsid w:val="00251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beringChar">
    <w:name w:val="Numbering Char"/>
    <w:basedOn w:val="DefaultParagraphFont"/>
    <w:link w:val="Numbering"/>
    <w:rsid w:val="00292DE5"/>
    <w:rPr>
      <w:szCs w:val="20"/>
    </w:rPr>
  </w:style>
  <w:style w:type="paragraph" w:styleId="TOCHeading">
    <w:name w:val="TOC Heading"/>
    <w:basedOn w:val="Heading2"/>
    <w:next w:val="Normal"/>
    <w:uiPriority w:val="39"/>
    <w:unhideWhenUsed/>
    <w:rsid w:val="00C60AB0"/>
    <w:pPr>
      <w:keepLines/>
      <w:spacing w:before="480" w:after="0" w:line="276" w:lineRule="auto"/>
      <w:outlineLvl w:val="9"/>
    </w:pPr>
    <w:rPr>
      <w:rFonts w:eastAsiaTheme="majorEastAsia" w:cstheme="majorBidi"/>
      <w:bCs/>
      <w:szCs w:val="28"/>
      <w:lang w:val="en-US" w:eastAsia="ja-JP"/>
    </w:rPr>
  </w:style>
  <w:style w:type="paragraph" w:styleId="TOAHeading">
    <w:name w:val="toa heading"/>
    <w:basedOn w:val="Heading2"/>
    <w:next w:val="Normal"/>
    <w:unhideWhenUsed/>
    <w:rsid w:val="00C60AB0"/>
    <w:pPr>
      <w:spacing w:before="120"/>
    </w:pPr>
    <w:rPr>
      <w:rFonts w:eastAsiaTheme="majorEastAsia" w:cstheme="majorBidi"/>
      <w:bCs/>
      <w:szCs w:val="24"/>
    </w:rPr>
  </w:style>
  <w:style w:type="paragraph" w:styleId="TOC1">
    <w:name w:val="toc 1"/>
    <w:basedOn w:val="Normal"/>
    <w:next w:val="Normal"/>
    <w:autoRedefine/>
    <w:uiPriority w:val="39"/>
    <w:rsid w:val="00C60AB0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C60AB0"/>
    <w:pPr>
      <w:spacing w:after="100"/>
      <w:ind w:left="260"/>
    </w:pPr>
  </w:style>
  <w:style w:type="paragraph" w:styleId="TOC3">
    <w:name w:val="toc 3"/>
    <w:basedOn w:val="Normal"/>
    <w:next w:val="Normal"/>
    <w:autoRedefine/>
    <w:uiPriority w:val="39"/>
    <w:rsid w:val="00C60AB0"/>
    <w:pPr>
      <w:spacing w:after="100"/>
      <w:ind w:left="520"/>
    </w:pPr>
  </w:style>
  <w:style w:type="character" w:styleId="Emphasis">
    <w:name w:val="Emphasis"/>
    <w:basedOn w:val="DefaultParagraphFont"/>
    <w:uiPriority w:val="20"/>
    <w:qFormat/>
    <w:rsid w:val="00295811"/>
    <w:rPr>
      <w:i/>
      <w:iCs/>
    </w:rPr>
  </w:style>
  <w:style w:type="paragraph" w:customStyle="1" w:styleId="Default">
    <w:name w:val="Default"/>
    <w:rsid w:val="0029581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8189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81891"/>
    <w:rPr>
      <w:b/>
      <w:bCs/>
    </w:rPr>
  </w:style>
  <w:style w:type="character" w:customStyle="1" w:styleId="acronym1">
    <w:name w:val="acronym1"/>
    <w:basedOn w:val="DefaultParagraphFont"/>
    <w:rsid w:val="00981891"/>
    <w:rPr>
      <w:strike w:val="0"/>
      <w:dstrike w:val="0"/>
      <w:u w:val="none"/>
      <w:effect w:val="none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9818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5800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800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00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800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80076"/>
    <w:rPr>
      <w:b/>
      <w:bCs/>
      <w:sz w:val="20"/>
      <w:szCs w:val="20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140986"/>
  </w:style>
  <w:style w:type="paragraph" w:customStyle="1" w:styleId="Bulletted">
    <w:name w:val="Bulletted"/>
    <w:basedOn w:val="Normal"/>
    <w:next w:val="Normal"/>
    <w:rsid w:val="00EA3082"/>
    <w:pPr>
      <w:numPr>
        <w:numId w:val="47"/>
      </w:numPr>
      <w:tabs>
        <w:tab w:val="left" w:pos="360"/>
        <w:tab w:val="left" w:pos="1080"/>
        <w:tab w:val="left" w:pos="1800"/>
        <w:tab w:val="left" w:pos="3240"/>
      </w:tabs>
    </w:pPr>
    <w:rPr>
      <w:rFonts w:ascii="Arial" w:hAnsi="Arial"/>
      <w:sz w:val="24"/>
      <w:szCs w:val="20"/>
      <w:lang w:eastAsia="en-US"/>
    </w:rPr>
  </w:style>
  <w:style w:type="paragraph" w:styleId="Header">
    <w:name w:val="header"/>
    <w:basedOn w:val="Normal"/>
    <w:link w:val="HeaderChar"/>
    <w:unhideWhenUsed/>
    <w:rsid w:val="002979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97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9810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9908141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1654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7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2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67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7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670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9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20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39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738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1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7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95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8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9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9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5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4276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8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4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95557">
                  <w:marLeft w:val="29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6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8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1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A24175003</value>
    </field>
    <field name="Objective-Title">
      <value order="0">Adult Learning Strategic Forum - Terms of Reference - May 2019</value>
    </field>
    <field name="Objective-Description">
      <value order="0"/>
    </field>
    <field name="Objective-CreationStamp">
      <value order="0">2019-04-17T07:38:51Z</value>
    </field>
    <field name="Objective-IsApproved">
      <value order="0">false</value>
    </field>
    <field name="Objective-IsPublished">
      <value order="0">true</value>
    </field>
    <field name="Objective-DatePublished">
      <value order="0">2019-05-21T13:43:26Z</value>
    </field>
    <field name="Objective-ModificationStamp">
      <value order="0">2019-05-21T13:43:56Z</value>
    </field>
    <field name="Objective-Owner">
      <value order="0">McAndrew, Nicola N (U444518)</value>
    </field>
    <field name="Objective-Path">
      <value order="0">Objective Global Folder:SG File Plan:Education, careers and employment:Education and skills:Workplace training and development:Advice and policy: Workplace training and development:Community Learning and Development: Policy and Advice: Adult Learning: 2018-2023</value>
    </field>
    <field name="Objective-Parent">
      <value order="0">Community Learning and Development: Policy and Advice: Adult Learning: 2018-2023</value>
    </field>
    <field name="Objective-State">
      <value order="0">Published</value>
    </field>
    <field name="Objective-VersionId">
      <value order="0">vA35097907</value>
    </field>
    <field name="Objective-Version">
      <value order="0">10.0</value>
    </field>
    <field name="Objective-VersionNumber">
      <value order="0">16</value>
    </field>
    <field name="Objective-VersionComment">
      <value order="0"/>
    </field>
    <field name="Objective-FileNumber">
      <value order="0">POL/29683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</catalogue>
  </catalogues>
</meta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281f1f-031b-4fc6-abe0-b742b71e52b1" xsi:nil="true"/>
    <lcf76f155ced4ddcb4097134ff3c332f xmlns="21b56188-29ee-444b-b038-3df7edb3a6d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6C468406DF424DA8481A757EFBB921" ma:contentTypeVersion="16" ma:contentTypeDescription="Create a new document." ma:contentTypeScope="" ma:versionID="a02fb338049259803b2bd3d899568715">
  <xsd:schema xmlns:xsd="http://www.w3.org/2001/XMLSchema" xmlns:xs="http://www.w3.org/2001/XMLSchema" xmlns:p="http://schemas.microsoft.com/office/2006/metadata/properties" xmlns:ns2="21b56188-29ee-444b-b038-3df7edb3a6d0" xmlns:ns3="7e281f1f-031b-4fc6-abe0-b742b71e52b1" targetNamespace="http://schemas.microsoft.com/office/2006/metadata/properties" ma:root="true" ma:fieldsID="615a5dcf1cf491343d1b9879e9e54a2a" ns2:_="" ns3:_="">
    <xsd:import namespace="21b56188-29ee-444b-b038-3df7edb3a6d0"/>
    <xsd:import namespace="7e281f1f-031b-4fc6-abe0-b742b71e5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56188-29ee-444b-b038-3df7edb3a6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81f1f-031b-4fc6-abe0-b742b71e52b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4a50a7-c5f0-49da-8a45-795e42c855a2}" ma:internalName="TaxCatchAll" ma:showField="CatchAllData" ma:web="7e281f1f-031b-4fc6-abe0-b742b71e52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itemProps2.xml><?xml version="1.0" encoding="utf-8"?>
<ds:datastoreItem xmlns:ds="http://schemas.openxmlformats.org/officeDocument/2006/customXml" ds:itemID="{88663C3E-1E39-45DB-BB88-1E807961F78E}">
  <ds:schemaRefs>
    <ds:schemaRef ds:uri="http://schemas.microsoft.com/office/2006/metadata/properties"/>
    <ds:schemaRef ds:uri="http://schemas.microsoft.com/office/infopath/2007/PartnerControls"/>
    <ds:schemaRef ds:uri="7e281f1f-031b-4fc6-abe0-b742b71e52b1"/>
    <ds:schemaRef ds:uri="21b56188-29ee-444b-b038-3df7edb3a6d0"/>
  </ds:schemaRefs>
</ds:datastoreItem>
</file>

<file path=customXml/itemProps3.xml><?xml version="1.0" encoding="utf-8"?>
<ds:datastoreItem xmlns:ds="http://schemas.openxmlformats.org/officeDocument/2006/customXml" ds:itemID="{A8E7CC41-B175-4B2A-9AB3-516CA18089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786025-FF9F-47E8-AED2-4605E4053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b56188-29ee-444b-b038-3df7edb3a6d0"/>
    <ds:schemaRef ds:uri="7e281f1f-031b-4fc6-abe0-b742b71e5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274B771-7B3E-4410-961D-42C0CE4F0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3070</Characters>
  <Application>Microsoft Office Word</Application>
  <DocSecurity>0</DocSecurity>
  <Lines>25</Lines>
  <Paragraphs>7</Paragraphs>
  <ScaleCrop>false</ScaleCrop>
  <Company>Scottish Government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Gray</dc:creator>
  <cp:lastModifiedBy>Laura Starkey</cp:lastModifiedBy>
  <cp:revision>2</cp:revision>
  <cp:lastPrinted>2014-06-30T10:47:00Z</cp:lastPrinted>
  <dcterms:created xsi:type="dcterms:W3CDTF">2023-03-07T08:47:00Z</dcterms:created>
  <dcterms:modified xsi:type="dcterms:W3CDTF">2023-03-07T08:47:00Z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A24175003</vt:lpwstr>
  </property>
  <property fmtid="{D5CDD505-2E9C-101B-9397-08002B2CF9AE}" pid="4" name="Objective-Title">
    <vt:lpwstr>Adult Learning Strategic Forum - Terms of Reference - May 2019</vt:lpwstr>
  </property>
  <property fmtid="{D5CDD505-2E9C-101B-9397-08002B2CF9AE}" pid="5" name="Objective-Comment">
    <vt:lpwstr/>
  </property>
  <property fmtid="{D5CDD505-2E9C-101B-9397-08002B2CF9AE}" pid="6" name="Objective-CreationStamp">
    <vt:filetime>2019-04-17T07:38:59Z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2019-05-21T13:43:26Z</vt:filetime>
  </property>
  <property fmtid="{D5CDD505-2E9C-101B-9397-08002B2CF9AE}" pid="10" name="Objective-ModificationStamp">
    <vt:filetime>2019-05-21T13:43:56Z</vt:filetime>
  </property>
  <property fmtid="{D5CDD505-2E9C-101B-9397-08002B2CF9AE}" pid="11" name="Objective-Owner">
    <vt:lpwstr>McAndrew, Nicola N (U444518)</vt:lpwstr>
  </property>
  <property fmtid="{D5CDD505-2E9C-101B-9397-08002B2CF9AE}" pid="12" name="Objective-Path">
    <vt:lpwstr>Objective Global Folder:SG File Plan:Education, careers and employment:Education and skills:Workplace training and development:Advice and policy: Workplace training and development:Community Learning and Development: Policy and Advice: Adult Learning: 201</vt:lpwstr>
  </property>
  <property fmtid="{D5CDD505-2E9C-101B-9397-08002B2CF9AE}" pid="13" name="Objective-Parent">
    <vt:lpwstr>Community Learning and Development: Policy and Advice: Adult Learning: 2018-2023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10.0</vt:lpwstr>
  </property>
  <property fmtid="{D5CDD505-2E9C-101B-9397-08002B2CF9AE}" pid="16" name="Objective-VersionNumber">
    <vt:r8>16</vt:r8>
  </property>
  <property fmtid="{D5CDD505-2E9C-101B-9397-08002B2CF9AE}" pid="17" name="Objective-VersionComment">
    <vt:lpwstr/>
  </property>
  <property fmtid="{D5CDD505-2E9C-101B-9397-08002B2CF9AE}" pid="18" name="Objective-FileNumber">
    <vt:lpwstr>POL/29683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Date of Original [system]">
    <vt:lpwstr/>
  </property>
  <property fmtid="{D5CDD505-2E9C-101B-9397-08002B2CF9AE}" pid="22" name="Objective-Date Received [system]">
    <vt:lpwstr/>
  </property>
  <property fmtid="{D5CDD505-2E9C-101B-9397-08002B2CF9AE}" pid="23" name="Objective-SG Web Publication - Category [system]">
    <vt:lpwstr/>
  </property>
  <property fmtid="{D5CDD505-2E9C-101B-9397-08002B2CF9AE}" pid="24" name="Objective-SG Web Publication - Category 2 Classification [system]">
    <vt:lpwstr/>
  </property>
  <property fmtid="{D5CDD505-2E9C-101B-9397-08002B2CF9AE}" pid="25" name="Objective-Description">
    <vt:lpwstr/>
  </property>
  <property fmtid="{D5CDD505-2E9C-101B-9397-08002B2CF9AE}" pid="26" name="Objective-VersionId">
    <vt:lpwstr>vA35097907</vt:lpwstr>
  </property>
  <property fmtid="{D5CDD505-2E9C-101B-9397-08002B2CF9AE}" pid="27" name="Objective-Connect Creator">
    <vt:lpwstr/>
  </property>
  <property fmtid="{D5CDD505-2E9C-101B-9397-08002B2CF9AE}" pid="28" name="Objective-Date Received">
    <vt:lpwstr/>
  </property>
  <property fmtid="{D5CDD505-2E9C-101B-9397-08002B2CF9AE}" pid="29" name="Objective-Date of Original">
    <vt:lpwstr/>
  </property>
  <property fmtid="{D5CDD505-2E9C-101B-9397-08002B2CF9AE}" pid="30" name="Objective-SG Web Publication - Category">
    <vt:lpwstr/>
  </property>
  <property fmtid="{D5CDD505-2E9C-101B-9397-08002B2CF9AE}" pid="31" name="Objective-SG Web Publication - Category 2 Classification">
    <vt:lpwstr/>
  </property>
  <property fmtid="{D5CDD505-2E9C-101B-9397-08002B2CF9AE}" pid="32" name="Objective-Connect Creator [system]">
    <vt:lpwstr/>
  </property>
  <property fmtid="{D5CDD505-2E9C-101B-9397-08002B2CF9AE}" pid="33" name="ContentTypeId">
    <vt:lpwstr>0x010100AC6C468406DF424DA8481A757EFBB921</vt:lpwstr>
  </property>
</Properties>
</file>