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A2AEED" w14:textId="6F05BDCF" w:rsidR="00583B8A" w:rsidRDefault="00DC3446" w:rsidP="00583B8A">
      <w:pPr>
        <w:spacing w:line="259" w:lineRule="auto"/>
        <w:jc w:val="center"/>
        <w:rPr>
          <w:rFonts w:asciiTheme="minorHAnsi" w:hAnsiTheme="minorHAnsi" w:cstheme="minorBidi"/>
          <w:b/>
          <w:bCs/>
          <w:sz w:val="36"/>
          <w:szCs w:val="36"/>
        </w:rPr>
      </w:pPr>
      <w:bookmarkStart w:id="0" w:name="_GoBack"/>
      <w:bookmarkEnd w:id="0"/>
      <w:r>
        <w:rPr>
          <w:rFonts w:asciiTheme="minorHAnsi" w:hAnsiTheme="minorHAnsi" w:cstheme="minorBidi"/>
          <w:b/>
          <w:bCs/>
          <w:noProof/>
          <w:lang w:eastAsia="en-GB"/>
        </w:rPr>
        <w:drawing>
          <wp:inline distT="0" distB="0" distL="0" distR="0" wp14:anchorId="4A4FB153" wp14:editId="6E529232">
            <wp:extent cx="1525866" cy="640087"/>
            <wp:effectExtent l="0" t="0" r="0" b="7620"/>
            <wp:docPr id="2" name="Picture 2" descr="C:\Users\u418730\AppData\Local\Microsoft\Windows\INetCache\Content.MSO\61F080D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418730\AppData\Local\Microsoft\Windows\INetCache\Content.MSO\61F080D2.t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591" cy="691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3B8A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AB292F7" wp14:editId="46232B53">
                <wp:simplePos x="0" y="0"/>
                <wp:positionH relativeFrom="column">
                  <wp:posOffset>3553460</wp:posOffset>
                </wp:positionH>
                <wp:positionV relativeFrom="paragraph">
                  <wp:posOffset>154940</wp:posOffset>
                </wp:positionV>
                <wp:extent cx="1921510" cy="387985"/>
                <wp:effectExtent l="0" t="0" r="21590" b="1206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1510" cy="38798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482A06" w14:textId="47CEE684" w:rsidR="00EF7478" w:rsidRPr="00EF7478" w:rsidRDefault="00EF7478" w:rsidP="00EF7478">
                            <w:pPr>
                              <w:jc w:val="center"/>
                              <w:rPr>
                                <w:rFonts w:ascii="Gadugi" w:hAnsi="Gadugi"/>
                                <w:b/>
                                <w:sz w:val="28"/>
                                <w:szCs w:val="28"/>
                              </w:rPr>
                            </w:pPr>
                            <w:r w:rsidRPr="00EF7478">
                              <w:rPr>
                                <w:rFonts w:ascii="Gadugi" w:hAnsi="Gadugi"/>
                                <w:b/>
                                <w:sz w:val="28"/>
                                <w:szCs w:val="28"/>
                              </w:rPr>
                              <w:t>West CLD Alliance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1AB292F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9.8pt;margin-top:12.2pt;width:151.3pt;height:30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8ZhRgIAAIQEAAAOAAAAZHJzL2Uyb0RvYy54bWysVMlu2zAQvRfoPxC8N7JUO7GFyEGaNEWB&#10;dAGSfsCYoiyiJEclaUvp13dIOq7T3orqQHAWvlnejC6vJqPZXjqv0Da8PJtxJq3AVtltw7893r1Z&#10;cuYD2BY0WtnwJ+n51fr1q8txqGWFPepWOkYg1tfj0PA+hKEuCi96acCf4SAtGTt0BgKJblu0DkZC&#10;N7qoZrPzYkTXDg6F9J60t9nI1wm/66QIX7rOy8B0wym3kE6Xzk08i/Ul1FsHQ6/EIQ34hywMKEtB&#10;j1C3EIDtnPoLyijh0GMXzgSaArtOCZlqoGrK2R/VPPQwyFQLNccPxzb5/wcrPu+/OqbahlflBWcW&#10;DJH0KKfA3uHEqtifcfA1uT0M5BgmUhPPqVY/3KP47pnFmx7sVl47h2MvoaX8yviyOHmacXwE2Yyf&#10;sKUwsAuYgKbOmdg8agcjdOLp6chNTEXEkKuqXJRkEmR7u7xYLRcpBNTPrwfnwweJhsVLwx1xn9Bh&#10;f+9DzAbqZ5cYzKNW7Z3SOglx3uSNdmwPNCkghLQhV6l3htLN+vmMvjwzpKbJyurzZzWFSJMbkVLA&#10;F0G0ZWPDV4tqkdv3IgG33RzDR7gcJwKeuhkVaF20Mg1fHp2gjk1/b9s0zAGUznd6rO2Bhdj4TEGY&#10;NtOB1Q22T8SHw7wWtMZ06dH95GyklWi4/7EDJznTHy1xuirn87hDSZgvLioS3Kllc2oBKwiq4YGz&#10;fL0Jae9iuy1eE/edSrTEIcmZHHKlUU/NO6xl3KVTOXn9/nmsfwEAAP//AwBQSwMEFAAGAAgAAAAh&#10;AGXzRN7gAAAACQEAAA8AAABkcnMvZG93bnJldi54bWxMj8FOg0AQhu8mvsNmTLwYu0gLVmRpjAkH&#10;D6Zp9QEWdgSEnUV221Kf3vGkt5nMn2++P9/MdhBHnHznSMHdIgKBVDvTUaPg/a28XYPwQZPRgyNU&#10;cEYPm+LyIteZcSfa4XEfGsEQ8plW0IYwZlL6ukWr/cKNSHz7cJPVgdepkWbSJ4bbQcZRlEqrO+IP&#10;rR7xucW63x8sU/r+fHMvqVzWL8vvcvf5tX2ttFLXV/PTI4iAc/gLw68+q0PBTpU7kPFiUJAkDylH&#10;FcSrFQgOrNM4BlHxkCQgi1z+b1D8AAAA//8DAFBLAQItABQABgAIAAAAIQC2gziS/gAAAOEBAAAT&#10;AAAAAAAAAAAAAAAAAAAAAABbQ29udGVudF9UeXBlc10ueG1sUEsBAi0AFAAGAAgAAAAhADj9If/W&#10;AAAAlAEAAAsAAAAAAAAAAAAAAAAALwEAAF9yZWxzLy5yZWxzUEsBAi0AFAAGAAgAAAAhABWrxmFG&#10;AgAAhAQAAA4AAAAAAAAAAAAAAAAALgIAAGRycy9lMm9Eb2MueG1sUEsBAi0AFAAGAAgAAAAhAGXz&#10;RN7gAAAACQEAAA8AAAAAAAAAAAAAAAAAoAQAAGRycy9kb3ducmV2LnhtbFBLBQYAAAAABAAEAPMA&#10;AACtBQAAAAA=&#10;" fillcolor="#bdd6ee [1300]">
                <v:textbox>
                  <w:txbxContent>
                    <w:p w14:paraId="75482A06" w14:textId="47CEE684" w:rsidR="00EF7478" w:rsidRPr="00EF7478" w:rsidRDefault="00EF7478" w:rsidP="00EF7478">
                      <w:pPr>
                        <w:jc w:val="center"/>
                        <w:rPr>
                          <w:rFonts w:ascii="Gadugi" w:hAnsi="Gadugi"/>
                          <w:b/>
                          <w:sz w:val="28"/>
                          <w:szCs w:val="28"/>
                        </w:rPr>
                      </w:pPr>
                      <w:r w:rsidRPr="00EF7478">
                        <w:rPr>
                          <w:rFonts w:ascii="Gadugi" w:hAnsi="Gadugi"/>
                          <w:b/>
                          <w:sz w:val="28"/>
                          <w:szCs w:val="28"/>
                        </w:rPr>
                        <w:t>West CLD Alliance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CBE00EF" w14:textId="155643A8" w:rsidR="00DC3446" w:rsidRDefault="00DC3446" w:rsidP="00583B8A">
      <w:pPr>
        <w:spacing w:line="259" w:lineRule="auto"/>
        <w:jc w:val="center"/>
        <w:rPr>
          <w:rFonts w:asciiTheme="minorHAnsi" w:hAnsiTheme="minorHAnsi" w:cstheme="minorBidi"/>
          <w:b/>
          <w:bCs/>
          <w:szCs w:val="24"/>
        </w:rPr>
      </w:pPr>
    </w:p>
    <w:p w14:paraId="296E49B7" w14:textId="77777777" w:rsidR="00493806" w:rsidRPr="00DC3446" w:rsidRDefault="00493806" w:rsidP="00583B8A">
      <w:pPr>
        <w:spacing w:line="259" w:lineRule="auto"/>
        <w:jc w:val="center"/>
        <w:rPr>
          <w:rFonts w:asciiTheme="minorHAnsi" w:hAnsiTheme="minorHAnsi" w:cstheme="minorBidi"/>
          <w:b/>
          <w:bCs/>
          <w:szCs w:val="24"/>
        </w:rPr>
      </w:pPr>
    </w:p>
    <w:p w14:paraId="5D2D9F60" w14:textId="77777777" w:rsidR="00493806" w:rsidRDefault="00493806" w:rsidP="00482F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030A0"/>
        <w:spacing w:line="259" w:lineRule="auto"/>
        <w:jc w:val="center"/>
        <w:rPr>
          <w:rFonts w:asciiTheme="minorHAnsi" w:hAnsiTheme="minorHAnsi" w:cstheme="minorBidi"/>
          <w:b/>
          <w:bCs/>
          <w:color w:val="FFFFFF" w:themeColor="background1"/>
          <w:sz w:val="40"/>
          <w:szCs w:val="40"/>
        </w:rPr>
      </w:pPr>
    </w:p>
    <w:p w14:paraId="01E2AB73" w14:textId="070EC87A" w:rsidR="00DC3446" w:rsidRPr="00493806" w:rsidRDefault="00DC3446" w:rsidP="00482F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030A0"/>
        <w:spacing w:line="259" w:lineRule="auto"/>
        <w:jc w:val="center"/>
        <w:rPr>
          <w:rFonts w:asciiTheme="minorHAnsi" w:hAnsiTheme="minorHAnsi" w:cstheme="minorBidi"/>
          <w:b/>
          <w:bCs/>
          <w:color w:val="FFFFFF" w:themeColor="background1"/>
          <w:sz w:val="40"/>
          <w:szCs w:val="40"/>
        </w:rPr>
      </w:pPr>
      <w:r w:rsidRPr="00493806">
        <w:rPr>
          <w:rFonts w:asciiTheme="minorHAnsi" w:hAnsiTheme="minorHAnsi" w:cstheme="minorBidi"/>
          <w:b/>
          <w:bCs/>
          <w:color w:val="FFFFFF" w:themeColor="background1"/>
          <w:sz w:val="40"/>
          <w:szCs w:val="40"/>
        </w:rPr>
        <w:t xml:space="preserve">CLD Practitioner Blethers </w:t>
      </w:r>
    </w:p>
    <w:p w14:paraId="6E7D226C" w14:textId="07EC798D" w:rsidR="00DC3446" w:rsidRDefault="00DC3446" w:rsidP="00482F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030A0"/>
        <w:spacing w:line="259" w:lineRule="auto"/>
        <w:jc w:val="center"/>
        <w:rPr>
          <w:rFonts w:asciiTheme="minorHAnsi" w:hAnsiTheme="minorHAnsi"/>
          <w:b/>
          <w:color w:val="FFFFFF" w:themeColor="background1"/>
          <w:sz w:val="40"/>
          <w:szCs w:val="40"/>
        </w:rPr>
      </w:pPr>
      <w:r w:rsidRPr="00493806">
        <w:rPr>
          <w:rFonts w:asciiTheme="minorHAnsi" w:hAnsiTheme="minorHAnsi"/>
          <w:b/>
          <w:color w:val="FFFFFF" w:themeColor="background1"/>
          <w:sz w:val="40"/>
          <w:szCs w:val="40"/>
        </w:rPr>
        <w:t>Online via Google Meet</w:t>
      </w:r>
    </w:p>
    <w:p w14:paraId="15FFDD42" w14:textId="77777777" w:rsidR="00493806" w:rsidRPr="00493806" w:rsidRDefault="00493806" w:rsidP="00482F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030A0"/>
        <w:spacing w:line="259" w:lineRule="auto"/>
        <w:jc w:val="center"/>
        <w:rPr>
          <w:rFonts w:asciiTheme="minorHAnsi" w:hAnsiTheme="minorHAnsi"/>
          <w:b/>
          <w:color w:val="FFFFFF" w:themeColor="background1"/>
          <w:sz w:val="40"/>
          <w:szCs w:val="40"/>
        </w:rPr>
      </w:pPr>
    </w:p>
    <w:p w14:paraId="643856DB" w14:textId="5FF5EEAC" w:rsidR="00527EFE" w:rsidRDefault="00527EFE" w:rsidP="58D50611">
      <w:pPr>
        <w:jc w:val="center"/>
        <w:rPr>
          <w:rFonts w:asciiTheme="minorHAnsi" w:hAnsiTheme="minorHAnsi" w:cstheme="minorBidi"/>
          <w:color w:val="70757A"/>
          <w:shd w:val="clear" w:color="auto" w:fill="FFFFFF"/>
        </w:rPr>
      </w:pPr>
    </w:p>
    <w:p w14:paraId="29C2CDC2" w14:textId="77777777" w:rsidR="00493806" w:rsidRDefault="00493806" w:rsidP="00DC3446">
      <w:pPr>
        <w:spacing w:line="259" w:lineRule="auto"/>
        <w:rPr>
          <w:rFonts w:asciiTheme="minorHAnsi" w:hAnsiTheme="minorHAnsi" w:cstheme="minorBidi"/>
          <w:bCs/>
          <w:sz w:val="28"/>
          <w:szCs w:val="28"/>
        </w:rPr>
      </w:pPr>
    </w:p>
    <w:p w14:paraId="5B7BA857" w14:textId="3EDA9A39" w:rsidR="00493806" w:rsidRDefault="00527EFE" w:rsidP="00DC3446">
      <w:pPr>
        <w:spacing w:line="259" w:lineRule="auto"/>
        <w:rPr>
          <w:rFonts w:ascii="Montserrat" w:hAnsi="Montserrat"/>
          <w:color w:val="80379B"/>
          <w:sz w:val="32"/>
          <w:szCs w:val="32"/>
          <w:shd w:val="clear" w:color="auto" w:fill="FFFFFF"/>
        </w:rPr>
      </w:pPr>
      <w:r w:rsidRPr="00493806">
        <w:rPr>
          <w:rFonts w:asciiTheme="minorHAnsi" w:hAnsiTheme="minorHAnsi" w:cstheme="minorBidi"/>
          <w:bCs/>
          <w:sz w:val="32"/>
          <w:szCs w:val="32"/>
        </w:rPr>
        <w:t xml:space="preserve">Education Scotland &amp; </w:t>
      </w:r>
      <w:r w:rsidR="00583B8A" w:rsidRPr="00493806">
        <w:rPr>
          <w:rFonts w:asciiTheme="minorHAnsi" w:hAnsiTheme="minorHAnsi" w:cstheme="minorBidi"/>
          <w:bCs/>
          <w:sz w:val="32"/>
          <w:szCs w:val="32"/>
        </w:rPr>
        <w:t xml:space="preserve">The </w:t>
      </w:r>
      <w:r w:rsidRPr="00493806">
        <w:rPr>
          <w:rFonts w:asciiTheme="minorHAnsi" w:hAnsiTheme="minorHAnsi" w:cstheme="minorBidi"/>
          <w:bCs/>
          <w:sz w:val="32"/>
          <w:szCs w:val="32"/>
        </w:rPr>
        <w:t xml:space="preserve">West CLD Alliance </w:t>
      </w:r>
      <w:r w:rsidR="002B64C3" w:rsidRPr="00493806">
        <w:rPr>
          <w:rFonts w:asciiTheme="minorHAnsi" w:hAnsiTheme="minorHAnsi" w:cstheme="minorBidi"/>
          <w:bCs/>
          <w:sz w:val="32"/>
          <w:szCs w:val="32"/>
        </w:rPr>
        <w:t xml:space="preserve">invite you to </w:t>
      </w:r>
      <w:r w:rsidR="0093139C" w:rsidRPr="00493806">
        <w:rPr>
          <w:rFonts w:asciiTheme="minorHAnsi" w:hAnsiTheme="minorHAnsi" w:cstheme="minorBidi"/>
          <w:bCs/>
          <w:sz w:val="32"/>
          <w:szCs w:val="32"/>
        </w:rPr>
        <w:t xml:space="preserve">take part in </w:t>
      </w:r>
      <w:r w:rsidR="00493806" w:rsidRPr="00493806">
        <w:rPr>
          <w:rFonts w:asciiTheme="minorHAnsi" w:hAnsiTheme="minorHAnsi" w:cstheme="minorBidi"/>
          <w:bCs/>
          <w:sz w:val="32"/>
          <w:szCs w:val="32"/>
        </w:rPr>
        <w:t>this</w:t>
      </w:r>
      <w:r w:rsidR="002B64C3" w:rsidRPr="00493806">
        <w:rPr>
          <w:rFonts w:asciiTheme="minorHAnsi" w:hAnsiTheme="minorHAnsi" w:cstheme="minorBidi"/>
          <w:bCs/>
          <w:sz w:val="32"/>
          <w:szCs w:val="32"/>
        </w:rPr>
        <w:t xml:space="preserve"> </w:t>
      </w:r>
      <w:r w:rsidR="00583B8A" w:rsidRPr="00493806">
        <w:rPr>
          <w:rFonts w:asciiTheme="minorHAnsi" w:hAnsiTheme="minorHAnsi" w:cstheme="minorBidi"/>
          <w:bCs/>
          <w:sz w:val="32"/>
          <w:szCs w:val="32"/>
        </w:rPr>
        <w:t>series of</w:t>
      </w:r>
      <w:r w:rsidR="00DC3446" w:rsidRPr="00493806">
        <w:rPr>
          <w:rFonts w:asciiTheme="minorHAnsi" w:hAnsiTheme="minorHAnsi" w:cstheme="minorBidi"/>
          <w:bCs/>
          <w:sz w:val="32"/>
          <w:szCs w:val="32"/>
        </w:rPr>
        <w:t xml:space="preserve"> 4</w:t>
      </w:r>
      <w:r w:rsidR="00583B8A" w:rsidRPr="00493806">
        <w:rPr>
          <w:rFonts w:asciiTheme="minorHAnsi" w:hAnsiTheme="minorHAnsi" w:cstheme="minorBidi"/>
          <w:bCs/>
          <w:sz w:val="32"/>
          <w:szCs w:val="32"/>
        </w:rPr>
        <w:t xml:space="preserve"> </w:t>
      </w:r>
      <w:r w:rsidR="00583B8A" w:rsidRPr="00493806">
        <w:rPr>
          <w:rFonts w:asciiTheme="minorHAnsi" w:hAnsiTheme="minorHAnsi" w:cstheme="minorHAnsi"/>
          <w:sz w:val="32"/>
          <w:szCs w:val="32"/>
        </w:rPr>
        <w:t>lunchtime</w:t>
      </w:r>
      <w:r w:rsidR="0093139C" w:rsidRPr="00493806">
        <w:rPr>
          <w:rFonts w:asciiTheme="minorHAnsi" w:hAnsiTheme="minorHAnsi" w:cstheme="minorHAnsi"/>
          <w:sz w:val="32"/>
          <w:szCs w:val="32"/>
        </w:rPr>
        <w:t xml:space="preserve"> ‘B</w:t>
      </w:r>
      <w:r w:rsidRPr="00493806">
        <w:rPr>
          <w:rFonts w:asciiTheme="minorHAnsi" w:hAnsiTheme="minorHAnsi" w:cstheme="minorHAnsi"/>
          <w:sz w:val="32"/>
          <w:szCs w:val="32"/>
        </w:rPr>
        <w:t>lethers’ for community learning and development (CLD) practitioners</w:t>
      </w:r>
      <w:r w:rsidR="00FF4560" w:rsidRPr="00FF4560">
        <w:rPr>
          <w:rFonts w:asciiTheme="minorHAnsi" w:hAnsiTheme="minorHAnsi" w:cstheme="minorHAnsi"/>
          <w:sz w:val="32"/>
          <w:szCs w:val="32"/>
        </w:rPr>
        <w:t xml:space="preserve"> </w:t>
      </w:r>
      <w:r w:rsidR="00FF4560" w:rsidRPr="00493806">
        <w:rPr>
          <w:rFonts w:asciiTheme="minorHAnsi" w:hAnsiTheme="minorHAnsi" w:cstheme="minorHAnsi"/>
          <w:sz w:val="32"/>
          <w:szCs w:val="32"/>
        </w:rPr>
        <w:t>in the West of Scotland</w:t>
      </w:r>
      <w:r w:rsidRPr="00493806">
        <w:rPr>
          <w:rFonts w:asciiTheme="minorHAnsi" w:hAnsiTheme="minorHAnsi" w:cstheme="minorHAnsi"/>
          <w:sz w:val="32"/>
          <w:szCs w:val="32"/>
        </w:rPr>
        <w:t>.</w:t>
      </w:r>
      <w:r w:rsidRPr="00493806">
        <w:rPr>
          <w:rFonts w:ascii="Montserrat" w:hAnsi="Montserrat"/>
          <w:color w:val="80379B"/>
          <w:sz w:val="32"/>
          <w:szCs w:val="32"/>
          <w:shd w:val="clear" w:color="auto" w:fill="FFFFFF"/>
        </w:rPr>
        <w:t xml:space="preserve"> </w:t>
      </w:r>
    </w:p>
    <w:p w14:paraId="4680B61B" w14:textId="77777777" w:rsidR="00493806" w:rsidRDefault="00493806" w:rsidP="00DC3446">
      <w:pPr>
        <w:spacing w:line="259" w:lineRule="auto"/>
        <w:rPr>
          <w:rFonts w:ascii="Montserrat" w:hAnsi="Montserrat"/>
          <w:color w:val="80379B"/>
          <w:sz w:val="32"/>
          <w:szCs w:val="32"/>
          <w:shd w:val="clear" w:color="auto" w:fill="FFFFFF"/>
        </w:rPr>
      </w:pPr>
    </w:p>
    <w:p w14:paraId="1674B078" w14:textId="16D1120A" w:rsidR="00527EFE" w:rsidRDefault="00DC3446" w:rsidP="00DC3446">
      <w:pPr>
        <w:spacing w:line="259" w:lineRule="auto"/>
        <w:rPr>
          <w:rFonts w:asciiTheme="minorHAnsi" w:hAnsiTheme="minorHAnsi" w:cstheme="minorHAnsi"/>
          <w:sz w:val="32"/>
          <w:szCs w:val="32"/>
        </w:rPr>
      </w:pPr>
      <w:r w:rsidRPr="00493806">
        <w:rPr>
          <w:rFonts w:asciiTheme="minorHAnsi" w:hAnsiTheme="minorHAnsi" w:cstheme="minorHAnsi"/>
          <w:sz w:val="32"/>
          <w:szCs w:val="32"/>
        </w:rPr>
        <w:t>The CLD Blether</w:t>
      </w:r>
      <w:r w:rsidR="00527EFE" w:rsidRPr="00493806">
        <w:rPr>
          <w:rFonts w:asciiTheme="minorHAnsi" w:hAnsiTheme="minorHAnsi" w:cstheme="minorHAnsi"/>
          <w:sz w:val="32"/>
          <w:szCs w:val="32"/>
        </w:rPr>
        <w:t xml:space="preserve">s </w:t>
      </w:r>
      <w:r w:rsidR="00493806">
        <w:rPr>
          <w:rFonts w:asciiTheme="minorHAnsi" w:hAnsiTheme="minorHAnsi" w:cstheme="minorHAnsi"/>
          <w:sz w:val="32"/>
          <w:szCs w:val="32"/>
        </w:rPr>
        <w:t xml:space="preserve">are </w:t>
      </w:r>
      <w:r w:rsidR="00493806" w:rsidRPr="00493806">
        <w:rPr>
          <w:rFonts w:asciiTheme="minorHAnsi" w:hAnsiTheme="minorHAnsi" w:cstheme="minorHAnsi"/>
          <w:sz w:val="32"/>
          <w:szCs w:val="32"/>
        </w:rPr>
        <w:t xml:space="preserve">open to </w:t>
      </w:r>
      <w:r w:rsidR="00493806">
        <w:rPr>
          <w:rFonts w:asciiTheme="minorHAnsi" w:hAnsiTheme="minorHAnsi" w:cstheme="minorHAnsi"/>
          <w:sz w:val="32"/>
          <w:szCs w:val="32"/>
        </w:rPr>
        <w:t xml:space="preserve">all </w:t>
      </w:r>
      <w:r w:rsidR="00527EFE" w:rsidRPr="00493806">
        <w:rPr>
          <w:rFonts w:asciiTheme="minorHAnsi" w:hAnsiTheme="minorHAnsi" w:cstheme="minorHAnsi"/>
          <w:sz w:val="32"/>
          <w:szCs w:val="32"/>
        </w:rPr>
        <w:t>CLD practitioners</w:t>
      </w:r>
      <w:r w:rsidR="00583B8A" w:rsidRPr="00493806">
        <w:rPr>
          <w:rFonts w:asciiTheme="minorHAnsi" w:hAnsiTheme="minorHAnsi" w:cstheme="minorHAnsi"/>
          <w:sz w:val="32"/>
          <w:szCs w:val="32"/>
        </w:rPr>
        <w:t xml:space="preserve"> across all sectors</w:t>
      </w:r>
      <w:r w:rsidR="00493806" w:rsidRPr="00493806">
        <w:rPr>
          <w:rFonts w:asciiTheme="minorHAnsi" w:hAnsiTheme="minorHAnsi" w:cstheme="minorHAnsi"/>
          <w:sz w:val="32"/>
          <w:szCs w:val="32"/>
        </w:rPr>
        <w:t xml:space="preserve">. They will be an opportunity </w:t>
      </w:r>
      <w:r w:rsidR="00583B8A" w:rsidRPr="00493806">
        <w:rPr>
          <w:rFonts w:asciiTheme="minorHAnsi" w:hAnsiTheme="minorHAnsi" w:cstheme="minorHAnsi"/>
          <w:sz w:val="32"/>
          <w:szCs w:val="32"/>
        </w:rPr>
        <w:t xml:space="preserve">to connect </w:t>
      </w:r>
      <w:r w:rsidR="00493806">
        <w:rPr>
          <w:rFonts w:asciiTheme="minorHAnsi" w:hAnsiTheme="minorHAnsi" w:cstheme="minorHAnsi"/>
          <w:sz w:val="32"/>
          <w:szCs w:val="32"/>
        </w:rPr>
        <w:t xml:space="preserve">with colleagues </w:t>
      </w:r>
      <w:r w:rsidR="00583B8A" w:rsidRPr="00493806">
        <w:rPr>
          <w:rFonts w:asciiTheme="minorHAnsi" w:hAnsiTheme="minorHAnsi" w:cstheme="minorHAnsi"/>
          <w:sz w:val="32"/>
          <w:szCs w:val="32"/>
        </w:rPr>
        <w:t>and</w:t>
      </w:r>
      <w:r w:rsidR="00527EFE" w:rsidRPr="00493806">
        <w:rPr>
          <w:rFonts w:asciiTheme="minorHAnsi" w:hAnsiTheme="minorHAnsi" w:cstheme="minorHAnsi"/>
          <w:sz w:val="32"/>
          <w:szCs w:val="32"/>
        </w:rPr>
        <w:t xml:space="preserve"> share </w:t>
      </w:r>
      <w:r w:rsidR="00583B8A" w:rsidRPr="00493806">
        <w:rPr>
          <w:rFonts w:asciiTheme="minorHAnsi" w:hAnsiTheme="minorHAnsi" w:cstheme="minorHAnsi"/>
          <w:sz w:val="32"/>
          <w:szCs w:val="32"/>
        </w:rPr>
        <w:t xml:space="preserve">experiences around some of the big issues for CLD </w:t>
      </w:r>
      <w:r w:rsidR="00493806" w:rsidRPr="00493806">
        <w:rPr>
          <w:rFonts w:asciiTheme="minorHAnsi" w:hAnsiTheme="minorHAnsi" w:cstheme="minorHAnsi"/>
          <w:sz w:val="32"/>
          <w:szCs w:val="32"/>
        </w:rPr>
        <w:t xml:space="preserve">practice </w:t>
      </w:r>
      <w:r w:rsidR="00583B8A" w:rsidRPr="00493806">
        <w:rPr>
          <w:rFonts w:asciiTheme="minorHAnsi" w:hAnsiTheme="minorHAnsi" w:cstheme="minorHAnsi"/>
          <w:sz w:val="32"/>
          <w:szCs w:val="32"/>
        </w:rPr>
        <w:t>during the Covid-19 pandemic</w:t>
      </w:r>
      <w:r w:rsidR="00527EFE" w:rsidRPr="00493806">
        <w:rPr>
          <w:rFonts w:asciiTheme="minorHAnsi" w:hAnsiTheme="minorHAnsi" w:cstheme="minorHAnsi"/>
          <w:sz w:val="32"/>
          <w:szCs w:val="32"/>
        </w:rPr>
        <w:t>.</w:t>
      </w:r>
      <w:r w:rsidR="00583B8A" w:rsidRPr="00493806">
        <w:rPr>
          <w:rFonts w:asciiTheme="minorHAnsi" w:hAnsiTheme="minorHAnsi" w:cstheme="minorHAnsi"/>
          <w:sz w:val="32"/>
          <w:szCs w:val="32"/>
        </w:rPr>
        <w:t xml:space="preserve"> </w:t>
      </w:r>
    </w:p>
    <w:p w14:paraId="20F05830" w14:textId="77777777" w:rsidR="00493806" w:rsidRDefault="00493806" w:rsidP="00DC3446">
      <w:pPr>
        <w:spacing w:line="259" w:lineRule="auto"/>
        <w:rPr>
          <w:rFonts w:asciiTheme="minorHAnsi" w:hAnsiTheme="minorHAnsi" w:cstheme="minorHAnsi"/>
          <w:sz w:val="32"/>
          <w:szCs w:val="32"/>
        </w:rPr>
      </w:pPr>
    </w:p>
    <w:p w14:paraId="08F97B4C" w14:textId="3C614994" w:rsidR="00493806" w:rsidRDefault="00493806" w:rsidP="00DC3446">
      <w:pPr>
        <w:spacing w:line="259" w:lineRule="auto"/>
        <w:rPr>
          <w:rFonts w:asciiTheme="minorHAnsi" w:hAnsiTheme="minorHAnsi" w:cstheme="minorHAnsi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93806" w14:paraId="4135619F" w14:textId="77777777" w:rsidTr="00493806">
        <w:tc>
          <w:tcPr>
            <w:tcW w:w="4508" w:type="dxa"/>
            <w:shd w:val="clear" w:color="auto" w:fill="7030A0"/>
          </w:tcPr>
          <w:p w14:paraId="6E2E93C1" w14:textId="209BCB67" w:rsidR="00493806" w:rsidRPr="00493806" w:rsidRDefault="00493806" w:rsidP="00DC3446">
            <w:pPr>
              <w:spacing w:line="259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493806">
              <w:rPr>
                <w:rFonts w:asciiTheme="minorHAnsi" w:hAnsiTheme="minorHAnsi" w:cstheme="minorBidi"/>
                <w:b/>
                <w:bCs/>
                <w:color w:val="FFFFFF" w:themeColor="background1"/>
                <w:sz w:val="28"/>
                <w:szCs w:val="28"/>
              </w:rPr>
              <w:t>Wed. November 4</w:t>
            </w:r>
            <w:r w:rsidRPr="00493806">
              <w:rPr>
                <w:rFonts w:asciiTheme="minorHAnsi" w:hAnsiTheme="minorHAnsi" w:cstheme="minorBidi"/>
                <w:b/>
                <w:bCs/>
                <w:color w:val="FFFFFF" w:themeColor="background1"/>
                <w:sz w:val="28"/>
                <w:szCs w:val="28"/>
                <w:vertAlign w:val="superscript"/>
              </w:rPr>
              <w:t>th</w:t>
            </w:r>
            <w:r w:rsidRPr="00493806">
              <w:rPr>
                <w:rFonts w:asciiTheme="minorHAnsi" w:hAnsiTheme="minorHAnsi" w:cstheme="minorBidi"/>
                <w:b/>
                <w:bCs/>
                <w:color w:val="FFFFFF" w:themeColor="background1"/>
                <w:sz w:val="28"/>
                <w:szCs w:val="28"/>
              </w:rPr>
              <w:t xml:space="preserve"> 1pm-2pm:</w:t>
            </w:r>
          </w:p>
        </w:tc>
        <w:tc>
          <w:tcPr>
            <w:tcW w:w="4508" w:type="dxa"/>
            <w:shd w:val="clear" w:color="auto" w:fill="7030A0"/>
          </w:tcPr>
          <w:p w14:paraId="536E6DE9" w14:textId="77777777" w:rsidR="00493806" w:rsidRDefault="00493806" w:rsidP="00DC3446">
            <w:pPr>
              <w:spacing w:line="259" w:lineRule="auto"/>
              <w:rPr>
                <w:rFonts w:asciiTheme="minorHAnsi" w:hAnsiTheme="minorHAnsi" w:cstheme="minorBidi"/>
                <w:b/>
                <w:bCs/>
                <w:color w:val="FFFFFF" w:themeColor="background1"/>
                <w:sz w:val="36"/>
                <w:szCs w:val="36"/>
              </w:rPr>
            </w:pPr>
            <w:r w:rsidRPr="00493806">
              <w:rPr>
                <w:rFonts w:asciiTheme="minorHAnsi" w:hAnsiTheme="minorHAnsi" w:cstheme="minorBidi"/>
                <w:b/>
                <w:bCs/>
                <w:color w:val="FFFFFF" w:themeColor="background1"/>
                <w:sz w:val="36"/>
                <w:szCs w:val="36"/>
              </w:rPr>
              <w:t>Covid-19 and CLD</w:t>
            </w:r>
          </w:p>
          <w:p w14:paraId="0BE73DAA" w14:textId="1824B632" w:rsidR="00493806" w:rsidRDefault="00493806" w:rsidP="00DC3446">
            <w:pPr>
              <w:spacing w:line="259" w:lineRule="auto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493806" w14:paraId="205A6998" w14:textId="77777777" w:rsidTr="00493806">
        <w:tc>
          <w:tcPr>
            <w:tcW w:w="4508" w:type="dxa"/>
            <w:shd w:val="clear" w:color="auto" w:fill="7030A0"/>
          </w:tcPr>
          <w:p w14:paraId="37EEF9D0" w14:textId="3543ABDC" w:rsidR="00493806" w:rsidRPr="00493806" w:rsidRDefault="00493806" w:rsidP="00DC3446">
            <w:pPr>
              <w:spacing w:line="259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493806">
              <w:rPr>
                <w:rFonts w:asciiTheme="minorHAnsi" w:hAnsiTheme="minorHAnsi" w:cstheme="minorBidi"/>
                <w:b/>
                <w:bCs/>
                <w:color w:val="FFFFFF" w:themeColor="background1"/>
                <w:sz w:val="28"/>
                <w:szCs w:val="28"/>
              </w:rPr>
              <w:t>Wed. November 18</w:t>
            </w:r>
            <w:r w:rsidRPr="00493806">
              <w:rPr>
                <w:rFonts w:asciiTheme="minorHAnsi" w:hAnsiTheme="minorHAnsi" w:cstheme="minorBidi"/>
                <w:b/>
                <w:bCs/>
                <w:color w:val="FFFFFF" w:themeColor="background1"/>
                <w:sz w:val="28"/>
                <w:szCs w:val="28"/>
                <w:vertAlign w:val="superscript"/>
              </w:rPr>
              <w:t xml:space="preserve">th </w:t>
            </w:r>
            <w:r w:rsidRPr="00493806">
              <w:rPr>
                <w:rFonts w:asciiTheme="minorHAnsi" w:hAnsiTheme="minorHAnsi" w:cstheme="minorBidi"/>
                <w:b/>
                <w:bCs/>
                <w:color w:val="FFFFFF" w:themeColor="background1"/>
                <w:sz w:val="28"/>
                <w:szCs w:val="28"/>
              </w:rPr>
              <w:t>1pm-2pm:</w:t>
            </w:r>
          </w:p>
        </w:tc>
        <w:tc>
          <w:tcPr>
            <w:tcW w:w="4508" w:type="dxa"/>
            <w:tcBorders>
              <w:bottom w:val="single" w:sz="4" w:space="0" w:color="auto"/>
            </w:tcBorders>
            <w:shd w:val="clear" w:color="auto" w:fill="7030A0"/>
          </w:tcPr>
          <w:p w14:paraId="65F26D5D" w14:textId="31E19431" w:rsidR="00493806" w:rsidRDefault="00493806" w:rsidP="00DC3446">
            <w:pPr>
              <w:spacing w:line="259" w:lineRule="auto"/>
              <w:rPr>
                <w:rFonts w:asciiTheme="minorHAnsi" w:hAnsiTheme="minorHAnsi" w:cstheme="minorHAnsi"/>
                <w:sz w:val="32"/>
                <w:szCs w:val="32"/>
              </w:rPr>
            </w:pPr>
            <w:r w:rsidRPr="00493806">
              <w:rPr>
                <w:rFonts w:asciiTheme="minorHAnsi" w:hAnsiTheme="minorHAnsi" w:cstheme="minorBidi"/>
                <w:b/>
                <w:bCs/>
                <w:color w:val="FFFFFF" w:themeColor="background1"/>
                <w:sz w:val="36"/>
                <w:szCs w:val="36"/>
              </w:rPr>
              <w:t>Digital learning during the pandemic</w:t>
            </w:r>
          </w:p>
        </w:tc>
      </w:tr>
      <w:tr w:rsidR="00493806" w14:paraId="11974B96" w14:textId="77777777" w:rsidTr="00493806">
        <w:tc>
          <w:tcPr>
            <w:tcW w:w="4508" w:type="dxa"/>
            <w:tcBorders>
              <w:right w:val="single" w:sz="4" w:space="0" w:color="auto"/>
            </w:tcBorders>
            <w:shd w:val="clear" w:color="auto" w:fill="7030A0"/>
          </w:tcPr>
          <w:p w14:paraId="4791B9C5" w14:textId="29BE96CB" w:rsidR="00493806" w:rsidRPr="00493806" w:rsidRDefault="00493806" w:rsidP="00DC3446">
            <w:pPr>
              <w:spacing w:line="259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493806">
              <w:rPr>
                <w:rFonts w:asciiTheme="minorHAnsi" w:hAnsiTheme="minorHAnsi" w:cstheme="minorBidi"/>
                <w:b/>
                <w:bCs/>
                <w:color w:val="FFFFFF" w:themeColor="background1"/>
                <w:sz w:val="28"/>
                <w:szCs w:val="28"/>
              </w:rPr>
              <w:t>Wed. December 2</w:t>
            </w:r>
            <w:r w:rsidRPr="00493806">
              <w:rPr>
                <w:rFonts w:asciiTheme="minorHAnsi" w:hAnsiTheme="minorHAnsi" w:cstheme="minorBidi"/>
                <w:b/>
                <w:bCs/>
                <w:color w:val="FFFFFF" w:themeColor="background1"/>
                <w:sz w:val="28"/>
                <w:szCs w:val="28"/>
                <w:vertAlign w:val="superscript"/>
              </w:rPr>
              <w:t>nd</w:t>
            </w:r>
            <w:r w:rsidRPr="00493806">
              <w:rPr>
                <w:rFonts w:asciiTheme="minorHAnsi" w:hAnsiTheme="minorHAnsi" w:cstheme="minorBidi"/>
                <w:b/>
                <w:bCs/>
                <w:color w:val="FFFFFF" w:themeColor="background1"/>
                <w:sz w:val="28"/>
                <w:szCs w:val="28"/>
              </w:rPr>
              <w:t xml:space="preserve">   1pm-2pm: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14:paraId="3C909455" w14:textId="7AC0B59F" w:rsidR="00493806" w:rsidRPr="00493806" w:rsidRDefault="00493806" w:rsidP="00DC3446">
            <w:pPr>
              <w:spacing w:line="259" w:lineRule="auto"/>
              <w:rPr>
                <w:rFonts w:asciiTheme="minorHAnsi" w:hAnsiTheme="minorHAnsi" w:cstheme="minorBidi"/>
                <w:b/>
                <w:bCs/>
                <w:color w:val="FFFFFF" w:themeColor="background1"/>
                <w:sz w:val="36"/>
                <w:szCs w:val="36"/>
              </w:rPr>
            </w:pPr>
            <w:r w:rsidRPr="00493806">
              <w:rPr>
                <w:rFonts w:asciiTheme="minorHAnsi" w:hAnsiTheme="minorHAnsi" w:cstheme="minorHAnsi"/>
                <w:b/>
                <w:color w:val="FFFFFF" w:themeColor="background1"/>
                <w:sz w:val="36"/>
                <w:szCs w:val="36"/>
              </w:rPr>
              <w:t>Community development during the pandemic</w:t>
            </w:r>
          </w:p>
        </w:tc>
      </w:tr>
      <w:tr w:rsidR="00493806" w14:paraId="38727850" w14:textId="77777777" w:rsidTr="00493806">
        <w:tc>
          <w:tcPr>
            <w:tcW w:w="4508" w:type="dxa"/>
            <w:shd w:val="clear" w:color="auto" w:fill="7030A0"/>
          </w:tcPr>
          <w:p w14:paraId="743B70A3" w14:textId="127A9B20" w:rsidR="00493806" w:rsidRPr="00493806" w:rsidRDefault="00493806" w:rsidP="00493806">
            <w:pPr>
              <w:spacing w:line="259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493806">
              <w:rPr>
                <w:rFonts w:asciiTheme="minorHAnsi" w:hAnsiTheme="minorHAnsi" w:cstheme="minorBidi"/>
                <w:b/>
                <w:bCs/>
                <w:color w:val="FFFFFF" w:themeColor="background1"/>
                <w:sz w:val="28"/>
                <w:szCs w:val="28"/>
              </w:rPr>
              <w:t>Wed. December 9</w:t>
            </w:r>
            <w:r w:rsidRPr="00493806">
              <w:rPr>
                <w:rFonts w:asciiTheme="minorHAnsi" w:hAnsiTheme="minorHAnsi" w:cstheme="minorBidi"/>
                <w:b/>
                <w:bCs/>
                <w:color w:val="FFFFFF" w:themeColor="background1"/>
                <w:sz w:val="28"/>
                <w:szCs w:val="28"/>
                <w:vertAlign w:val="superscript"/>
              </w:rPr>
              <w:t xml:space="preserve">th </w:t>
            </w:r>
            <w:r w:rsidRPr="00493806">
              <w:rPr>
                <w:rFonts w:asciiTheme="minorHAnsi" w:hAnsiTheme="minorHAnsi" w:cstheme="minorBidi"/>
                <w:b/>
                <w:bCs/>
                <w:color w:val="FFFFFF" w:themeColor="background1"/>
                <w:sz w:val="28"/>
                <w:szCs w:val="28"/>
              </w:rPr>
              <w:t xml:space="preserve">1pm-2pm: </w:t>
            </w:r>
          </w:p>
        </w:tc>
        <w:tc>
          <w:tcPr>
            <w:tcW w:w="4508" w:type="dxa"/>
            <w:tcBorders>
              <w:top w:val="single" w:sz="4" w:space="0" w:color="auto"/>
            </w:tcBorders>
            <w:shd w:val="clear" w:color="auto" w:fill="7030A0"/>
          </w:tcPr>
          <w:p w14:paraId="275D116E" w14:textId="44DA6FF5" w:rsidR="00493806" w:rsidRDefault="00493806" w:rsidP="00DC3446">
            <w:pPr>
              <w:spacing w:line="259" w:lineRule="auto"/>
              <w:rPr>
                <w:rFonts w:asciiTheme="minorHAnsi" w:hAnsiTheme="minorHAnsi" w:cstheme="minorHAnsi"/>
                <w:sz w:val="32"/>
                <w:szCs w:val="32"/>
              </w:rPr>
            </w:pPr>
            <w:r w:rsidRPr="00493806">
              <w:rPr>
                <w:rFonts w:asciiTheme="minorHAnsi" w:hAnsiTheme="minorHAnsi" w:cstheme="minorBidi"/>
                <w:b/>
                <w:color w:val="FFFFFF" w:themeColor="background1"/>
                <w:sz w:val="36"/>
                <w:szCs w:val="36"/>
              </w:rPr>
              <w:t>Youth work and education recovery</w:t>
            </w:r>
          </w:p>
        </w:tc>
      </w:tr>
    </w:tbl>
    <w:p w14:paraId="6CE6176A" w14:textId="77777777" w:rsidR="00FF4560" w:rsidRDefault="00FF4560" w:rsidP="00FF4560">
      <w:pPr>
        <w:ind w:left="1440"/>
        <w:jc w:val="center"/>
        <w:rPr>
          <w:rFonts w:asciiTheme="minorHAnsi" w:hAnsiTheme="minorHAnsi" w:cstheme="minorHAnsi"/>
          <w:sz w:val="32"/>
          <w:szCs w:val="32"/>
        </w:rPr>
      </w:pPr>
    </w:p>
    <w:p w14:paraId="422977A1" w14:textId="4B10E014" w:rsidR="00FF4560" w:rsidRDefault="00DC3446" w:rsidP="00493806">
      <w:pPr>
        <w:ind w:left="2160"/>
        <w:rPr>
          <w:rFonts w:asciiTheme="minorHAnsi" w:hAnsiTheme="minorHAnsi"/>
          <w:b/>
          <w:bCs/>
          <w:color w:val="7030A0"/>
          <w:sz w:val="40"/>
          <w:szCs w:val="40"/>
        </w:rPr>
      </w:pPr>
      <w:r w:rsidRPr="00493806">
        <w:rPr>
          <w:rFonts w:asciiTheme="minorHAnsi" w:hAnsiTheme="minorHAnsi"/>
          <w:b/>
          <w:bCs/>
          <w:color w:val="7030A0"/>
          <w:sz w:val="40"/>
          <w:szCs w:val="40"/>
        </w:rPr>
        <w:t xml:space="preserve">Click </w:t>
      </w:r>
      <w:hyperlink r:id="rId13">
        <w:r w:rsidRPr="00493806">
          <w:rPr>
            <w:rStyle w:val="Hyperlink"/>
            <w:rFonts w:asciiTheme="minorHAnsi" w:hAnsiTheme="minorHAnsi"/>
            <w:b/>
            <w:bCs/>
            <w:color w:val="7030A0"/>
            <w:sz w:val="40"/>
            <w:szCs w:val="40"/>
          </w:rPr>
          <w:t>here</w:t>
        </w:r>
      </w:hyperlink>
      <w:r w:rsidR="00493806" w:rsidRPr="00493806">
        <w:rPr>
          <w:rFonts w:asciiTheme="minorHAnsi" w:hAnsiTheme="minorHAnsi"/>
          <w:b/>
          <w:bCs/>
          <w:color w:val="7030A0"/>
          <w:sz w:val="40"/>
          <w:szCs w:val="40"/>
        </w:rPr>
        <w:t xml:space="preserve"> to book your places</w:t>
      </w:r>
    </w:p>
    <w:p w14:paraId="2301E31E" w14:textId="03361446" w:rsidR="00FF4560" w:rsidRPr="00FF4560" w:rsidRDefault="00FF4560" w:rsidP="00FF4560">
      <w:pPr>
        <w:jc w:val="center"/>
        <w:rPr>
          <w:rFonts w:asciiTheme="minorHAnsi" w:hAnsiTheme="minorHAnsi"/>
          <w:b/>
          <w:color w:val="7030A0"/>
          <w:sz w:val="40"/>
          <w:szCs w:val="40"/>
        </w:rPr>
      </w:pPr>
      <w:r w:rsidRPr="00FF4560">
        <w:rPr>
          <w:rFonts w:asciiTheme="minorHAnsi" w:hAnsiTheme="minorHAnsi"/>
          <w:b/>
          <w:color w:val="7030A0"/>
          <w:sz w:val="40"/>
          <w:szCs w:val="40"/>
        </w:rPr>
        <w:t>We hope you can join us!</w:t>
      </w: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10490"/>
      </w:tblGrid>
      <w:tr w:rsidR="00493806" w14:paraId="003E281D" w14:textId="77777777" w:rsidTr="00493806">
        <w:tc>
          <w:tcPr>
            <w:tcW w:w="10490" w:type="dxa"/>
            <w:shd w:val="clear" w:color="auto" w:fill="7030A0"/>
          </w:tcPr>
          <w:p w14:paraId="53428B1B" w14:textId="27FF7C26" w:rsidR="00493806" w:rsidRDefault="00493806" w:rsidP="00493806">
            <w:pPr>
              <w:spacing w:line="259" w:lineRule="auto"/>
              <w:rPr>
                <w:rFonts w:asciiTheme="minorHAnsi" w:hAnsiTheme="minorHAnsi" w:cstheme="minorBidi"/>
                <w:b/>
                <w:bCs/>
                <w:color w:val="FFFFFF" w:themeColor="background1"/>
                <w:sz w:val="36"/>
                <w:szCs w:val="36"/>
              </w:rPr>
            </w:pPr>
            <w:r>
              <w:rPr>
                <w:rFonts w:asciiTheme="minorHAnsi" w:hAnsiTheme="minorHAnsi" w:cstheme="minorBidi"/>
                <w:b/>
                <w:bCs/>
                <w:color w:val="FFFFFF" w:themeColor="background1"/>
                <w:sz w:val="36"/>
                <w:szCs w:val="36"/>
              </w:rPr>
              <w:lastRenderedPageBreak/>
              <w:t xml:space="preserve">Blether 1:         </w:t>
            </w:r>
            <w:r w:rsidRPr="00DC3446">
              <w:rPr>
                <w:rFonts w:asciiTheme="minorHAnsi" w:hAnsiTheme="minorHAnsi" w:cstheme="minorBidi"/>
                <w:b/>
                <w:bCs/>
                <w:color w:val="FFFFFF" w:themeColor="background1"/>
                <w:sz w:val="36"/>
                <w:szCs w:val="36"/>
              </w:rPr>
              <w:t xml:space="preserve">Covid-19 and CLD </w:t>
            </w:r>
          </w:p>
          <w:p w14:paraId="506D935F" w14:textId="677D76C6" w:rsidR="00493806" w:rsidRPr="00493806" w:rsidRDefault="00493806" w:rsidP="00493806">
            <w:pPr>
              <w:spacing w:line="259" w:lineRule="auto"/>
              <w:ind w:left="2160"/>
              <w:rPr>
                <w:rFonts w:asciiTheme="minorHAnsi" w:hAnsiTheme="minorHAnsi" w:cstheme="minorBidi"/>
                <w:b/>
                <w:bCs/>
                <w:color w:val="FFFFFF" w:themeColor="background1"/>
                <w:sz w:val="36"/>
                <w:szCs w:val="36"/>
              </w:rPr>
            </w:pPr>
            <w:r w:rsidRPr="00493806">
              <w:rPr>
                <w:rFonts w:asciiTheme="minorHAnsi" w:hAnsiTheme="minorHAnsi" w:cstheme="minorBidi"/>
                <w:b/>
                <w:color w:val="FFFFFF" w:themeColor="background1"/>
                <w:sz w:val="28"/>
                <w:szCs w:val="28"/>
              </w:rPr>
              <w:t>Wednesday 4</w:t>
            </w:r>
            <w:r w:rsidRPr="00493806">
              <w:rPr>
                <w:rFonts w:asciiTheme="minorHAnsi" w:hAnsiTheme="minorHAnsi" w:cstheme="minorBidi"/>
                <w:b/>
                <w:color w:val="FFFFFF" w:themeColor="background1"/>
                <w:sz w:val="28"/>
                <w:szCs w:val="28"/>
                <w:vertAlign w:val="superscript"/>
              </w:rPr>
              <w:t>th</w:t>
            </w:r>
            <w:r w:rsidRPr="00493806">
              <w:rPr>
                <w:rFonts w:asciiTheme="minorHAnsi" w:hAnsiTheme="minorHAnsi" w:cstheme="minorBidi"/>
                <w:b/>
                <w:color w:val="FFFFFF" w:themeColor="background1"/>
                <w:sz w:val="28"/>
                <w:szCs w:val="28"/>
              </w:rPr>
              <w:t xml:space="preserve"> November: 1pm – 2pm</w:t>
            </w:r>
          </w:p>
          <w:p w14:paraId="16BB8B84" w14:textId="77777777" w:rsidR="00493806" w:rsidRPr="00493806" w:rsidRDefault="00493806" w:rsidP="00493806">
            <w:pPr>
              <w:spacing w:line="259" w:lineRule="auto"/>
              <w:rPr>
                <w:rFonts w:asciiTheme="minorHAnsi" w:hAnsiTheme="minorHAnsi" w:cstheme="minorHAnsi"/>
                <w:b/>
                <w:color w:val="FFFFFF" w:themeColor="background1"/>
                <w:szCs w:val="24"/>
                <w:u w:val="single"/>
              </w:rPr>
            </w:pPr>
            <w:r w:rsidRPr="00493806">
              <w:rPr>
                <w:rFonts w:asciiTheme="minorHAnsi" w:hAnsiTheme="minorHAnsi" w:cstheme="minorHAnsi"/>
                <w:b/>
                <w:color w:val="FFFFFF" w:themeColor="background1"/>
                <w:szCs w:val="24"/>
              </w:rPr>
              <w:t xml:space="preserve">An opportunity to reflect on the current challenges &amp; opportunities for CLD practice. We will be joined by a member of the Scottish Government’s CLD policy team to explore the Scottish </w:t>
            </w:r>
            <w:r w:rsidRPr="00493806">
              <w:rPr>
                <w:rFonts w:asciiTheme="minorHAnsi" w:hAnsiTheme="minorHAnsi" w:cstheme="minorHAnsi"/>
                <w:b/>
                <w:color w:val="FFFFFF" w:themeColor="background1"/>
                <w:szCs w:val="24"/>
                <w:shd w:val="clear" w:color="auto" w:fill="7030A0"/>
              </w:rPr>
              <w:t>Government’s</w:t>
            </w:r>
            <w:r w:rsidRPr="00493806">
              <w:rPr>
                <w:rFonts w:asciiTheme="minorHAnsi" w:hAnsiTheme="minorHAnsi" w:cstheme="minorHAnsi"/>
                <w:b/>
                <w:color w:val="FFFFFF" w:themeColor="background1"/>
                <w:szCs w:val="24"/>
              </w:rPr>
              <w:t xml:space="preserve"> Coronavirus Guidance for the CLD sector.</w:t>
            </w:r>
          </w:p>
          <w:p w14:paraId="33E3FEED" w14:textId="77777777" w:rsidR="00493806" w:rsidRPr="00493806" w:rsidRDefault="00493806" w:rsidP="00493806">
            <w:pPr>
              <w:spacing w:line="259" w:lineRule="auto"/>
              <w:rPr>
                <w:rFonts w:asciiTheme="minorHAnsi" w:hAnsiTheme="minorHAnsi" w:cstheme="minorBidi"/>
                <w:b/>
                <w:szCs w:val="24"/>
              </w:rPr>
            </w:pPr>
          </w:p>
          <w:p w14:paraId="4CB797DF" w14:textId="77777777" w:rsidR="00493806" w:rsidRPr="00493806" w:rsidRDefault="00493806" w:rsidP="0049380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color w:val="FFFFFF" w:themeColor="background1"/>
              </w:rPr>
            </w:pPr>
            <w:r w:rsidRPr="00493806">
              <w:rPr>
                <w:rStyle w:val="eop"/>
                <w:rFonts w:ascii="Calibri" w:hAnsi="Calibri" w:cs="Calibri"/>
                <w:b/>
                <w:color w:val="FFFFFF" w:themeColor="background1"/>
              </w:rPr>
              <w:t>Session Outcomes:</w:t>
            </w:r>
          </w:p>
          <w:p w14:paraId="3A4A34AE" w14:textId="77777777" w:rsidR="00493806" w:rsidRPr="00493806" w:rsidRDefault="00493806" w:rsidP="00493806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color w:val="FFFFFF" w:themeColor="background1"/>
              </w:rPr>
            </w:pPr>
            <w:r w:rsidRPr="00493806">
              <w:rPr>
                <w:rStyle w:val="normaltextrun"/>
                <w:rFonts w:ascii="Calibri" w:hAnsi="Calibri" w:cs="Calibri"/>
                <w:b/>
                <w:color w:val="FFFFFF" w:themeColor="background1"/>
              </w:rPr>
              <w:t>The opportunity to network with colleagues across the West Region</w:t>
            </w:r>
            <w:r w:rsidRPr="00493806">
              <w:rPr>
                <w:rStyle w:val="eop"/>
                <w:rFonts w:ascii="Calibri" w:hAnsi="Calibri" w:cs="Calibri"/>
                <w:b/>
                <w:color w:val="FFFFFF" w:themeColor="background1"/>
              </w:rPr>
              <w:t> </w:t>
            </w:r>
          </w:p>
          <w:p w14:paraId="4BD3DBEA" w14:textId="77777777" w:rsidR="00493806" w:rsidRPr="00493806" w:rsidRDefault="00493806" w:rsidP="00493806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="Calibri" w:hAnsi="Calibri" w:cs="Calibri"/>
                <w:b/>
                <w:color w:val="FFFFFF" w:themeColor="background1"/>
              </w:rPr>
            </w:pPr>
            <w:r w:rsidRPr="00493806">
              <w:rPr>
                <w:rStyle w:val="normaltextrun"/>
                <w:rFonts w:ascii="Calibri" w:hAnsi="Calibri" w:cs="Calibri"/>
                <w:b/>
                <w:color w:val="FFFFFF" w:themeColor="background1"/>
              </w:rPr>
              <w:t>Increased understanding of national recovery guidance and advice</w:t>
            </w:r>
            <w:r w:rsidRPr="00493806">
              <w:rPr>
                <w:rStyle w:val="eop"/>
                <w:rFonts w:ascii="Calibri" w:hAnsi="Calibri" w:cs="Calibri"/>
                <w:b/>
                <w:color w:val="FFFFFF" w:themeColor="background1"/>
              </w:rPr>
              <w:t> </w:t>
            </w:r>
          </w:p>
          <w:p w14:paraId="587449C0" w14:textId="253C2CED" w:rsidR="00493806" w:rsidRPr="00493806" w:rsidRDefault="00493806" w:rsidP="00493806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="Calibri" w:hAnsi="Calibri" w:cs="Calibri"/>
                <w:b/>
                <w:color w:val="FFFFFF" w:themeColor="background1"/>
              </w:rPr>
            </w:pPr>
            <w:r w:rsidRPr="00493806">
              <w:rPr>
                <w:rStyle w:val="normaltextrun"/>
                <w:rFonts w:ascii="Calibri" w:hAnsi="Calibri" w:cs="Calibri"/>
                <w:b/>
                <w:color w:val="FFFFFF" w:themeColor="background1"/>
              </w:rPr>
              <w:t>Increased confidence in forward planning for CLD activities and services</w:t>
            </w:r>
            <w:r w:rsidRPr="00493806">
              <w:rPr>
                <w:rStyle w:val="eop"/>
                <w:rFonts w:ascii="Calibri" w:hAnsi="Calibri" w:cs="Calibri"/>
                <w:b/>
                <w:color w:val="FFFFFF" w:themeColor="background1"/>
              </w:rPr>
              <w:t> </w:t>
            </w:r>
          </w:p>
        </w:tc>
      </w:tr>
      <w:tr w:rsidR="00493806" w14:paraId="26A5E48D" w14:textId="77777777" w:rsidTr="00493806">
        <w:tc>
          <w:tcPr>
            <w:tcW w:w="10490" w:type="dxa"/>
            <w:shd w:val="clear" w:color="auto" w:fill="FFFFFF" w:themeFill="background1"/>
          </w:tcPr>
          <w:p w14:paraId="132251B9" w14:textId="77777777" w:rsidR="00493806" w:rsidRPr="00493806" w:rsidRDefault="00493806" w:rsidP="00493806">
            <w:pPr>
              <w:spacing w:line="259" w:lineRule="auto"/>
              <w:rPr>
                <w:rFonts w:asciiTheme="minorHAnsi" w:hAnsiTheme="minorHAnsi" w:cstheme="minorBidi"/>
                <w:b/>
                <w:bCs/>
                <w:color w:val="FFFFFF" w:themeColor="background1"/>
                <w:sz w:val="20"/>
              </w:rPr>
            </w:pPr>
          </w:p>
        </w:tc>
      </w:tr>
      <w:tr w:rsidR="00493806" w14:paraId="6639334B" w14:textId="77777777" w:rsidTr="00493806">
        <w:tc>
          <w:tcPr>
            <w:tcW w:w="10490" w:type="dxa"/>
            <w:shd w:val="clear" w:color="auto" w:fill="7030A0"/>
          </w:tcPr>
          <w:p w14:paraId="7945E792" w14:textId="42BEB306" w:rsidR="00493806" w:rsidRDefault="00493806" w:rsidP="00493806">
            <w:pPr>
              <w:spacing w:line="259" w:lineRule="auto"/>
              <w:rPr>
                <w:rFonts w:asciiTheme="minorHAnsi" w:hAnsiTheme="minorHAnsi" w:cstheme="minorBidi"/>
                <w:b/>
                <w:bCs/>
                <w:color w:val="FFFFFF" w:themeColor="background1"/>
                <w:sz w:val="36"/>
                <w:szCs w:val="36"/>
              </w:rPr>
            </w:pPr>
            <w:r>
              <w:rPr>
                <w:rFonts w:asciiTheme="minorHAnsi" w:hAnsiTheme="minorHAnsi" w:cstheme="minorBidi"/>
                <w:b/>
                <w:bCs/>
                <w:color w:val="FFFFFF" w:themeColor="background1"/>
                <w:sz w:val="36"/>
                <w:szCs w:val="36"/>
              </w:rPr>
              <w:t>Blether 2:</w:t>
            </w:r>
            <w:r>
              <w:rPr>
                <w:rFonts w:asciiTheme="minorHAnsi" w:hAnsiTheme="minorHAnsi" w:cstheme="minorBidi"/>
                <w:b/>
                <w:bCs/>
                <w:color w:val="FFFFFF" w:themeColor="background1"/>
                <w:sz w:val="36"/>
                <w:szCs w:val="36"/>
              </w:rPr>
              <w:tab/>
              <w:t>Digital learning during the Covid-19 pandemic</w:t>
            </w:r>
          </w:p>
          <w:p w14:paraId="37C2FC39" w14:textId="01B43445" w:rsidR="00493806" w:rsidRPr="00493806" w:rsidRDefault="00493806" w:rsidP="00493806">
            <w:pPr>
              <w:spacing w:line="259" w:lineRule="auto"/>
              <w:ind w:left="2160"/>
              <w:rPr>
                <w:rFonts w:asciiTheme="minorHAnsi" w:hAnsiTheme="minorHAnsi" w:cstheme="minorBidi"/>
                <w:b/>
                <w:bCs/>
                <w:color w:val="FFFFFF" w:themeColor="background1"/>
                <w:sz w:val="36"/>
                <w:szCs w:val="36"/>
              </w:rPr>
            </w:pPr>
            <w:r w:rsidRPr="00493806">
              <w:rPr>
                <w:rFonts w:asciiTheme="minorHAnsi" w:hAnsiTheme="minorHAnsi" w:cstheme="minorBidi"/>
                <w:b/>
                <w:color w:val="FFFFFF" w:themeColor="background1"/>
                <w:sz w:val="28"/>
                <w:szCs w:val="28"/>
              </w:rPr>
              <w:t>Wednesday 18</w:t>
            </w:r>
            <w:r w:rsidRPr="00493806">
              <w:rPr>
                <w:rFonts w:asciiTheme="minorHAnsi" w:hAnsiTheme="minorHAnsi" w:cstheme="minorBidi"/>
                <w:b/>
                <w:color w:val="FFFFFF" w:themeColor="background1"/>
                <w:sz w:val="28"/>
                <w:szCs w:val="28"/>
                <w:vertAlign w:val="superscript"/>
              </w:rPr>
              <w:t>th</w:t>
            </w:r>
            <w:r w:rsidRPr="00493806">
              <w:rPr>
                <w:rFonts w:asciiTheme="minorHAnsi" w:hAnsiTheme="minorHAnsi" w:cstheme="minorBidi"/>
                <w:b/>
                <w:color w:val="FFFFFF" w:themeColor="background1"/>
                <w:sz w:val="28"/>
                <w:szCs w:val="28"/>
              </w:rPr>
              <w:t xml:space="preserve"> November, 1pm – 2pm</w:t>
            </w:r>
          </w:p>
          <w:p w14:paraId="4E52D74B" w14:textId="6852294D" w:rsidR="00493806" w:rsidRPr="00493806" w:rsidRDefault="00493806" w:rsidP="00493806">
            <w:pPr>
              <w:spacing w:line="259" w:lineRule="auto"/>
              <w:rPr>
                <w:rFonts w:asciiTheme="minorHAnsi" w:hAnsiTheme="minorHAnsi" w:cstheme="minorBidi"/>
                <w:b/>
                <w:bCs/>
                <w:color w:val="FFFFFF" w:themeColor="background1"/>
                <w:szCs w:val="24"/>
              </w:rPr>
            </w:pPr>
            <w:r w:rsidRPr="00493806">
              <w:rPr>
                <w:rFonts w:asciiTheme="minorHAnsi" w:hAnsiTheme="minorHAnsi" w:cstheme="minorBidi"/>
                <w:b/>
                <w:bCs/>
                <w:color w:val="FFFFFF" w:themeColor="background1"/>
                <w:szCs w:val="24"/>
              </w:rPr>
              <w:t xml:space="preserve">An opportunity to share </w:t>
            </w:r>
            <w:r>
              <w:rPr>
                <w:rFonts w:asciiTheme="minorHAnsi" w:hAnsiTheme="minorHAnsi" w:cstheme="minorBidi"/>
                <w:b/>
                <w:bCs/>
                <w:color w:val="FFFFFF" w:themeColor="background1"/>
                <w:szCs w:val="24"/>
              </w:rPr>
              <w:t xml:space="preserve">experiences </w:t>
            </w:r>
            <w:r w:rsidRPr="00493806">
              <w:rPr>
                <w:rFonts w:asciiTheme="minorHAnsi" w:hAnsiTheme="minorHAnsi" w:cstheme="minorBidi"/>
                <w:b/>
                <w:bCs/>
                <w:color w:val="FFFFFF" w:themeColor="background1"/>
                <w:szCs w:val="24"/>
              </w:rPr>
              <w:t xml:space="preserve">about digital </w:t>
            </w:r>
            <w:r>
              <w:rPr>
                <w:rFonts w:asciiTheme="minorHAnsi" w:hAnsiTheme="minorHAnsi" w:cstheme="minorBidi"/>
                <w:b/>
                <w:bCs/>
                <w:color w:val="FFFFFF" w:themeColor="background1"/>
                <w:szCs w:val="24"/>
              </w:rPr>
              <w:t xml:space="preserve">engagement and </w:t>
            </w:r>
            <w:r w:rsidRPr="00493806">
              <w:rPr>
                <w:rFonts w:asciiTheme="minorHAnsi" w:hAnsiTheme="minorHAnsi" w:cstheme="minorBidi"/>
                <w:b/>
                <w:bCs/>
                <w:color w:val="FFFFFF" w:themeColor="background1"/>
                <w:szCs w:val="24"/>
              </w:rPr>
              <w:t xml:space="preserve">learning </w:t>
            </w:r>
            <w:r>
              <w:rPr>
                <w:rFonts w:asciiTheme="minorHAnsi" w:hAnsiTheme="minorHAnsi" w:cstheme="minorBidi"/>
                <w:b/>
                <w:bCs/>
                <w:color w:val="FFFFFF" w:themeColor="background1"/>
                <w:szCs w:val="24"/>
              </w:rPr>
              <w:t xml:space="preserve">approaches and </w:t>
            </w:r>
            <w:r w:rsidRPr="00493806">
              <w:rPr>
                <w:rFonts w:asciiTheme="minorHAnsi" w:hAnsiTheme="minorHAnsi" w:cstheme="minorBidi"/>
                <w:b/>
                <w:bCs/>
                <w:color w:val="FFFFFF" w:themeColor="background1"/>
                <w:szCs w:val="24"/>
              </w:rPr>
              <w:t xml:space="preserve">find out more about </w:t>
            </w:r>
            <w:hyperlink r:id="rId14" w:history="1">
              <w:r w:rsidRPr="00493806">
                <w:rPr>
                  <w:rStyle w:val="Hyperlink"/>
                  <w:rFonts w:asciiTheme="minorHAnsi" w:hAnsiTheme="minorHAnsi" w:cstheme="minorBidi"/>
                  <w:b/>
                  <w:bCs/>
                  <w:szCs w:val="24"/>
                </w:rPr>
                <w:t xml:space="preserve">Education Scotland’s </w:t>
              </w:r>
              <w:proofErr w:type="spellStart"/>
              <w:r w:rsidRPr="00493806">
                <w:rPr>
                  <w:rStyle w:val="Hyperlink"/>
                  <w:rFonts w:asciiTheme="minorHAnsi" w:hAnsiTheme="minorHAnsi" w:cstheme="minorBidi"/>
                  <w:b/>
                  <w:bCs/>
                  <w:szCs w:val="24"/>
                </w:rPr>
                <w:t>DigiLearn</w:t>
              </w:r>
              <w:proofErr w:type="spellEnd"/>
            </w:hyperlink>
            <w:r w:rsidRPr="00493806">
              <w:rPr>
                <w:rFonts w:asciiTheme="minorHAnsi" w:hAnsiTheme="minorHAnsi" w:cstheme="minorBidi"/>
                <w:b/>
                <w:bCs/>
                <w:color w:val="FFFFFF" w:themeColor="background1"/>
                <w:szCs w:val="24"/>
              </w:rPr>
              <w:t xml:space="preserve"> resources</w:t>
            </w:r>
            <w:r>
              <w:rPr>
                <w:rFonts w:asciiTheme="minorHAnsi" w:hAnsiTheme="minorHAnsi" w:cstheme="minorBidi"/>
                <w:b/>
                <w:bCs/>
                <w:color w:val="FFFFFF" w:themeColor="background1"/>
                <w:szCs w:val="24"/>
              </w:rPr>
              <w:t>.</w:t>
            </w:r>
          </w:p>
          <w:p w14:paraId="5B1A481D" w14:textId="77777777" w:rsidR="00493806" w:rsidRDefault="00493806" w:rsidP="00493806">
            <w:pPr>
              <w:rPr>
                <w:rFonts w:asciiTheme="minorHAnsi" w:hAnsiTheme="minorHAnsi" w:cstheme="minorBidi"/>
                <w:b/>
                <w:color w:val="FFFFFF" w:themeColor="background1"/>
                <w:szCs w:val="24"/>
              </w:rPr>
            </w:pPr>
          </w:p>
          <w:p w14:paraId="1A4D61A5" w14:textId="2696A4CE" w:rsidR="00493806" w:rsidRPr="00493806" w:rsidRDefault="00493806" w:rsidP="00493806">
            <w:pPr>
              <w:rPr>
                <w:rFonts w:asciiTheme="minorHAnsi" w:hAnsiTheme="minorHAnsi" w:cstheme="minorBidi"/>
                <w:b/>
                <w:color w:val="FFFFFF" w:themeColor="background1"/>
                <w:szCs w:val="24"/>
              </w:rPr>
            </w:pPr>
            <w:r>
              <w:rPr>
                <w:rFonts w:asciiTheme="minorHAnsi" w:hAnsiTheme="minorHAnsi" w:cstheme="minorBidi"/>
                <w:b/>
                <w:color w:val="FFFFFF" w:themeColor="background1"/>
                <w:szCs w:val="24"/>
              </w:rPr>
              <w:t>Session O</w:t>
            </w:r>
            <w:r w:rsidRPr="00493806">
              <w:rPr>
                <w:rFonts w:asciiTheme="minorHAnsi" w:hAnsiTheme="minorHAnsi" w:cstheme="minorBidi"/>
                <w:b/>
                <w:color w:val="FFFFFF" w:themeColor="background1"/>
                <w:szCs w:val="24"/>
              </w:rPr>
              <w:t>utcomes</w:t>
            </w:r>
            <w:r>
              <w:rPr>
                <w:rFonts w:asciiTheme="minorHAnsi" w:hAnsiTheme="minorHAnsi" w:cstheme="minorBidi"/>
                <w:b/>
                <w:color w:val="FFFFFF" w:themeColor="background1"/>
                <w:szCs w:val="24"/>
              </w:rPr>
              <w:t>:</w:t>
            </w:r>
          </w:p>
          <w:p w14:paraId="2E9781A5" w14:textId="59845304" w:rsidR="00493806" w:rsidRDefault="00493806" w:rsidP="00493806">
            <w:pPr>
              <w:pStyle w:val="paragraph"/>
              <w:numPr>
                <w:ilvl w:val="0"/>
                <w:numId w:val="11"/>
              </w:numPr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b/>
                <w:color w:val="FFFFFF" w:themeColor="background1"/>
              </w:rPr>
            </w:pPr>
            <w:r w:rsidRPr="00493806">
              <w:rPr>
                <w:rStyle w:val="normaltextrun"/>
                <w:rFonts w:ascii="Calibri" w:hAnsi="Calibri" w:cs="Calibri"/>
                <w:b/>
                <w:color w:val="FFFFFF" w:themeColor="background1"/>
              </w:rPr>
              <w:t>The opportunity network with colleagues across the West Region</w:t>
            </w:r>
            <w:r w:rsidRPr="00493806">
              <w:rPr>
                <w:rStyle w:val="eop"/>
                <w:rFonts w:ascii="Calibri" w:hAnsi="Calibri" w:cs="Calibri"/>
                <w:b/>
                <w:color w:val="FFFFFF" w:themeColor="background1"/>
              </w:rPr>
              <w:t> </w:t>
            </w:r>
          </w:p>
          <w:p w14:paraId="7BB19EDA" w14:textId="62ADAFAA" w:rsidR="00493806" w:rsidRPr="00493806" w:rsidRDefault="00493806" w:rsidP="00493806">
            <w:pPr>
              <w:pStyle w:val="paragraph"/>
              <w:numPr>
                <w:ilvl w:val="0"/>
                <w:numId w:val="11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b/>
                <w:color w:val="FFFFFF" w:themeColor="background1"/>
              </w:rPr>
            </w:pPr>
            <w:r w:rsidRPr="00493806">
              <w:rPr>
                <w:rStyle w:val="normaltextrun"/>
                <w:rFonts w:ascii="Calibri" w:hAnsi="Calibri" w:cs="Calibri"/>
                <w:b/>
                <w:color w:val="FFFFFF" w:themeColor="background1"/>
              </w:rPr>
              <w:t xml:space="preserve">Increased understanding of </w:t>
            </w:r>
            <w:r>
              <w:rPr>
                <w:rStyle w:val="normaltextrun"/>
                <w:rFonts w:ascii="Calibri" w:hAnsi="Calibri" w:cs="Calibri"/>
                <w:b/>
                <w:color w:val="FFFFFF" w:themeColor="background1"/>
              </w:rPr>
              <w:t xml:space="preserve">current </w:t>
            </w:r>
            <w:r w:rsidRPr="00493806">
              <w:rPr>
                <w:rStyle w:val="normaltextrun"/>
                <w:rFonts w:ascii="Calibri" w:hAnsi="Calibri" w:cs="Calibri"/>
                <w:b/>
                <w:color w:val="FFFFFF" w:themeColor="background1"/>
              </w:rPr>
              <w:t xml:space="preserve">digital </w:t>
            </w:r>
            <w:r>
              <w:rPr>
                <w:rStyle w:val="normaltextrun"/>
                <w:rFonts w:ascii="Calibri" w:hAnsi="Calibri" w:cs="Calibri"/>
                <w:b/>
                <w:color w:val="FFFFFF" w:themeColor="background1"/>
              </w:rPr>
              <w:t xml:space="preserve">learning approaches </w:t>
            </w:r>
            <w:r w:rsidRPr="00493806">
              <w:rPr>
                <w:rStyle w:val="normaltextrun"/>
                <w:rFonts w:ascii="Calibri" w:hAnsi="Calibri" w:cs="Calibri"/>
                <w:b/>
                <w:color w:val="FFFFFF" w:themeColor="background1"/>
              </w:rPr>
              <w:t>across the West Region</w:t>
            </w:r>
            <w:r w:rsidRPr="00493806">
              <w:rPr>
                <w:rStyle w:val="eop"/>
                <w:rFonts w:ascii="Calibri" w:hAnsi="Calibri" w:cs="Calibri"/>
                <w:b/>
                <w:color w:val="FFFFFF" w:themeColor="background1"/>
              </w:rPr>
              <w:t> </w:t>
            </w:r>
          </w:p>
          <w:p w14:paraId="6B95A072" w14:textId="25B1EFBB" w:rsidR="00493806" w:rsidRPr="00493806" w:rsidRDefault="00493806" w:rsidP="00493806">
            <w:pPr>
              <w:pStyle w:val="paragraph"/>
              <w:numPr>
                <w:ilvl w:val="0"/>
                <w:numId w:val="11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b/>
                <w:color w:val="FFFFFF" w:themeColor="background1"/>
              </w:rPr>
            </w:pPr>
            <w:r w:rsidRPr="00493806">
              <w:rPr>
                <w:rStyle w:val="normaltextrun"/>
                <w:rFonts w:ascii="Calibri" w:hAnsi="Calibri" w:cs="Calibri"/>
                <w:b/>
                <w:color w:val="FFFFFF" w:themeColor="background1"/>
              </w:rPr>
              <w:t xml:space="preserve">Increased knowledge of available </w:t>
            </w:r>
            <w:r>
              <w:rPr>
                <w:rStyle w:val="normaltextrun"/>
                <w:rFonts w:ascii="Calibri" w:hAnsi="Calibri" w:cs="Calibri"/>
                <w:b/>
                <w:color w:val="FFFFFF" w:themeColor="background1"/>
              </w:rPr>
              <w:t xml:space="preserve">digital learning </w:t>
            </w:r>
            <w:r w:rsidRPr="00493806">
              <w:rPr>
                <w:rStyle w:val="normaltextrun"/>
                <w:rFonts w:ascii="Calibri" w:hAnsi="Calibri" w:cs="Calibri"/>
                <w:b/>
                <w:color w:val="FFFFFF" w:themeColor="background1"/>
              </w:rPr>
              <w:t xml:space="preserve">support </w:t>
            </w:r>
          </w:p>
        </w:tc>
      </w:tr>
      <w:tr w:rsidR="00493806" w14:paraId="26F1A16C" w14:textId="77777777" w:rsidTr="00493806">
        <w:tc>
          <w:tcPr>
            <w:tcW w:w="10490" w:type="dxa"/>
            <w:shd w:val="clear" w:color="auto" w:fill="FFFFFF" w:themeFill="background1"/>
          </w:tcPr>
          <w:p w14:paraId="6A35A46C" w14:textId="77777777" w:rsidR="00493806" w:rsidRPr="00493806" w:rsidRDefault="00493806" w:rsidP="00493806">
            <w:pPr>
              <w:spacing w:line="259" w:lineRule="auto"/>
              <w:rPr>
                <w:rFonts w:asciiTheme="minorHAnsi" w:hAnsiTheme="minorHAnsi" w:cstheme="minorBidi"/>
                <w:b/>
                <w:bCs/>
                <w:color w:val="FFFFFF" w:themeColor="background1"/>
                <w:sz w:val="20"/>
              </w:rPr>
            </w:pPr>
          </w:p>
        </w:tc>
      </w:tr>
      <w:tr w:rsidR="00493806" w14:paraId="13D8607E" w14:textId="77777777" w:rsidTr="00493806">
        <w:tc>
          <w:tcPr>
            <w:tcW w:w="10490" w:type="dxa"/>
            <w:shd w:val="clear" w:color="auto" w:fill="7030A0"/>
          </w:tcPr>
          <w:p w14:paraId="3A48BA4C" w14:textId="77777777" w:rsidR="00493806" w:rsidRDefault="00493806" w:rsidP="0049380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color w:val="FFFFFF" w:themeColor="background1"/>
                <w:sz w:val="36"/>
                <w:szCs w:val="36"/>
              </w:rPr>
            </w:pPr>
            <w:r w:rsidRPr="00493806">
              <w:rPr>
                <w:rFonts w:asciiTheme="minorHAnsi" w:hAnsiTheme="minorHAnsi" w:cstheme="minorHAnsi"/>
                <w:b/>
                <w:color w:val="FFFFFF" w:themeColor="background1"/>
                <w:sz w:val="36"/>
                <w:szCs w:val="36"/>
              </w:rPr>
              <w:t>Blether 3: Communit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36"/>
                <w:szCs w:val="36"/>
              </w:rPr>
              <w:t xml:space="preserve">y development during the </w:t>
            </w:r>
            <w:r w:rsidRPr="00493806">
              <w:rPr>
                <w:rFonts w:asciiTheme="minorHAnsi" w:hAnsiTheme="minorHAnsi" w:cstheme="minorHAnsi"/>
                <w:b/>
                <w:color w:val="FFFFFF" w:themeColor="background1"/>
                <w:sz w:val="36"/>
                <w:szCs w:val="36"/>
              </w:rPr>
              <w:t xml:space="preserve">pandemic </w:t>
            </w:r>
          </w:p>
          <w:p w14:paraId="0088DF0D" w14:textId="1B16393D" w:rsidR="00493806" w:rsidRDefault="00493806" w:rsidP="00493806">
            <w:pPr>
              <w:pStyle w:val="paragraph"/>
              <w:spacing w:before="0" w:beforeAutospacing="0" w:after="0" w:afterAutospacing="0"/>
              <w:ind w:left="2160"/>
              <w:textAlignment w:val="baseline"/>
              <w:rPr>
                <w:rFonts w:asciiTheme="minorHAnsi" w:hAnsiTheme="minorHAnsi" w:cstheme="minorBidi"/>
                <w:b/>
                <w:color w:val="FFFFFF" w:themeColor="background1"/>
                <w:sz w:val="28"/>
                <w:szCs w:val="28"/>
              </w:rPr>
            </w:pPr>
            <w:r w:rsidRPr="00493806">
              <w:rPr>
                <w:rFonts w:asciiTheme="minorHAnsi" w:hAnsiTheme="minorHAnsi" w:cstheme="minorBidi"/>
                <w:b/>
                <w:color w:val="FFFFFF" w:themeColor="background1"/>
                <w:sz w:val="28"/>
                <w:szCs w:val="28"/>
              </w:rPr>
              <w:t>Wednesday</w:t>
            </w:r>
            <w:r>
              <w:rPr>
                <w:rFonts w:asciiTheme="minorHAnsi" w:hAnsiTheme="minorHAnsi" w:cstheme="minorBidi"/>
                <w:b/>
                <w:color w:val="FFFFFF" w:themeColor="background1"/>
                <w:sz w:val="28"/>
                <w:szCs w:val="28"/>
              </w:rPr>
              <w:t xml:space="preserve"> 2nd December</w:t>
            </w:r>
            <w:r w:rsidRPr="00493806">
              <w:rPr>
                <w:rFonts w:asciiTheme="minorHAnsi" w:hAnsiTheme="minorHAnsi" w:cstheme="minorBidi"/>
                <w:b/>
                <w:color w:val="FFFFFF" w:themeColor="background1"/>
                <w:sz w:val="28"/>
                <w:szCs w:val="28"/>
              </w:rPr>
              <w:t>, 1pm – 2pm</w:t>
            </w:r>
          </w:p>
          <w:p w14:paraId="3E9E9747" w14:textId="77777777" w:rsidR="00493806" w:rsidRPr="00493806" w:rsidRDefault="00493806" w:rsidP="00493806">
            <w:pPr>
              <w:pStyle w:val="paragraph"/>
              <w:spacing w:before="0" w:beforeAutospacing="0" w:after="0" w:afterAutospacing="0"/>
              <w:ind w:left="2160"/>
              <w:textAlignment w:val="baseline"/>
              <w:rPr>
                <w:rFonts w:asciiTheme="minorHAnsi" w:hAnsiTheme="minorHAnsi" w:cstheme="minorHAnsi"/>
                <w:b/>
                <w:color w:val="FFFFFF" w:themeColor="background1"/>
              </w:rPr>
            </w:pPr>
          </w:p>
          <w:p w14:paraId="5C2B3479" w14:textId="4D09B0BB" w:rsidR="00493806" w:rsidRPr="00493806" w:rsidRDefault="00493806" w:rsidP="00493806">
            <w:pPr>
              <w:rPr>
                <w:rFonts w:asciiTheme="minorHAnsi" w:hAnsiTheme="minorHAnsi" w:cstheme="minorBidi"/>
                <w:b/>
                <w:color w:val="FFFFFF" w:themeColor="background1"/>
                <w:szCs w:val="24"/>
              </w:rPr>
            </w:pPr>
            <w:r>
              <w:rPr>
                <w:rFonts w:asciiTheme="minorHAnsi" w:hAnsiTheme="minorHAnsi" w:cstheme="minorBidi"/>
                <w:b/>
                <w:color w:val="FFFFFF" w:themeColor="background1"/>
                <w:szCs w:val="24"/>
              </w:rPr>
              <w:t>Session O</w:t>
            </w:r>
            <w:r w:rsidRPr="00493806">
              <w:rPr>
                <w:rFonts w:asciiTheme="minorHAnsi" w:hAnsiTheme="minorHAnsi" w:cstheme="minorBidi"/>
                <w:b/>
                <w:color w:val="FFFFFF" w:themeColor="background1"/>
                <w:szCs w:val="24"/>
              </w:rPr>
              <w:t>utcomes</w:t>
            </w:r>
            <w:r>
              <w:rPr>
                <w:rFonts w:asciiTheme="minorHAnsi" w:hAnsiTheme="minorHAnsi" w:cstheme="minorBidi"/>
                <w:b/>
                <w:color w:val="FFFFFF" w:themeColor="background1"/>
                <w:szCs w:val="24"/>
              </w:rPr>
              <w:t>:</w:t>
            </w:r>
          </w:p>
          <w:p w14:paraId="653E5B05" w14:textId="447199FE" w:rsidR="00493806" w:rsidRPr="00493806" w:rsidRDefault="00493806" w:rsidP="00493806">
            <w:pPr>
              <w:pStyle w:val="paragraph"/>
              <w:numPr>
                <w:ilvl w:val="0"/>
                <w:numId w:val="13"/>
              </w:numPr>
              <w:spacing w:before="0" w:beforeAutospacing="0" w:after="0" w:afterAutospacing="0"/>
              <w:ind w:left="360" w:firstLine="0"/>
              <w:textAlignment w:val="baseline"/>
              <w:rPr>
                <w:rStyle w:val="normaltextrun"/>
                <w:rFonts w:ascii="Calibri" w:hAnsi="Calibri"/>
                <w:b/>
                <w:color w:val="FFFFFF" w:themeColor="background1"/>
              </w:rPr>
            </w:pPr>
            <w:r w:rsidRPr="00493806">
              <w:rPr>
                <w:rStyle w:val="normaltextrun"/>
                <w:rFonts w:ascii="Calibri" w:hAnsi="Calibri"/>
                <w:b/>
                <w:color w:val="FFFFFF" w:themeColor="background1"/>
              </w:rPr>
              <w:t>The opportunity to network with colleagues across the West Region</w:t>
            </w:r>
            <w:r w:rsidRPr="00493806">
              <w:rPr>
                <w:rStyle w:val="eop"/>
                <w:rFonts w:ascii="Calibri" w:hAnsi="Calibri"/>
                <w:b/>
                <w:color w:val="FFFFFF" w:themeColor="background1"/>
              </w:rPr>
              <w:t> </w:t>
            </w:r>
          </w:p>
          <w:p w14:paraId="12F5DA76" w14:textId="001139BA" w:rsidR="00493806" w:rsidRDefault="00493806" w:rsidP="00493806">
            <w:pPr>
              <w:pStyle w:val="paragraph"/>
              <w:numPr>
                <w:ilvl w:val="0"/>
                <w:numId w:val="13"/>
              </w:numPr>
              <w:spacing w:before="0" w:beforeAutospacing="0" w:after="0" w:afterAutospacing="0"/>
              <w:ind w:left="360" w:firstLine="0"/>
              <w:textAlignment w:val="baseline"/>
              <w:rPr>
                <w:rStyle w:val="eop"/>
                <w:rFonts w:ascii="Calibri" w:hAnsi="Calibri"/>
                <w:b/>
                <w:color w:val="FFFFFF" w:themeColor="background1"/>
              </w:rPr>
            </w:pPr>
            <w:r w:rsidRPr="00493806">
              <w:rPr>
                <w:rStyle w:val="normaltextrun"/>
                <w:rFonts w:ascii="Calibri" w:hAnsi="Calibri"/>
                <w:b/>
                <w:color w:val="FFFFFF" w:themeColor="background1"/>
              </w:rPr>
              <w:t xml:space="preserve">Increased </w:t>
            </w:r>
            <w:r>
              <w:rPr>
                <w:rStyle w:val="normaltextrun"/>
                <w:rFonts w:ascii="Calibri" w:hAnsi="Calibri"/>
                <w:b/>
                <w:color w:val="FFFFFF" w:themeColor="background1"/>
              </w:rPr>
              <w:t xml:space="preserve">understanding </w:t>
            </w:r>
            <w:r w:rsidRPr="00493806">
              <w:rPr>
                <w:rStyle w:val="normaltextrun"/>
                <w:rFonts w:ascii="Calibri" w:hAnsi="Calibri"/>
                <w:b/>
                <w:color w:val="FFFFFF" w:themeColor="background1"/>
              </w:rPr>
              <w:t xml:space="preserve">of </w:t>
            </w:r>
            <w:r>
              <w:rPr>
                <w:rStyle w:val="normaltextrun"/>
                <w:rFonts w:ascii="Calibri" w:hAnsi="Calibri"/>
                <w:b/>
                <w:color w:val="FFFFFF" w:themeColor="background1"/>
              </w:rPr>
              <w:t xml:space="preserve">current community development challenges and opportunities </w:t>
            </w:r>
          </w:p>
          <w:p w14:paraId="69827C91" w14:textId="60779934" w:rsidR="00493806" w:rsidRDefault="00493806" w:rsidP="00493806">
            <w:pPr>
              <w:pStyle w:val="paragraph"/>
              <w:numPr>
                <w:ilvl w:val="0"/>
                <w:numId w:val="13"/>
              </w:numPr>
              <w:spacing w:before="0" w:beforeAutospacing="0" w:after="0" w:afterAutospacing="0"/>
              <w:ind w:left="360" w:firstLine="0"/>
              <w:textAlignment w:val="baseline"/>
              <w:rPr>
                <w:rStyle w:val="normaltextrun"/>
                <w:rFonts w:ascii="Calibri" w:hAnsi="Calibri"/>
                <w:b/>
                <w:color w:val="FFFFFF" w:themeColor="background1"/>
              </w:rPr>
            </w:pPr>
            <w:r>
              <w:rPr>
                <w:rStyle w:val="normaltextrun"/>
                <w:rFonts w:ascii="Calibri" w:hAnsi="Calibri"/>
                <w:b/>
                <w:color w:val="FFFFFF" w:themeColor="background1"/>
              </w:rPr>
              <w:t xml:space="preserve">The opportunity to discuss shared priorities for CLD practitioners to </w:t>
            </w:r>
            <w:r w:rsidRPr="00493806">
              <w:rPr>
                <w:rStyle w:val="normaltextrun"/>
                <w:rFonts w:ascii="Calibri" w:hAnsi="Calibri"/>
                <w:b/>
                <w:color w:val="FFFFFF" w:themeColor="background1"/>
              </w:rPr>
              <w:t xml:space="preserve">support community </w:t>
            </w:r>
          </w:p>
          <w:p w14:paraId="3B71B277" w14:textId="4B059C98" w:rsidR="00493806" w:rsidRPr="00493806" w:rsidRDefault="00493806" w:rsidP="00493806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Fonts w:ascii="Calibri" w:hAnsi="Calibri"/>
                <w:b/>
                <w:color w:val="FFFFFF" w:themeColor="background1"/>
              </w:rPr>
            </w:pPr>
            <w:r w:rsidRPr="00493806">
              <w:rPr>
                <w:rStyle w:val="normaltextrun"/>
                <w:rFonts w:ascii="Calibri" w:hAnsi="Calibri"/>
                <w:b/>
                <w:color w:val="FFFFFF" w:themeColor="background1"/>
              </w:rPr>
              <w:t>organisations</w:t>
            </w:r>
            <w:r w:rsidRPr="00493806">
              <w:rPr>
                <w:rStyle w:val="eop"/>
                <w:rFonts w:ascii="Calibri" w:hAnsi="Calibri"/>
                <w:b/>
                <w:color w:val="FFFFFF" w:themeColor="background1"/>
              </w:rPr>
              <w:t> </w:t>
            </w:r>
          </w:p>
        </w:tc>
      </w:tr>
      <w:tr w:rsidR="00493806" w14:paraId="758F50BB" w14:textId="77777777" w:rsidTr="00493806">
        <w:tc>
          <w:tcPr>
            <w:tcW w:w="10490" w:type="dxa"/>
            <w:shd w:val="clear" w:color="auto" w:fill="FFFFFF" w:themeFill="background1"/>
          </w:tcPr>
          <w:p w14:paraId="56A0E573" w14:textId="77777777" w:rsidR="00493806" w:rsidRPr="00493806" w:rsidRDefault="00493806" w:rsidP="0049380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493806" w14:paraId="13F4EFAB" w14:textId="77777777" w:rsidTr="00493806">
        <w:tc>
          <w:tcPr>
            <w:tcW w:w="10490" w:type="dxa"/>
            <w:shd w:val="clear" w:color="auto" w:fill="7030A0"/>
          </w:tcPr>
          <w:p w14:paraId="37C10610" w14:textId="64A418B8" w:rsidR="00493806" w:rsidRDefault="00493806" w:rsidP="00493806">
            <w:pPr>
              <w:tabs>
                <w:tab w:val="left" w:pos="3345"/>
              </w:tabs>
              <w:rPr>
                <w:rFonts w:ascii="Calibri" w:hAnsi="Calibri"/>
                <w:b/>
                <w:color w:val="FFFFFF" w:themeColor="background1"/>
                <w:sz w:val="36"/>
                <w:szCs w:val="36"/>
                <w:shd w:val="clear" w:color="auto" w:fill="FFFFFF"/>
              </w:rPr>
            </w:pPr>
            <w:r w:rsidRPr="00493806">
              <w:rPr>
                <w:rFonts w:asciiTheme="minorHAnsi" w:hAnsiTheme="minorHAnsi" w:cstheme="minorHAnsi"/>
                <w:b/>
                <w:color w:val="FFFFFF" w:themeColor="background1"/>
                <w:sz w:val="36"/>
                <w:szCs w:val="36"/>
              </w:rPr>
              <w:t xml:space="preserve">Blether 4: 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36"/>
                <w:szCs w:val="36"/>
              </w:rPr>
              <w:t xml:space="preserve">  </w:t>
            </w:r>
            <w:r w:rsidRPr="00493806">
              <w:rPr>
                <w:rFonts w:asciiTheme="minorHAnsi" w:hAnsiTheme="minorHAnsi" w:cstheme="minorBidi"/>
                <w:b/>
                <w:color w:val="FFFFFF" w:themeColor="background1"/>
                <w:sz w:val="36"/>
                <w:szCs w:val="36"/>
              </w:rPr>
              <w:t>Youth work and education recovery</w:t>
            </w:r>
            <w:r w:rsidR="006B4DAE">
              <w:rPr>
                <w:rFonts w:asciiTheme="minorHAnsi" w:hAnsiTheme="minorHAnsi" w:cstheme="minorBidi"/>
                <w:b/>
                <w:color w:val="FFFFFF" w:themeColor="background1"/>
                <w:sz w:val="36"/>
                <w:szCs w:val="36"/>
              </w:rPr>
              <w:t xml:space="preserve"> - </w:t>
            </w:r>
            <w:r w:rsidR="006B4DAE" w:rsidRPr="006B4DAE">
              <w:rPr>
                <w:rFonts w:asciiTheme="minorHAnsi" w:hAnsiTheme="minorHAnsi" w:cstheme="minorBidi"/>
                <w:b/>
                <w:color w:val="FFFFFF" w:themeColor="background1"/>
                <w:sz w:val="28"/>
                <w:szCs w:val="28"/>
              </w:rPr>
              <w:t xml:space="preserve">with </w:t>
            </w:r>
            <w:proofErr w:type="spellStart"/>
            <w:r w:rsidR="006B4DAE" w:rsidRPr="006B4DAE">
              <w:rPr>
                <w:rFonts w:asciiTheme="minorHAnsi" w:hAnsiTheme="minorHAnsi" w:cstheme="minorBidi"/>
                <w:b/>
                <w:color w:val="FFFFFF" w:themeColor="background1"/>
                <w:sz w:val="28"/>
                <w:szCs w:val="28"/>
              </w:rPr>
              <w:t>YouthLink</w:t>
            </w:r>
            <w:proofErr w:type="spellEnd"/>
            <w:r w:rsidR="006B4DAE" w:rsidRPr="006B4DAE">
              <w:rPr>
                <w:rFonts w:asciiTheme="minorHAnsi" w:hAnsiTheme="minorHAnsi" w:cstheme="minorBidi"/>
                <w:b/>
                <w:color w:val="FFFFFF" w:themeColor="background1"/>
                <w:sz w:val="28"/>
                <w:szCs w:val="28"/>
              </w:rPr>
              <w:t xml:space="preserve"> Scotland</w:t>
            </w:r>
          </w:p>
          <w:p w14:paraId="1FC916E7" w14:textId="77777777" w:rsidR="006B4DAE" w:rsidRDefault="00493806" w:rsidP="006B4DAE">
            <w:pPr>
              <w:tabs>
                <w:tab w:val="left" w:pos="3345"/>
              </w:tabs>
              <w:ind w:left="2160"/>
              <w:rPr>
                <w:rFonts w:ascii="Calibri" w:hAnsi="Calibri"/>
                <w:b/>
                <w:color w:val="FFFFFF" w:themeColor="background1"/>
                <w:sz w:val="36"/>
                <w:szCs w:val="36"/>
                <w:shd w:val="clear" w:color="auto" w:fill="FFFFFF"/>
              </w:rPr>
            </w:pPr>
            <w:r w:rsidRPr="00493806">
              <w:rPr>
                <w:rFonts w:asciiTheme="minorHAnsi" w:hAnsiTheme="minorHAnsi" w:cstheme="minorBidi"/>
                <w:b/>
                <w:color w:val="FFFFFF" w:themeColor="background1"/>
                <w:sz w:val="28"/>
                <w:szCs w:val="28"/>
              </w:rPr>
              <w:t>Wednesday 9th December, 1pm – 2pm</w:t>
            </w:r>
          </w:p>
          <w:p w14:paraId="74F9BD23" w14:textId="77777777" w:rsidR="00493806" w:rsidRPr="00493806" w:rsidRDefault="00493806" w:rsidP="00493806">
            <w:pPr>
              <w:rPr>
                <w:rStyle w:val="eop"/>
                <w:rFonts w:asciiTheme="minorHAnsi" w:hAnsiTheme="minorHAnsi" w:cstheme="minorBidi"/>
                <w:b/>
                <w:color w:val="FFFFFF" w:themeColor="background1"/>
                <w:szCs w:val="24"/>
              </w:rPr>
            </w:pPr>
            <w:r w:rsidRPr="00493806">
              <w:rPr>
                <w:rFonts w:asciiTheme="minorHAnsi" w:hAnsiTheme="minorHAnsi" w:cstheme="minorBidi"/>
                <w:b/>
                <w:color w:val="FFFFFF" w:themeColor="background1"/>
                <w:szCs w:val="24"/>
              </w:rPr>
              <w:t>Session Outcomes:</w:t>
            </w:r>
          </w:p>
          <w:p w14:paraId="0F06C070" w14:textId="7C964B24" w:rsidR="00493806" w:rsidRPr="00493806" w:rsidRDefault="00493806" w:rsidP="00493806">
            <w:pPr>
              <w:pStyle w:val="paragraph"/>
              <w:numPr>
                <w:ilvl w:val="0"/>
                <w:numId w:val="12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="Calibri" w:hAnsi="Calibri"/>
                <w:b/>
                <w:color w:val="FFFFFF" w:themeColor="background1"/>
              </w:rPr>
            </w:pPr>
            <w:r w:rsidRPr="00493806">
              <w:rPr>
                <w:rStyle w:val="normaltextrun"/>
                <w:rFonts w:ascii="Calibri" w:hAnsi="Calibri"/>
                <w:b/>
                <w:color w:val="FFFFFF" w:themeColor="background1"/>
              </w:rPr>
              <w:t>The opportunity to network with colleagues across the West Region</w:t>
            </w:r>
            <w:r w:rsidRPr="00493806">
              <w:rPr>
                <w:rStyle w:val="eop"/>
                <w:rFonts w:ascii="Calibri" w:hAnsi="Calibri"/>
                <w:b/>
                <w:color w:val="FFFFFF" w:themeColor="background1"/>
              </w:rPr>
              <w:t> </w:t>
            </w:r>
          </w:p>
          <w:p w14:paraId="17C665A9" w14:textId="6E468D46" w:rsidR="00493806" w:rsidRPr="00493806" w:rsidRDefault="00493806" w:rsidP="00493806">
            <w:pPr>
              <w:pStyle w:val="paragraph"/>
              <w:numPr>
                <w:ilvl w:val="0"/>
                <w:numId w:val="12"/>
              </w:numPr>
              <w:spacing w:before="0" w:beforeAutospacing="0" w:after="0" w:afterAutospacing="0"/>
              <w:ind w:left="360" w:firstLine="0"/>
              <w:textAlignment w:val="baseline"/>
              <w:rPr>
                <w:rStyle w:val="normaltextrun"/>
                <w:rFonts w:ascii="Calibri" w:hAnsi="Calibri"/>
                <w:b/>
                <w:color w:val="FFFFFF" w:themeColor="background1"/>
              </w:rPr>
            </w:pPr>
            <w:r w:rsidRPr="00493806">
              <w:rPr>
                <w:rStyle w:val="normaltextrun"/>
                <w:rFonts w:ascii="Calibri" w:hAnsi="Calibri"/>
                <w:b/>
                <w:color w:val="FFFFFF" w:themeColor="background1"/>
              </w:rPr>
              <w:t>Increased understanding of current youth work and school partnerships</w:t>
            </w:r>
          </w:p>
          <w:p w14:paraId="6494AE04" w14:textId="77777777" w:rsidR="00493806" w:rsidRPr="00493806" w:rsidRDefault="00493806" w:rsidP="00493806">
            <w:pPr>
              <w:pStyle w:val="paragraph"/>
              <w:numPr>
                <w:ilvl w:val="0"/>
                <w:numId w:val="12"/>
              </w:numPr>
              <w:spacing w:before="0" w:beforeAutospacing="0" w:after="0" w:afterAutospacing="0"/>
              <w:ind w:left="360" w:firstLine="0"/>
              <w:textAlignment w:val="baseline"/>
              <w:rPr>
                <w:rStyle w:val="normaltextrun"/>
                <w:rFonts w:ascii="Calibri" w:hAnsi="Calibri"/>
                <w:b/>
                <w:color w:val="FFFFFF" w:themeColor="background1"/>
              </w:rPr>
            </w:pPr>
            <w:r w:rsidRPr="00493806">
              <w:rPr>
                <w:rStyle w:val="normaltextrun"/>
                <w:rFonts w:ascii="Calibri" w:hAnsi="Calibri"/>
                <w:b/>
                <w:color w:val="FFFFFF" w:themeColor="background1"/>
              </w:rPr>
              <w:t xml:space="preserve">The opportunity to discuss shared priorities for CLD practitioners to support partnership with </w:t>
            </w:r>
          </w:p>
          <w:p w14:paraId="0384AD31" w14:textId="73474762" w:rsidR="00493806" w:rsidRPr="00493806" w:rsidRDefault="00493806" w:rsidP="00493806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Fonts w:ascii="Calibri" w:hAnsi="Calibri"/>
                <w:b/>
                <w:color w:val="FFFFFF" w:themeColor="background1"/>
              </w:rPr>
            </w:pPr>
            <w:r w:rsidRPr="00493806">
              <w:rPr>
                <w:rStyle w:val="normaltextrun"/>
                <w:rFonts w:ascii="Calibri" w:hAnsi="Calibri"/>
                <w:b/>
                <w:color w:val="FFFFFF" w:themeColor="background1"/>
              </w:rPr>
              <w:t>schools</w:t>
            </w:r>
            <w:r w:rsidRPr="00493806">
              <w:rPr>
                <w:rStyle w:val="eop"/>
                <w:rFonts w:ascii="Calibri" w:hAnsi="Calibri"/>
                <w:b/>
                <w:color w:val="FFFFFF" w:themeColor="background1"/>
              </w:rPr>
              <w:t> </w:t>
            </w:r>
          </w:p>
        </w:tc>
      </w:tr>
      <w:tr w:rsidR="00493806" w14:paraId="6A473302" w14:textId="77777777" w:rsidTr="00493806">
        <w:tc>
          <w:tcPr>
            <w:tcW w:w="10490" w:type="dxa"/>
            <w:shd w:val="clear" w:color="auto" w:fill="FFFFFF" w:themeFill="background1"/>
          </w:tcPr>
          <w:p w14:paraId="0B02175E" w14:textId="77777777" w:rsidR="00493806" w:rsidRPr="00493806" w:rsidRDefault="00493806" w:rsidP="00493806">
            <w:pPr>
              <w:tabs>
                <w:tab w:val="left" w:pos="3345"/>
              </w:tabs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</w:pPr>
          </w:p>
        </w:tc>
      </w:tr>
      <w:tr w:rsidR="00493806" w14:paraId="41D53FC4" w14:textId="77777777" w:rsidTr="00493806">
        <w:tc>
          <w:tcPr>
            <w:tcW w:w="10490" w:type="dxa"/>
            <w:shd w:val="clear" w:color="auto" w:fill="FFFFFF" w:themeFill="background1"/>
          </w:tcPr>
          <w:p w14:paraId="56608C39" w14:textId="7C7737A8" w:rsidR="00493806" w:rsidRDefault="00493806" w:rsidP="00493806">
            <w:pPr>
              <w:rPr>
                <w:rFonts w:asciiTheme="minorHAnsi" w:hAnsiTheme="minorHAnsi" w:cstheme="minorBidi"/>
                <w:b/>
                <w:bCs/>
                <w:color w:val="FFFFFF" w:themeColor="background1"/>
                <w:szCs w:val="24"/>
              </w:rPr>
            </w:pPr>
            <w:r>
              <w:rPr>
                <w:rFonts w:asciiTheme="minorHAnsi" w:hAnsiTheme="minorHAnsi" w:cstheme="minorBidi"/>
                <w:b/>
                <w:bCs/>
                <w:szCs w:val="24"/>
              </w:rPr>
              <w:t xml:space="preserve">Remember that these sessions can be included in your personal learning plan. They will contribute to the following national </w:t>
            </w:r>
            <w:hyperlink r:id="rId15" w:history="1">
              <w:r w:rsidRPr="00493806">
                <w:rPr>
                  <w:rStyle w:val="Hyperlink"/>
                  <w:rFonts w:asciiTheme="minorHAnsi" w:hAnsiTheme="minorHAnsi" w:cstheme="minorBidi"/>
                  <w:b/>
                  <w:bCs/>
                  <w:szCs w:val="24"/>
                </w:rPr>
                <w:t>CLD Competencies</w:t>
              </w:r>
            </w:hyperlink>
            <w:r w:rsidRPr="00493806">
              <w:rPr>
                <w:rFonts w:asciiTheme="minorHAnsi" w:hAnsiTheme="minorHAnsi" w:cstheme="minorBidi"/>
                <w:b/>
                <w:bCs/>
                <w:color w:val="5B9BD5" w:themeColor="accent1"/>
                <w:szCs w:val="24"/>
              </w:rPr>
              <w:t>:</w:t>
            </w:r>
          </w:p>
          <w:p w14:paraId="50F054ED" w14:textId="77777777" w:rsidR="00493806" w:rsidRDefault="00493806" w:rsidP="00493806">
            <w:pPr>
              <w:pStyle w:val="ListParagraph"/>
              <w:numPr>
                <w:ilvl w:val="0"/>
                <w:numId w:val="14"/>
              </w:numPr>
              <w:rPr>
                <w:rStyle w:val="normaltextrun"/>
                <w:rFonts w:ascii="Calibri" w:hAnsi="Calibri"/>
                <w:color w:val="000000"/>
                <w:shd w:val="clear" w:color="auto" w:fill="FFFFFF"/>
              </w:rPr>
            </w:pPr>
            <w:r w:rsidRPr="00493806">
              <w:rPr>
                <w:rStyle w:val="normaltextrun"/>
                <w:rFonts w:ascii="Calibri" w:hAnsi="Calibri"/>
                <w:color w:val="000000"/>
                <w:shd w:val="clear" w:color="auto" w:fill="FFFFFF"/>
              </w:rPr>
              <w:t xml:space="preserve">Evaluate and inform practice </w:t>
            </w:r>
          </w:p>
          <w:p w14:paraId="2EF6E95B" w14:textId="77777777" w:rsidR="00493806" w:rsidRPr="00493806" w:rsidRDefault="00493806" w:rsidP="00493806">
            <w:pPr>
              <w:pStyle w:val="ListParagraph"/>
              <w:numPr>
                <w:ilvl w:val="0"/>
                <w:numId w:val="14"/>
              </w:numPr>
              <w:ind w:left="357" w:hanging="357"/>
              <w:rPr>
                <w:rFonts w:ascii="Calibri" w:hAnsi="Calibri"/>
                <w:color w:val="000000"/>
                <w:shd w:val="clear" w:color="auto" w:fill="FFFFFF"/>
              </w:rPr>
            </w:pPr>
            <w:r w:rsidRPr="00493806">
              <w:rPr>
                <w:rFonts w:asciiTheme="minorHAnsi" w:hAnsiTheme="minorHAnsi" w:cstheme="minorHAnsi"/>
                <w:szCs w:val="24"/>
              </w:rPr>
              <w:t xml:space="preserve">Organise and manage resources </w:t>
            </w:r>
          </w:p>
          <w:p w14:paraId="3137B987" w14:textId="7B160EFE" w:rsidR="00493806" w:rsidRPr="00493806" w:rsidRDefault="00493806" w:rsidP="00493806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Bidi"/>
                <w:bCs/>
                <w:szCs w:val="24"/>
              </w:rPr>
            </w:pPr>
            <w:r w:rsidRPr="00493806">
              <w:rPr>
                <w:rFonts w:asciiTheme="minorHAnsi" w:hAnsiTheme="minorHAnsi" w:cstheme="minorBidi"/>
                <w:bCs/>
                <w:szCs w:val="24"/>
              </w:rPr>
              <w:t>Provide learning &amp; development in a range of contexts</w:t>
            </w:r>
          </w:p>
        </w:tc>
      </w:tr>
    </w:tbl>
    <w:p w14:paraId="74D5C779" w14:textId="185611FC" w:rsidR="00493806" w:rsidRPr="00493806" w:rsidRDefault="00493806" w:rsidP="006B4DAE">
      <w:pPr>
        <w:tabs>
          <w:tab w:val="left" w:pos="1215"/>
        </w:tabs>
        <w:rPr>
          <w:rFonts w:asciiTheme="minorHAnsi" w:hAnsiTheme="minorHAnsi" w:cstheme="minorBidi"/>
          <w:szCs w:val="24"/>
        </w:rPr>
      </w:pPr>
    </w:p>
    <w:sectPr w:rsidR="00493806" w:rsidRPr="00493806" w:rsidSect="00493806">
      <w:pgSz w:w="11906" w:h="16838" w:code="9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9B5105" w14:textId="77777777" w:rsidR="003D2CE0" w:rsidRDefault="003D2CE0" w:rsidP="00EF7478">
      <w:r>
        <w:separator/>
      </w:r>
    </w:p>
  </w:endnote>
  <w:endnote w:type="continuationSeparator" w:id="0">
    <w:p w14:paraId="47BDB88B" w14:textId="77777777" w:rsidR="003D2CE0" w:rsidRDefault="003D2CE0" w:rsidP="00EF7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dugi">
    <w:panose1 w:val="020B0502040204020203"/>
    <w:charset w:val="00"/>
    <w:family w:val="swiss"/>
    <w:pitch w:val="variable"/>
    <w:sig w:usb0="00000003" w:usb1="00000000" w:usb2="00003000" w:usb3="00000000" w:csb0="00000001" w:csb1="00000000"/>
  </w:font>
  <w:font w:name="Montserrat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A9B5ED" w14:textId="77777777" w:rsidR="003D2CE0" w:rsidRDefault="003D2CE0" w:rsidP="00EF7478">
      <w:r>
        <w:separator/>
      </w:r>
    </w:p>
  </w:footnote>
  <w:footnote w:type="continuationSeparator" w:id="0">
    <w:p w14:paraId="7CCF3391" w14:textId="77777777" w:rsidR="003D2CE0" w:rsidRDefault="003D2CE0" w:rsidP="00EF74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E230D310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>
    <w:nsid w:val="00B42600"/>
    <w:multiLevelType w:val="multilevel"/>
    <w:tmpl w:val="2F401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4582DB7"/>
    <w:multiLevelType w:val="hybridMultilevel"/>
    <w:tmpl w:val="E6FCF2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8131B21"/>
    <w:multiLevelType w:val="multilevel"/>
    <w:tmpl w:val="F7340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B4C7383"/>
    <w:multiLevelType w:val="hybridMultilevel"/>
    <w:tmpl w:val="520ACB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5D067C"/>
    <w:multiLevelType w:val="multilevel"/>
    <w:tmpl w:val="DD8E3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A117C2A"/>
    <w:multiLevelType w:val="multilevel"/>
    <w:tmpl w:val="4E520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BD664E8"/>
    <w:multiLevelType w:val="multilevel"/>
    <w:tmpl w:val="D7742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52C1161"/>
    <w:multiLevelType w:val="multi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7967705"/>
    <w:multiLevelType w:val="multilevel"/>
    <w:tmpl w:val="9AB20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0"/>
  </w:num>
  <w:num w:numId="3">
    <w:abstractNumId w:val="0"/>
  </w:num>
  <w:num w:numId="4">
    <w:abstractNumId w:val="0"/>
  </w:num>
  <w:num w:numId="5">
    <w:abstractNumId w:val="8"/>
  </w:num>
  <w:num w:numId="6">
    <w:abstractNumId w:val="0"/>
  </w:num>
  <w:num w:numId="7">
    <w:abstractNumId w:val="4"/>
  </w:num>
  <w:num w:numId="8">
    <w:abstractNumId w:val="9"/>
  </w:num>
  <w:num w:numId="9">
    <w:abstractNumId w:val="1"/>
  </w:num>
  <w:num w:numId="10">
    <w:abstractNumId w:val="3"/>
  </w:num>
  <w:num w:numId="11">
    <w:abstractNumId w:val="5"/>
  </w:num>
  <w:num w:numId="12">
    <w:abstractNumId w:val="6"/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100"/>
    <w:rsid w:val="00027C27"/>
    <w:rsid w:val="000C0CF4"/>
    <w:rsid w:val="002317E3"/>
    <w:rsid w:val="002400BC"/>
    <w:rsid w:val="00281579"/>
    <w:rsid w:val="002B64C3"/>
    <w:rsid w:val="00306C61"/>
    <w:rsid w:val="0036380B"/>
    <w:rsid w:val="0037582B"/>
    <w:rsid w:val="003D2CE0"/>
    <w:rsid w:val="00482F90"/>
    <w:rsid w:val="00493806"/>
    <w:rsid w:val="00527EFE"/>
    <w:rsid w:val="00580100"/>
    <w:rsid w:val="00583B8A"/>
    <w:rsid w:val="006A2312"/>
    <w:rsid w:val="006B4DAE"/>
    <w:rsid w:val="007C62D9"/>
    <w:rsid w:val="00857548"/>
    <w:rsid w:val="008E3ED1"/>
    <w:rsid w:val="0093139C"/>
    <w:rsid w:val="009B7615"/>
    <w:rsid w:val="00AE1156"/>
    <w:rsid w:val="00B51BDC"/>
    <w:rsid w:val="00B561C0"/>
    <w:rsid w:val="00B773CE"/>
    <w:rsid w:val="00C91823"/>
    <w:rsid w:val="00D008AB"/>
    <w:rsid w:val="00D05B79"/>
    <w:rsid w:val="00D56633"/>
    <w:rsid w:val="00DC3446"/>
    <w:rsid w:val="00EF7478"/>
    <w:rsid w:val="00F72751"/>
    <w:rsid w:val="00FA4BC1"/>
    <w:rsid w:val="00FF44DE"/>
    <w:rsid w:val="00FF4560"/>
    <w:rsid w:val="01A44BF3"/>
    <w:rsid w:val="09338AD9"/>
    <w:rsid w:val="1932FABE"/>
    <w:rsid w:val="1D250ED8"/>
    <w:rsid w:val="1DC9C980"/>
    <w:rsid w:val="1FB0D9A2"/>
    <w:rsid w:val="235358D3"/>
    <w:rsid w:val="3785B90E"/>
    <w:rsid w:val="3D26C040"/>
    <w:rsid w:val="44D8D655"/>
    <w:rsid w:val="49A7B06C"/>
    <w:rsid w:val="4B7A7015"/>
    <w:rsid w:val="58D50611"/>
    <w:rsid w:val="5FEC2BED"/>
    <w:rsid w:val="60B59131"/>
    <w:rsid w:val="65800A13"/>
    <w:rsid w:val="668482D9"/>
    <w:rsid w:val="6A653B90"/>
    <w:rsid w:val="6FDABAE0"/>
    <w:rsid w:val="7E4B1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069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3CE"/>
    <w:rPr>
      <w:rFonts w:ascii="Arial" w:hAnsi="Arial" w:cs="Times New Roman"/>
      <w:sz w:val="24"/>
      <w:szCs w:val="20"/>
    </w:rPr>
  </w:style>
  <w:style w:type="paragraph" w:styleId="Heading1">
    <w:name w:val="heading 1"/>
    <w:aliases w:val="Outline1"/>
    <w:basedOn w:val="Normal"/>
    <w:next w:val="Normal"/>
    <w:link w:val="Heading1Char"/>
    <w:qFormat/>
    <w:rsid w:val="00C91823"/>
    <w:pPr>
      <w:numPr>
        <w:numId w:val="6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link w:val="Heading2Char"/>
    <w:qFormat/>
    <w:rsid w:val="00C91823"/>
    <w:pPr>
      <w:numPr>
        <w:ilvl w:val="1"/>
        <w:numId w:val="6"/>
      </w:numPr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B773CE"/>
    <w:pPr>
      <w:numPr>
        <w:ilvl w:val="2"/>
        <w:numId w:val="6"/>
      </w:numPr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5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styleId="Footer">
    <w:name w:val="footer"/>
    <w:basedOn w:val="Normal"/>
    <w:link w:val="FooterChar"/>
    <w:rsid w:val="00C918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C918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"/>
    <w:basedOn w:val="DefaultParagraphFont"/>
    <w:link w:val="Heading1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2Char">
    <w:name w:val="Heading 2 Char"/>
    <w:aliases w:val="Outline2 Char"/>
    <w:basedOn w:val="DefaultParagraphFont"/>
    <w:link w:val="Heading2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3Char">
    <w:name w:val="Heading 3 Char"/>
    <w:aliases w:val="Outline3 Char"/>
    <w:basedOn w:val="DefaultParagraphFont"/>
    <w:link w:val="Heading3"/>
    <w:rsid w:val="00C91823"/>
    <w:rPr>
      <w:rFonts w:ascii="Arial" w:hAnsi="Arial" w:cs="Times New Roman"/>
      <w:kern w:val="24"/>
      <w:sz w:val="24"/>
      <w:szCs w:val="20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</w:rPr>
  </w:style>
  <w:style w:type="character" w:styleId="Hyperlink">
    <w:name w:val="Hyperlink"/>
    <w:basedOn w:val="DefaultParagraphFont"/>
    <w:uiPriority w:val="99"/>
    <w:unhideWhenUsed/>
    <w:rsid w:val="0058010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8010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27EFE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527EFE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74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478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DC3446"/>
  </w:style>
  <w:style w:type="character" w:customStyle="1" w:styleId="eop">
    <w:name w:val="eop"/>
    <w:basedOn w:val="DefaultParagraphFont"/>
    <w:rsid w:val="00DC3446"/>
  </w:style>
  <w:style w:type="paragraph" w:customStyle="1" w:styleId="paragraph">
    <w:name w:val="paragraph"/>
    <w:basedOn w:val="Normal"/>
    <w:rsid w:val="00D05B79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table" w:styleId="TableGrid">
    <w:name w:val="Table Grid"/>
    <w:basedOn w:val="TableNormal"/>
    <w:uiPriority w:val="39"/>
    <w:rsid w:val="004938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3CE"/>
    <w:rPr>
      <w:rFonts w:ascii="Arial" w:hAnsi="Arial" w:cs="Times New Roman"/>
      <w:sz w:val="24"/>
      <w:szCs w:val="20"/>
    </w:rPr>
  </w:style>
  <w:style w:type="paragraph" w:styleId="Heading1">
    <w:name w:val="heading 1"/>
    <w:aliases w:val="Outline1"/>
    <w:basedOn w:val="Normal"/>
    <w:next w:val="Normal"/>
    <w:link w:val="Heading1Char"/>
    <w:qFormat/>
    <w:rsid w:val="00C91823"/>
    <w:pPr>
      <w:numPr>
        <w:numId w:val="6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link w:val="Heading2Char"/>
    <w:qFormat/>
    <w:rsid w:val="00C91823"/>
    <w:pPr>
      <w:numPr>
        <w:ilvl w:val="1"/>
        <w:numId w:val="6"/>
      </w:numPr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B773CE"/>
    <w:pPr>
      <w:numPr>
        <w:ilvl w:val="2"/>
        <w:numId w:val="6"/>
      </w:numPr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5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styleId="Footer">
    <w:name w:val="footer"/>
    <w:basedOn w:val="Normal"/>
    <w:link w:val="FooterChar"/>
    <w:rsid w:val="00C918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C918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"/>
    <w:basedOn w:val="DefaultParagraphFont"/>
    <w:link w:val="Heading1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2Char">
    <w:name w:val="Heading 2 Char"/>
    <w:aliases w:val="Outline2 Char"/>
    <w:basedOn w:val="DefaultParagraphFont"/>
    <w:link w:val="Heading2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3Char">
    <w:name w:val="Heading 3 Char"/>
    <w:aliases w:val="Outline3 Char"/>
    <w:basedOn w:val="DefaultParagraphFont"/>
    <w:link w:val="Heading3"/>
    <w:rsid w:val="00C91823"/>
    <w:rPr>
      <w:rFonts w:ascii="Arial" w:hAnsi="Arial" w:cs="Times New Roman"/>
      <w:kern w:val="24"/>
      <w:sz w:val="24"/>
      <w:szCs w:val="20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</w:rPr>
  </w:style>
  <w:style w:type="character" w:styleId="Hyperlink">
    <w:name w:val="Hyperlink"/>
    <w:basedOn w:val="DefaultParagraphFont"/>
    <w:uiPriority w:val="99"/>
    <w:unhideWhenUsed/>
    <w:rsid w:val="0058010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8010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27EFE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527EFE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74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478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DC3446"/>
  </w:style>
  <w:style w:type="character" w:customStyle="1" w:styleId="eop">
    <w:name w:val="eop"/>
    <w:basedOn w:val="DefaultParagraphFont"/>
    <w:rsid w:val="00DC3446"/>
  </w:style>
  <w:style w:type="paragraph" w:customStyle="1" w:styleId="paragraph">
    <w:name w:val="paragraph"/>
    <w:basedOn w:val="Normal"/>
    <w:rsid w:val="00D05B79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table" w:styleId="TableGrid">
    <w:name w:val="Table Grid"/>
    <w:basedOn w:val="TableNormal"/>
    <w:uiPriority w:val="39"/>
    <w:rsid w:val="004938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9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7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95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7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23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7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2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9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7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90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95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83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4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97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1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forms.office.com/Pages/ResponsePage.aspx?id=oyzTzM4Wj0KVQTctawUZKefRumqkdGxPpXcdXXa5HWtUMEpENEpERk9NNDVKTzNWRjlWT1RVNUhHRS4u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https://cldstandardscouncil.org.uk/resources/the-competences/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blogs.glowscotland.org.uk/glowblogs/digilearn/remot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6C468406DF424DA8481A757EFBB921" ma:contentTypeVersion="8" ma:contentTypeDescription="Create a new document." ma:contentTypeScope="" ma:versionID="e90e168b4ffc5fd20acdea72c3f29425">
  <xsd:schema xmlns:xsd="http://www.w3.org/2001/XMLSchema" xmlns:xs="http://www.w3.org/2001/XMLSchema" xmlns:p="http://schemas.microsoft.com/office/2006/metadata/properties" xmlns:ns2="21b56188-29ee-444b-b038-3df7edb3a6d0" targetNamespace="http://schemas.microsoft.com/office/2006/metadata/properties" ma:root="true" ma:fieldsID="e912ed6b5b5c930397d47124b984081a" ns2:_="">
    <xsd:import namespace="21b56188-29ee-444b-b038-3df7edb3a6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b56188-29ee-444b-b038-3df7edb3a6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4343E-ED8F-4126-9790-58BB37C52F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A5ED9E-AE4A-4954-842C-27191905A11E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21b56188-29ee-444b-b038-3df7edb3a6d0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63D0F38-36BC-420F-B61D-6B6367EBBA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b56188-29ee-444b-b038-3df7edb3a6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2031C56-BCB7-4CA7-9EBC-284FCDBF1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2641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Mcintosh L (Laura)</dc:creator>
  <cp:lastModifiedBy>Hazel Lindsay</cp:lastModifiedBy>
  <cp:revision>2</cp:revision>
  <dcterms:created xsi:type="dcterms:W3CDTF">2020-10-22T13:27:00Z</dcterms:created>
  <dcterms:modified xsi:type="dcterms:W3CDTF">2020-10-22T13:27:00Z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0x010100AC6C468406DF424DA8481A757EFBB921</vt:lpwstr>
  </property>
</Properties>
</file>