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653" w:rsidRPr="00B64653" w:rsidRDefault="00B64653" w:rsidP="00B64653">
      <w:pPr>
        <w:spacing w:after="200" w:line="276" w:lineRule="auto"/>
        <w:jc w:val="both"/>
        <w:rPr>
          <w:rFonts w:ascii="Calibri" w:eastAsia="Times New Roman" w:hAnsi="Calibri" w:cs="Times New Roman"/>
          <w:b/>
          <w:color w:val="FF0000"/>
          <w:sz w:val="21"/>
          <w:szCs w:val="21"/>
          <w:lang w:eastAsia="en-GB"/>
        </w:rPr>
      </w:pPr>
      <w:r w:rsidRPr="00B64653">
        <w:rPr>
          <w:rFonts w:ascii="Calibri" w:eastAsia="Times New Roman" w:hAnsi="Calibri" w:cs="Times New Roman"/>
          <w:b/>
          <w:color w:val="FF0000"/>
          <w:sz w:val="21"/>
          <w:szCs w:val="21"/>
          <w:lang w:eastAsia="en-GB"/>
        </w:rPr>
        <w:t xml:space="preserve">The following areas to be completed by provider:  </w:t>
      </w:r>
    </w:p>
    <w:p w:rsidR="00B64653" w:rsidRPr="00B64653" w:rsidRDefault="00B64653" w:rsidP="00B64653">
      <w:pPr>
        <w:spacing w:after="200" w:line="276" w:lineRule="auto"/>
        <w:rPr>
          <w:rFonts w:ascii="Calibri" w:eastAsia="Times New Roman" w:hAnsi="Calibri" w:cs="Times New Roman"/>
          <w:sz w:val="19"/>
          <w:szCs w:val="19"/>
          <w:lang w:eastAsia="en-GB"/>
        </w:rPr>
      </w:pPr>
      <w:r w:rsidRPr="00B64653">
        <w:rPr>
          <w:rFonts w:ascii="Calibri" w:eastAsia="Times New Roman" w:hAnsi="Calibri" w:cs="Times New Roman"/>
          <w:sz w:val="19"/>
          <w:szCs w:val="19"/>
          <w:lang w:eastAsia="en-GB"/>
        </w:rPr>
        <w:t xml:space="preserve">This form can be used to support you in completing your application for Professional Approval.  Full Details of the Professional Approval process can be found in the Professional Guidelines. </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6946"/>
      </w:tblGrid>
      <w:tr w:rsidR="00B64653" w:rsidRPr="00B64653" w:rsidTr="0096165C">
        <w:tc>
          <w:tcPr>
            <w:tcW w:w="6941" w:type="dxa"/>
            <w:shd w:val="clear" w:color="auto" w:fill="auto"/>
          </w:tcPr>
          <w:p w:rsidR="00B64653" w:rsidRPr="00B64653" w:rsidRDefault="00B64653" w:rsidP="00B64653">
            <w:pPr>
              <w:spacing w:after="200" w:line="276" w:lineRule="auto"/>
              <w:rPr>
                <w:rFonts w:ascii="Calibri" w:eastAsia="Times New Roman" w:hAnsi="Calibri" w:cs="Times New Roman"/>
                <w:sz w:val="21"/>
                <w:szCs w:val="21"/>
              </w:rPr>
            </w:pPr>
            <w:r w:rsidRPr="00B64653">
              <w:rPr>
                <w:rFonts w:ascii="Calibri" w:eastAsia="Times New Roman" w:hAnsi="Calibri" w:cs="Times New Roman"/>
                <w:sz w:val="21"/>
                <w:szCs w:val="21"/>
              </w:rPr>
              <w:t>Learning Provider name (title as it will appear on any certificate granted by CLD Standards Council for Scotland):</w:t>
            </w:r>
          </w:p>
        </w:tc>
        <w:tc>
          <w:tcPr>
            <w:tcW w:w="6946" w:type="dxa"/>
            <w:shd w:val="clear" w:color="auto" w:fill="auto"/>
          </w:tcPr>
          <w:p w:rsidR="00B64653" w:rsidRPr="00B64653" w:rsidRDefault="00B64653" w:rsidP="00B64653">
            <w:pPr>
              <w:spacing w:after="200" w:line="276" w:lineRule="auto"/>
              <w:rPr>
                <w:rFonts w:ascii="Calibri" w:eastAsia="Times New Roman" w:hAnsi="Calibri" w:cs="Times New Roman"/>
                <w:sz w:val="21"/>
                <w:szCs w:val="21"/>
              </w:rPr>
            </w:pPr>
          </w:p>
        </w:tc>
      </w:tr>
      <w:tr w:rsidR="00B64653" w:rsidRPr="00B64653" w:rsidTr="0096165C">
        <w:tc>
          <w:tcPr>
            <w:tcW w:w="6941" w:type="dxa"/>
            <w:shd w:val="clear" w:color="auto" w:fill="auto"/>
          </w:tcPr>
          <w:p w:rsidR="00B64653" w:rsidRPr="00B64653" w:rsidRDefault="00B64653" w:rsidP="00B64653">
            <w:pPr>
              <w:spacing w:after="200" w:line="276" w:lineRule="auto"/>
              <w:rPr>
                <w:rFonts w:ascii="Calibri" w:eastAsia="Times New Roman" w:hAnsi="Calibri" w:cs="Times New Roman"/>
                <w:sz w:val="21"/>
                <w:szCs w:val="21"/>
              </w:rPr>
            </w:pPr>
            <w:r w:rsidRPr="00B64653">
              <w:rPr>
                <w:rFonts w:ascii="Calibri" w:eastAsia="Times New Roman" w:hAnsi="Calibri" w:cs="Times New Roman"/>
                <w:sz w:val="21"/>
                <w:szCs w:val="21"/>
              </w:rPr>
              <w:t>Address of learning provider:</w:t>
            </w:r>
          </w:p>
        </w:tc>
        <w:tc>
          <w:tcPr>
            <w:tcW w:w="6946" w:type="dxa"/>
            <w:shd w:val="clear" w:color="auto" w:fill="auto"/>
          </w:tcPr>
          <w:p w:rsidR="00B64653" w:rsidRPr="00B64653" w:rsidRDefault="00B64653" w:rsidP="00B64653">
            <w:pPr>
              <w:spacing w:after="200" w:line="276" w:lineRule="auto"/>
              <w:rPr>
                <w:rFonts w:ascii="Calibri" w:eastAsia="Times New Roman" w:hAnsi="Calibri" w:cs="Times New Roman"/>
                <w:sz w:val="21"/>
                <w:szCs w:val="21"/>
              </w:rPr>
            </w:pPr>
          </w:p>
        </w:tc>
      </w:tr>
      <w:tr w:rsidR="00B64653" w:rsidRPr="00B64653" w:rsidTr="0096165C">
        <w:tc>
          <w:tcPr>
            <w:tcW w:w="6941" w:type="dxa"/>
            <w:shd w:val="clear" w:color="auto" w:fill="auto"/>
          </w:tcPr>
          <w:p w:rsidR="00B64653" w:rsidRPr="00B64653" w:rsidRDefault="00B64653" w:rsidP="00B64653">
            <w:pPr>
              <w:spacing w:after="200" w:line="276" w:lineRule="auto"/>
              <w:rPr>
                <w:rFonts w:ascii="Calibri" w:eastAsia="Times New Roman" w:hAnsi="Calibri" w:cs="Times New Roman"/>
                <w:sz w:val="21"/>
                <w:szCs w:val="21"/>
              </w:rPr>
            </w:pPr>
            <w:r w:rsidRPr="00B64653">
              <w:rPr>
                <w:rFonts w:ascii="Calibri" w:eastAsia="Times New Roman" w:hAnsi="Calibri" w:cs="Times New Roman"/>
                <w:sz w:val="21"/>
                <w:szCs w:val="21"/>
              </w:rPr>
              <w:t xml:space="preserve"> Name of Contact(s) at learning provider:</w:t>
            </w:r>
          </w:p>
        </w:tc>
        <w:tc>
          <w:tcPr>
            <w:tcW w:w="6946" w:type="dxa"/>
            <w:shd w:val="clear" w:color="auto" w:fill="auto"/>
          </w:tcPr>
          <w:p w:rsidR="00B64653" w:rsidRPr="00B64653" w:rsidRDefault="00B64653" w:rsidP="00B64653">
            <w:pPr>
              <w:spacing w:after="200" w:line="276" w:lineRule="auto"/>
              <w:rPr>
                <w:rFonts w:ascii="Calibri" w:eastAsia="Times New Roman" w:hAnsi="Calibri" w:cs="Times New Roman"/>
                <w:sz w:val="15"/>
                <w:szCs w:val="15"/>
              </w:rPr>
            </w:pPr>
          </w:p>
        </w:tc>
      </w:tr>
      <w:tr w:rsidR="00B64653" w:rsidRPr="00B64653" w:rsidTr="0096165C">
        <w:tc>
          <w:tcPr>
            <w:tcW w:w="6941" w:type="dxa"/>
            <w:shd w:val="clear" w:color="auto" w:fill="auto"/>
          </w:tcPr>
          <w:p w:rsidR="00B64653" w:rsidRPr="00B64653" w:rsidRDefault="00B64653" w:rsidP="00B64653">
            <w:pPr>
              <w:spacing w:after="200" w:line="276" w:lineRule="auto"/>
              <w:rPr>
                <w:rFonts w:ascii="Calibri" w:eastAsia="Times New Roman" w:hAnsi="Calibri" w:cs="Times New Roman"/>
                <w:sz w:val="21"/>
                <w:szCs w:val="21"/>
              </w:rPr>
            </w:pPr>
            <w:r w:rsidRPr="00B64653">
              <w:rPr>
                <w:rFonts w:ascii="Calibri" w:eastAsia="Times New Roman" w:hAnsi="Calibri" w:cs="Times New Roman"/>
                <w:sz w:val="21"/>
                <w:szCs w:val="21"/>
              </w:rPr>
              <w:t>Contact(s) email address:</w:t>
            </w:r>
          </w:p>
        </w:tc>
        <w:tc>
          <w:tcPr>
            <w:tcW w:w="6946" w:type="dxa"/>
            <w:shd w:val="clear" w:color="auto" w:fill="auto"/>
          </w:tcPr>
          <w:p w:rsidR="00B64653" w:rsidRPr="00B64653" w:rsidRDefault="00B64653" w:rsidP="00B64653">
            <w:pPr>
              <w:spacing w:after="200" w:line="276" w:lineRule="auto"/>
              <w:rPr>
                <w:rFonts w:ascii="Calibri" w:eastAsia="Times New Roman" w:hAnsi="Calibri" w:cs="Times New Roman"/>
                <w:sz w:val="15"/>
                <w:szCs w:val="15"/>
              </w:rPr>
            </w:pPr>
          </w:p>
        </w:tc>
      </w:tr>
      <w:tr w:rsidR="00B64653" w:rsidRPr="00B64653" w:rsidTr="0096165C">
        <w:tc>
          <w:tcPr>
            <w:tcW w:w="6941" w:type="dxa"/>
            <w:shd w:val="clear" w:color="auto" w:fill="auto"/>
          </w:tcPr>
          <w:p w:rsidR="00B64653" w:rsidRPr="00B64653" w:rsidRDefault="00B64653" w:rsidP="00B64653">
            <w:pPr>
              <w:spacing w:after="200" w:line="276" w:lineRule="auto"/>
              <w:rPr>
                <w:rFonts w:ascii="Calibri" w:eastAsia="Times New Roman" w:hAnsi="Calibri" w:cs="Times New Roman"/>
                <w:sz w:val="21"/>
                <w:szCs w:val="21"/>
              </w:rPr>
            </w:pPr>
            <w:r w:rsidRPr="00B64653">
              <w:rPr>
                <w:rFonts w:ascii="Calibri" w:eastAsia="Times New Roman" w:hAnsi="Calibri" w:cs="Times New Roman"/>
                <w:sz w:val="21"/>
                <w:szCs w:val="21"/>
              </w:rPr>
              <w:t xml:space="preserve">Contact telephone number </w:t>
            </w:r>
          </w:p>
        </w:tc>
        <w:tc>
          <w:tcPr>
            <w:tcW w:w="6946" w:type="dxa"/>
            <w:shd w:val="clear" w:color="auto" w:fill="auto"/>
          </w:tcPr>
          <w:p w:rsidR="00B64653" w:rsidRPr="00B64653" w:rsidRDefault="00B64653" w:rsidP="00B64653">
            <w:pPr>
              <w:spacing w:after="200" w:line="276" w:lineRule="auto"/>
              <w:rPr>
                <w:rFonts w:ascii="Calibri" w:eastAsia="Times New Roman" w:hAnsi="Calibri" w:cs="Times New Roman"/>
                <w:sz w:val="15"/>
                <w:szCs w:val="15"/>
              </w:rPr>
            </w:pPr>
          </w:p>
        </w:tc>
      </w:tr>
    </w:tbl>
    <w:p w:rsidR="00B64653" w:rsidRPr="00B64653" w:rsidRDefault="00B64653" w:rsidP="00B64653">
      <w:pPr>
        <w:spacing w:after="200" w:line="276" w:lineRule="auto"/>
        <w:jc w:val="both"/>
        <w:rPr>
          <w:rFonts w:ascii="Calibri" w:eastAsia="Times New Roman" w:hAnsi="Calibri" w:cs="Times New Roman"/>
          <w:b/>
          <w:color w:val="660066"/>
          <w:sz w:val="27"/>
          <w:szCs w:val="27"/>
          <w:lang w:eastAsia="en-GB"/>
        </w:rPr>
      </w:pPr>
    </w:p>
    <w:p w:rsidR="00B64653" w:rsidRPr="00B64653" w:rsidRDefault="00B64653" w:rsidP="00B64653">
      <w:pPr>
        <w:spacing w:after="0" w:line="240" w:lineRule="auto"/>
        <w:rPr>
          <w:rFonts w:ascii="Calibri" w:eastAsia="Calibri" w:hAnsi="Calibri" w:cs="Consolas"/>
          <w:b/>
          <w:sz w:val="27"/>
          <w:szCs w:val="27"/>
        </w:rPr>
      </w:pPr>
      <w:r w:rsidRPr="00B64653">
        <w:rPr>
          <w:rFonts w:ascii="Calibri" w:eastAsia="Calibri" w:hAnsi="Calibri" w:cs="Times New Roman"/>
          <w:b/>
          <w:color w:val="FF0000"/>
          <w:sz w:val="21"/>
          <w:szCs w:val="21"/>
        </w:rPr>
        <w:t>The following is guidance notes for panel members:</w:t>
      </w:r>
    </w:p>
    <w:p w:rsidR="00B64653" w:rsidRPr="00B64653" w:rsidRDefault="00B64653" w:rsidP="00B64653">
      <w:pPr>
        <w:spacing w:after="0" w:line="240" w:lineRule="auto"/>
        <w:rPr>
          <w:rFonts w:ascii="Calibri" w:eastAsia="Calibri" w:hAnsi="Calibri" w:cs="Consolas"/>
          <w:b/>
          <w:sz w:val="27"/>
          <w:szCs w:val="27"/>
        </w:rPr>
      </w:pPr>
    </w:p>
    <w:p w:rsidR="00B64653" w:rsidRPr="00B64653" w:rsidRDefault="00B64653" w:rsidP="00B64653">
      <w:pPr>
        <w:spacing w:after="0" w:line="240" w:lineRule="auto"/>
        <w:rPr>
          <w:rFonts w:ascii="Calibri" w:eastAsia="Calibri" w:hAnsi="Calibri" w:cs="Consolas"/>
          <w:b/>
          <w:sz w:val="23"/>
          <w:szCs w:val="23"/>
        </w:rPr>
      </w:pPr>
      <w:r w:rsidRPr="00B64653">
        <w:rPr>
          <w:rFonts w:ascii="Calibri" w:eastAsia="Calibri" w:hAnsi="Calibri" w:cs="Consolas"/>
          <w:b/>
          <w:sz w:val="23"/>
          <w:szCs w:val="23"/>
        </w:rPr>
        <w:t xml:space="preserve">To make life easier can we suggest that each panel member completes comments in a specific colour of text. </w:t>
      </w:r>
    </w:p>
    <w:p w:rsidR="00B64653" w:rsidRPr="00B64653" w:rsidRDefault="00B64653" w:rsidP="00B64653">
      <w:pPr>
        <w:spacing w:after="0" w:line="240" w:lineRule="auto"/>
        <w:rPr>
          <w:rFonts w:ascii="Calibri" w:eastAsia="Calibri" w:hAnsi="Calibri" w:cs="Consolas"/>
          <w:b/>
          <w:color w:val="FF0000"/>
          <w:sz w:val="23"/>
          <w:szCs w:val="23"/>
        </w:rPr>
      </w:pPr>
      <w:r w:rsidRPr="00B64653">
        <w:rPr>
          <w:rFonts w:ascii="Calibri" w:eastAsia="Calibri" w:hAnsi="Calibri" w:cs="Consolas"/>
          <w:b/>
          <w:sz w:val="23"/>
          <w:szCs w:val="23"/>
        </w:rPr>
        <w:t xml:space="preserve">?? = </w:t>
      </w:r>
      <w:r w:rsidRPr="00B64653">
        <w:rPr>
          <w:rFonts w:ascii="Calibri" w:eastAsia="Calibri" w:hAnsi="Calibri" w:cs="Consolas"/>
          <w:b/>
          <w:color w:val="FF0000"/>
          <w:sz w:val="23"/>
          <w:szCs w:val="23"/>
        </w:rPr>
        <w:t>red</w:t>
      </w:r>
    </w:p>
    <w:p w:rsidR="00B64653" w:rsidRPr="00B64653" w:rsidRDefault="00B64653" w:rsidP="00B64653">
      <w:pPr>
        <w:spacing w:after="0" w:line="240" w:lineRule="auto"/>
        <w:rPr>
          <w:rFonts w:ascii="Calibri" w:eastAsia="Calibri" w:hAnsi="Calibri" w:cs="Consolas"/>
          <w:b/>
          <w:color w:val="0070C0"/>
          <w:sz w:val="23"/>
          <w:szCs w:val="23"/>
        </w:rPr>
      </w:pPr>
      <w:r w:rsidRPr="00B64653">
        <w:rPr>
          <w:rFonts w:ascii="Calibri" w:eastAsia="Calibri" w:hAnsi="Calibri" w:cs="Consolas"/>
          <w:b/>
          <w:sz w:val="23"/>
          <w:szCs w:val="23"/>
        </w:rPr>
        <w:t xml:space="preserve">?? </w:t>
      </w:r>
      <w:r w:rsidRPr="00B64653">
        <w:rPr>
          <w:rFonts w:ascii="Calibri" w:eastAsia="Calibri" w:hAnsi="Calibri" w:cs="Consolas"/>
          <w:b/>
          <w:color w:val="0070C0"/>
          <w:sz w:val="23"/>
          <w:szCs w:val="23"/>
        </w:rPr>
        <w:t>= blue</w:t>
      </w:r>
    </w:p>
    <w:p w:rsidR="00B64653" w:rsidRPr="00B64653" w:rsidRDefault="00B64653" w:rsidP="00B64653">
      <w:pPr>
        <w:spacing w:after="0" w:line="240" w:lineRule="auto"/>
        <w:rPr>
          <w:rFonts w:ascii="Calibri" w:eastAsia="Calibri" w:hAnsi="Calibri" w:cs="Consolas"/>
          <w:b/>
          <w:sz w:val="23"/>
          <w:szCs w:val="23"/>
        </w:rPr>
      </w:pPr>
      <w:r w:rsidRPr="00B64653">
        <w:rPr>
          <w:rFonts w:ascii="Calibri" w:eastAsia="Calibri" w:hAnsi="Calibri" w:cs="Consolas"/>
          <w:b/>
          <w:sz w:val="23"/>
          <w:szCs w:val="23"/>
        </w:rPr>
        <w:t xml:space="preserve">?? = </w:t>
      </w:r>
      <w:r w:rsidRPr="00B64653">
        <w:rPr>
          <w:rFonts w:ascii="Calibri" w:eastAsia="Calibri" w:hAnsi="Calibri" w:cs="Consolas"/>
          <w:b/>
          <w:color w:val="00B050"/>
          <w:sz w:val="23"/>
          <w:szCs w:val="23"/>
        </w:rPr>
        <w:t>green</w:t>
      </w:r>
    </w:p>
    <w:p w:rsidR="00B64653" w:rsidRPr="00B64653" w:rsidRDefault="00B64653" w:rsidP="00B64653">
      <w:pPr>
        <w:spacing w:after="0" w:line="240" w:lineRule="auto"/>
        <w:rPr>
          <w:rFonts w:ascii="Calibri" w:eastAsia="Calibri" w:hAnsi="Calibri" w:cs="Consolas"/>
          <w:b/>
          <w:color w:val="7030A0"/>
          <w:sz w:val="23"/>
          <w:szCs w:val="23"/>
        </w:rPr>
      </w:pPr>
      <w:r w:rsidRPr="00B64653">
        <w:rPr>
          <w:rFonts w:ascii="Calibri" w:eastAsia="Calibri" w:hAnsi="Calibri" w:cs="Consolas"/>
          <w:b/>
          <w:sz w:val="23"/>
          <w:szCs w:val="23"/>
        </w:rPr>
        <w:t xml:space="preserve">?? = </w:t>
      </w:r>
      <w:r w:rsidRPr="00B64653">
        <w:rPr>
          <w:rFonts w:ascii="Calibri" w:eastAsia="Calibri" w:hAnsi="Calibri" w:cs="Consolas"/>
          <w:b/>
          <w:color w:val="7030A0"/>
          <w:sz w:val="23"/>
          <w:szCs w:val="23"/>
        </w:rPr>
        <w:t>purple</w:t>
      </w:r>
    </w:p>
    <w:p w:rsidR="00B64653" w:rsidRPr="00B64653" w:rsidRDefault="00B64653" w:rsidP="00B64653">
      <w:pPr>
        <w:spacing w:after="0" w:line="240" w:lineRule="auto"/>
        <w:rPr>
          <w:rFonts w:ascii="Calibri" w:eastAsia="Calibri" w:hAnsi="Calibri" w:cs="Consolas"/>
          <w:b/>
          <w:sz w:val="23"/>
          <w:szCs w:val="23"/>
        </w:rPr>
      </w:pPr>
      <w:bookmarkStart w:id="0" w:name="_GoBack"/>
      <w:bookmarkEnd w:id="0"/>
      <w:r w:rsidRPr="00B64653">
        <w:rPr>
          <w:rFonts w:ascii="Calibri" w:eastAsia="Calibri" w:hAnsi="Calibri" w:cs="Consolas"/>
          <w:b/>
          <w:sz w:val="23"/>
          <w:szCs w:val="23"/>
        </w:rPr>
        <w:t>IF any other committee members wish to include comments please complete in black text</w:t>
      </w:r>
    </w:p>
    <w:p w:rsidR="00B64653" w:rsidRPr="00B64653" w:rsidRDefault="00B64653" w:rsidP="00B64653">
      <w:pPr>
        <w:spacing w:after="0" w:line="240" w:lineRule="auto"/>
        <w:rPr>
          <w:rFonts w:ascii="Calibri" w:eastAsia="Calibri" w:hAnsi="Calibri" w:cs="Consolas"/>
          <w:b/>
          <w:sz w:val="31"/>
          <w:szCs w:val="31"/>
        </w:rPr>
      </w:pPr>
    </w:p>
    <w:p w:rsidR="00B64653" w:rsidRPr="00B64653" w:rsidRDefault="00B64653" w:rsidP="00B64653">
      <w:pPr>
        <w:spacing w:after="0" w:line="240" w:lineRule="auto"/>
        <w:rPr>
          <w:rFonts w:ascii="Calibri" w:eastAsia="Calibri" w:hAnsi="Calibri" w:cs="Consolas"/>
          <w:b/>
          <w:sz w:val="27"/>
          <w:szCs w:val="27"/>
        </w:rPr>
      </w:pPr>
      <w:r w:rsidRPr="00B64653">
        <w:rPr>
          <w:rFonts w:ascii="Calibri" w:eastAsia="Calibri" w:hAnsi="Calibri" w:cs="Consolas"/>
          <w:b/>
          <w:sz w:val="27"/>
          <w:szCs w:val="27"/>
        </w:rPr>
        <w:t xml:space="preserve">Thank you.  </w:t>
      </w:r>
    </w:p>
    <w:p w:rsidR="00B64653" w:rsidRPr="00B64653" w:rsidRDefault="00B64653" w:rsidP="00B64653">
      <w:pPr>
        <w:spacing w:after="0" w:line="240" w:lineRule="auto"/>
        <w:jc w:val="center"/>
        <w:rPr>
          <w:rFonts w:ascii="Calibri" w:eastAsia="Calibri" w:hAnsi="Calibri" w:cs="Times New Roman"/>
          <w:b/>
          <w:sz w:val="23"/>
          <w:szCs w:val="23"/>
        </w:rPr>
      </w:pPr>
    </w:p>
    <w:p w:rsidR="00B64653" w:rsidRPr="00B64653" w:rsidRDefault="00B64653" w:rsidP="00B64653">
      <w:pPr>
        <w:spacing w:after="0" w:line="240" w:lineRule="auto"/>
        <w:rPr>
          <w:rFonts w:ascii="Calibri" w:eastAsia="Calibri" w:hAnsi="Calibri" w:cs="Consolas"/>
          <w:sz w:val="23"/>
          <w:szCs w:val="23"/>
        </w:rPr>
      </w:pPr>
    </w:p>
    <w:tbl>
      <w:tblPr>
        <w:tblW w:w="132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0"/>
        <w:gridCol w:w="3402"/>
        <w:gridCol w:w="3261"/>
        <w:gridCol w:w="2693"/>
      </w:tblGrid>
      <w:tr w:rsidR="00B64653" w:rsidRPr="00B64653" w:rsidTr="0096165C">
        <w:trPr>
          <w:trHeight w:val="1120"/>
        </w:trPr>
        <w:tc>
          <w:tcPr>
            <w:tcW w:w="3940" w:type="dxa"/>
            <w:shd w:val="clear" w:color="auto" w:fill="D9D9D9"/>
          </w:tcPr>
          <w:p w:rsidR="00B64653" w:rsidRPr="00B64653" w:rsidRDefault="00B64653" w:rsidP="00B64653">
            <w:pPr>
              <w:autoSpaceDE w:val="0"/>
              <w:autoSpaceDN w:val="0"/>
              <w:adjustRightInd w:val="0"/>
              <w:spacing w:after="0" w:line="240" w:lineRule="auto"/>
              <w:rPr>
                <w:rFonts w:ascii="Calibri" w:eastAsia="Calibri" w:hAnsi="Calibri" w:cs="Calibri,Bold"/>
                <w:color w:val="660066"/>
                <w:sz w:val="21"/>
                <w:szCs w:val="21"/>
              </w:rPr>
            </w:pPr>
            <w:r w:rsidRPr="00B64653">
              <w:rPr>
                <w:rFonts w:ascii="Calibri" w:eastAsia="Calibri" w:hAnsi="Calibri" w:cs="Calibri,Bold"/>
                <w:sz w:val="21"/>
                <w:szCs w:val="21"/>
              </w:rPr>
              <w:lastRenderedPageBreak/>
              <w:t>The Standards</w:t>
            </w:r>
          </w:p>
        </w:tc>
        <w:tc>
          <w:tcPr>
            <w:tcW w:w="3402" w:type="dxa"/>
            <w:shd w:val="clear" w:color="auto" w:fill="D9D9D9"/>
          </w:tcPr>
          <w:p w:rsidR="00B64653" w:rsidRPr="00B64653" w:rsidRDefault="00B64653" w:rsidP="00B64653">
            <w:pPr>
              <w:autoSpaceDE w:val="0"/>
              <w:autoSpaceDN w:val="0"/>
              <w:adjustRightInd w:val="0"/>
              <w:spacing w:after="0" w:line="240" w:lineRule="auto"/>
              <w:rPr>
                <w:rFonts w:ascii="Calibri" w:eastAsia="Calibri" w:hAnsi="Calibri" w:cs="Calibri,Bold"/>
                <w:sz w:val="21"/>
                <w:szCs w:val="21"/>
              </w:rPr>
            </w:pPr>
            <w:r w:rsidRPr="00B64653">
              <w:rPr>
                <w:rFonts w:ascii="Calibri" w:eastAsia="Calibri" w:hAnsi="Calibri" w:cs="Calibri,Bold"/>
                <w:sz w:val="21"/>
                <w:szCs w:val="21"/>
              </w:rPr>
              <w:t xml:space="preserve">Title/details of supporting documents for submission </w:t>
            </w:r>
            <w:r w:rsidRPr="00B64653">
              <w:rPr>
                <w:rFonts w:ascii="Calibri" w:eastAsia="Calibri" w:hAnsi="Calibri" w:cs="Calibri,Bold"/>
                <w:color w:val="FF0000"/>
                <w:sz w:val="21"/>
                <w:szCs w:val="21"/>
              </w:rPr>
              <w:t>– to be completed by Provider</w:t>
            </w:r>
          </w:p>
        </w:tc>
        <w:tc>
          <w:tcPr>
            <w:tcW w:w="3261" w:type="dxa"/>
            <w:shd w:val="clear" w:color="auto" w:fill="D9D9D9"/>
          </w:tcPr>
          <w:p w:rsidR="00B64653" w:rsidRPr="00B64653" w:rsidRDefault="00B64653" w:rsidP="00B64653">
            <w:pPr>
              <w:autoSpaceDE w:val="0"/>
              <w:autoSpaceDN w:val="0"/>
              <w:adjustRightInd w:val="0"/>
              <w:spacing w:after="0" w:line="240" w:lineRule="auto"/>
              <w:rPr>
                <w:rFonts w:ascii="Calibri" w:eastAsia="Calibri" w:hAnsi="Calibri" w:cs="Calibri,Bold"/>
                <w:sz w:val="21"/>
                <w:szCs w:val="21"/>
              </w:rPr>
            </w:pPr>
            <w:r w:rsidRPr="00B64653">
              <w:rPr>
                <w:rFonts w:ascii="Calibri" w:eastAsia="Calibri" w:hAnsi="Calibri" w:cs="Calibri,Bold"/>
                <w:sz w:val="21"/>
                <w:szCs w:val="21"/>
              </w:rPr>
              <w:t>Comments from panel member/officer</w:t>
            </w:r>
          </w:p>
          <w:p w:rsidR="00B64653" w:rsidRPr="00B64653" w:rsidRDefault="00B64653" w:rsidP="00B64653">
            <w:pPr>
              <w:autoSpaceDE w:val="0"/>
              <w:autoSpaceDN w:val="0"/>
              <w:adjustRightInd w:val="0"/>
              <w:spacing w:after="0" w:line="240" w:lineRule="auto"/>
              <w:rPr>
                <w:rFonts w:ascii="Calibri" w:eastAsia="Calibri" w:hAnsi="Calibri" w:cs="Calibri,Bold"/>
                <w:color w:val="FF0000"/>
                <w:sz w:val="21"/>
                <w:szCs w:val="21"/>
              </w:rPr>
            </w:pPr>
            <w:r w:rsidRPr="00B64653">
              <w:rPr>
                <w:rFonts w:ascii="Calibri" w:eastAsia="Calibri" w:hAnsi="Calibri" w:cs="Calibri,Bold"/>
                <w:color w:val="FF0000"/>
                <w:sz w:val="21"/>
                <w:szCs w:val="21"/>
              </w:rPr>
              <w:t xml:space="preserve">(for internal use by CLD Standards Council) </w:t>
            </w:r>
          </w:p>
        </w:tc>
        <w:tc>
          <w:tcPr>
            <w:tcW w:w="2693" w:type="dxa"/>
            <w:shd w:val="clear" w:color="auto" w:fill="D9D9D9"/>
          </w:tcPr>
          <w:p w:rsidR="00B64653" w:rsidRPr="00B64653" w:rsidRDefault="00B64653" w:rsidP="00B64653">
            <w:pPr>
              <w:autoSpaceDE w:val="0"/>
              <w:autoSpaceDN w:val="0"/>
              <w:adjustRightInd w:val="0"/>
              <w:spacing w:after="0" w:line="240" w:lineRule="auto"/>
              <w:rPr>
                <w:rFonts w:ascii="Calibri" w:eastAsia="Calibri" w:hAnsi="Calibri" w:cs="Calibri,Bold"/>
                <w:sz w:val="21"/>
                <w:szCs w:val="21"/>
              </w:rPr>
            </w:pPr>
            <w:r w:rsidRPr="00B64653">
              <w:rPr>
                <w:rFonts w:ascii="Calibri" w:eastAsia="Calibri" w:hAnsi="Calibri" w:cs="Calibri,Bold"/>
                <w:sz w:val="21"/>
                <w:szCs w:val="21"/>
              </w:rPr>
              <w:t xml:space="preserve">Decision/Action required </w:t>
            </w:r>
            <w:r w:rsidRPr="00B64653">
              <w:rPr>
                <w:rFonts w:ascii="Calibri" w:eastAsia="Calibri" w:hAnsi="Calibri" w:cs="Calibri,Bold"/>
                <w:color w:val="FF0000"/>
                <w:sz w:val="21"/>
                <w:szCs w:val="21"/>
              </w:rPr>
              <w:t>(for internal use by CLD Standards Council)</w:t>
            </w:r>
          </w:p>
        </w:tc>
      </w:tr>
      <w:tr w:rsidR="00B64653" w:rsidRPr="00B64653" w:rsidTr="0096165C">
        <w:tc>
          <w:tcPr>
            <w:tcW w:w="13296" w:type="dxa"/>
            <w:gridSpan w:val="4"/>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Bold"/>
                <w:color w:val="660066"/>
                <w:sz w:val="21"/>
                <w:szCs w:val="21"/>
              </w:rPr>
            </w:pPr>
            <w:r w:rsidRPr="00B64653">
              <w:rPr>
                <w:rFonts w:ascii="Calibri" w:eastAsia="Calibri" w:hAnsi="Calibri" w:cs="Calibri,Bold"/>
                <w:color w:val="660066"/>
                <w:sz w:val="21"/>
                <w:szCs w:val="21"/>
              </w:rPr>
              <w:t>A. Background information, purpose and rationale</w:t>
            </w:r>
          </w:p>
          <w:p w:rsidR="00B64653" w:rsidRPr="00B64653" w:rsidRDefault="00B64653" w:rsidP="00B64653">
            <w:pPr>
              <w:autoSpaceDE w:val="0"/>
              <w:autoSpaceDN w:val="0"/>
              <w:adjustRightInd w:val="0"/>
              <w:spacing w:after="0" w:line="240" w:lineRule="auto"/>
              <w:rPr>
                <w:rFonts w:ascii="Calibri" w:eastAsia="Calibri" w:hAnsi="Calibri" w:cs="Symbol"/>
                <w:i/>
                <w:color w:val="FF0000"/>
                <w:sz w:val="21"/>
                <w:szCs w:val="21"/>
              </w:rPr>
            </w:pPr>
            <w:r w:rsidRPr="00B64653">
              <w:rPr>
                <w:rFonts w:ascii="Calibri" w:eastAsia="Calibri" w:hAnsi="Calibri" w:cs="Calibri"/>
                <w:color w:val="000000"/>
                <w:sz w:val="21"/>
                <w:szCs w:val="21"/>
              </w:rPr>
              <w:t>The submission document should detail:</w:t>
            </w: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The organisation or institution providing the learning programme and delivery locations</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Symbol"/>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Symbol"/>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Symbol"/>
                <w:i/>
                <w:color w:val="FF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The context of the learning programme including details of partnership in the field</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Symbol"/>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Symbol"/>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Symbol"/>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The exact title of the qualification as it will appear on any Certificates and details of any awarding bodies. (This information will be used to check for Registration of Members with CLD Standards Council for Scotland in future)</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Symbol"/>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Symbol"/>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Symbol"/>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The broad audience for the programme and how that audience was identified, including details of consultation with employers, providers and other stakeholders and any catchment area</w:t>
            </w:r>
          </w:p>
        </w:tc>
        <w:tc>
          <w:tcPr>
            <w:tcW w:w="3402" w:type="dxa"/>
            <w:shd w:val="clear" w:color="auto" w:fill="auto"/>
          </w:tcPr>
          <w:p w:rsidR="00B64653" w:rsidRPr="00B64653" w:rsidRDefault="00F15E18" w:rsidP="00B64653">
            <w:pPr>
              <w:autoSpaceDE w:val="0"/>
              <w:autoSpaceDN w:val="0"/>
              <w:adjustRightInd w:val="0"/>
              <w:spacing w:after="0" w:line="240" w:lineRule="auto"/>
              <w:rPr>
                <w:rFonts w:ascii="Calibri" w:eastAsia="Calibri" w:hAnsi="Calibri" w:cs="Symbol"/>
                <w:color w:val="000000"/>
                <w:sz w:val="21"/>
                <w:szCs w:val="21"/>
              </w:rPr>
            </w:pPr>
            <w:r>
              <w:rPr>
                <w:rFonts w:ascii="Calibri" w:eastAsia="Calibri" w:hAnsi="Calibri" w:cs="Symbol"/>
                <w:color w:val="000000"/>
                <w:sz w:val="21"/>
                <w:szCs w:val="21"/>
              </w:rPr>
              <w:t xml:space="preserve">                </w:t>
            </w: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Symbol"/>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Symbol"/>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The promotional strategy for the programme</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Symbol"/>
                <w:i/>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Symbol"/>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Symbol"/>
                <w:i/>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Aims and objectives of the learning programme</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Symbol"/>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Symbol"/>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Symbol"/>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 xml:space="preserve">SCQF level (or notional level) and length of the programme, to include the extent of practice-based learning within the course. This should comprise 40% – 50% of the overall programme for degree/ post-graduate programmes. Please refer to Annex 3 Guidance document to evidence practice. Please also confirm how the </w:t>
            </w:r>
            <w:r w:rsidRPr="00B64653">
              <w:rPr>
                <w:rFonts w:ascii="Calibri" w:eastAsia="Calibri" w:hAnsi="Calibri" w:cs="Calibri"/>
                <w:color w:val="000000"/>
                <w:sz w:val="21"/>
                <w:szCs w:val="21"/>
              </w:rPr>
              <w:lastRenderedPageBreak/>
              <w:t xml:space="preserve">Practice Placement Guidelines are being utilised. </w:t>
            </w:r>
          </w:p>
          <w:p w:rsidR="00B64653" w:rsidRPr="00B64653" w:rsidRDefault="00294B77" w:rsidP="00B64653">
            <w:pPr>
              <w:autoSpaceDE w:val="0"/>
              <w:autoSpaceDN w:val="0"/>
              <w:adjustRightInd w:val="0"/>
              <w:spacing w:after="0" w:line="240" w:lineRule="auto"/>
              <w:rPr>
                <w:rFonts w:ascii="Calibri" w:eastAsia="Calibri" w:hAnsi="Calibri" w:cs="Calibri"/>
                <w:color w:val="000000"/>
                <w:sz w:val="21"/>
                <w:szCs w:val="21"/>
              </w:rPr>
            </w:pPr>
            <w:hyperlink r:id="rId7" w:history="1">
              <w:r w:rsidR="00B64653" w:rsidRPr="00B64653">
                <w:rPr>
                  <w:rFonts w:ascii="Calibri" w:eastAsia="Calibri" w:hAnsi="Calibri" w:cs="Calibri"/>
                  <w:color w:val="0000FF"/>
                  <w:sz w:val="21"/>
                  <w:szCs w:val="21"/>
                  <w:u w:val="single"/>
                </w:rPr>
                <w:t xml:space="preserve">Link to Practice Placement Guidelines </w:t>
              </w:r>
            </w:hyperlink>
          </w:p>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p>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Symbol"/>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Symbol"/>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Symbol"/>
                <w:color w:val="000000"/>
                <w:sz w:val="21"/>
                <w:szCs w:val="21"/>
              </w:rPr>
            </w:pPr>
          </w:p>
        </w:tc>
      </w:tr>
      <w:tr w:rsidR="00B64653" w:rsidRPr="00B64653" w:rsidTr="0096165C">
        <w:tc>
          <w:tcPr>
            <w:tcW w:w="3940" w:type="dxa"/>
            <w:shd w:val="clear" w:color="auto" w:fill="auto"/>
          </w:tcPr>
          <w:p w:rsidR="00B64653" w:rsidRPr="00B64653" w:rsidRDefault="00B64653" w:rsidP="00B64653">
            <w:pPr>
              <w:tabs>
                <w:tab w:val="left" w:pos="720"/>
              </w:tabs>
              <w:spacing w:after="0" w:line="240" w:lineRule="auto"/>
              <w:jc w:val="both"/>
              <w:rPr>
                <w:rFonts w:ascii="Calibri" w:eastAsia="Calibri" w:hAnsi="Calibri" w:cs="Calibri"/>
                <w:sz w:val="21"/>
                <w:szCs w:val="21"/>
              </w:rPr>
            </w:pPr>
            <w:r w:rsidRPr="00B64653">
              <w:rPr>
                <w:rFonts w:ascii="Calibri" w:eastAsia="Calibri" w:hAnsi="Calibri" w:cs="Times New Roman"/>
                <w:sz w:val="21"/>
                <w:szCs w:val="21"/>
              </w:rPr>
              <w:t>How the relevant National Occupational Standards have been taken into account (e.g. youth work, community development) the relevant QAA benchmark statements. The learning provider should state explicitly which ones are being used, how and why.</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Symbol"/>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Symbol"/>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Symbol"/>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How the programme reflects the values and principles of CLD in design and delivery</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Symbol"/>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Symbol"/>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Symbol"/>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The information you are using to assess the sustainability and viability of the programme</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Symbol"/>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Symbol"/>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Symbol"/>
                <w:color w:val="000000"/>
                <w:sz w:val="21"/>
                <w:szCs w:val="21"/>
              </w:rPr>
            </w:pPr>
          </w:p>
        </w:tc>
      </w:tr>
      <w:tr w:rsidR="00B64653" w:rsidRPr="00B64653" w:rsidTr="0096165C">
        <w:tc>
          <w:tcPr>
            <w:tcW w:w="13296" w:type="dxa"/>
            <w:gridSpan w:val="4"/>
            <w:tcBorders>
              <w:bottom w:val="single" w:sz="4" w:space="0" w:color="auto"/>
            </w:tcBorders>
            <w:shd w:val="clear" w:color="auto" w:fill="F2F2F2"/>
          </w:tcPr>
          <w:p w:rsidR="00B64653" w:rsidRPr="00B64653" w:rsidRDefault="00B64653" w:rsidP="00B64653">
            <w:pPr>
              <w:autoSpaceDE w:val="0"/>
              <w:autoSpaceDN w:val="0"/>
              <w:adjustRightInd w:val="0"/>
              <w:spacing w:after="0" w:line="240" w:lineRule="auto"/>
              <w:rPr>
                <w:rFonts w:ascii="Calibri" w:eastAsia="Calibri" w:hAnsi="Calibri" w:cs="Calibri,Bold"/>
                <w:color w:val="660066"/>
                <w:sz w:val="21"/>
                <w:szCs w:val="21"/>
              </w:rPr>
            </w:pPr>
            <w:r w:rsidRPr="00B64653">
              <w:rPr>
                <w:rFonts w:ascii="Calibri" w:eastAsia="Calibri" w:hAnsi="Calibri" w:cs="Calibri,Bold"/>
                <w:color w:val="660066"/>
                <w:sz w:val="21"/>
                <w:szCs w:val="21"/>
              </w:rPr>
              <w:t>B. Equality and Diversity</w:t>
            </w:r>
          </w:p>
          <w:p w:rsidR="00B64653" w:rsidRPr="00B64653" w:rsidRDefault="00B64653" w:rsidP="00B64653">
            <w:pPr>
              <w:autoSpaceDE w:val="0"/>
              <w:autoSpaceDN w:val="0"/>
              <w:adjustRightInd w:val="0"/>
              <w:spacing w:after="0" w:line="240" w:lineRule="auto"/>
              <w:rPr>
                <w:rFonts w:ascii="Calibri" w:eastAsia="Calibri" w:hAnsi="Calibri" w:cs="Calibri,Bold"/>
                <w:color w:val="660066"/>
                <w:sz w:val="21"/>
                <w:szCs w:val="21"/>
              </w:rPr>
            </w:pPr>
            <w:r w:rsidRPr="00B64653">
              <w:rPr>
                <w:rFonts w:ascii="Calibri" w:eastAsia="Calibri" w:hAnsi="Calibri" w:cs="Calibri,Bold"/>
                <w:sz w:val="21"/>
                <w:szCs w:val="21"/>
              </w:rPr>
              <w:t>Throughout the submission it must be explicit how:</w:t>
            </w:r>
          </w:p>
        </w:tc>
      </w:tr>
      <w:tr w:rsidR="00B64653" w:rsidRPr="00B64653" w:rsidTr="0096165C">
        <w:tc>
          <w:tcPr>
            <w:tcW w:w="3940" w:type="dxa"/>
            <w:tcBorders>
              <w:bottom w:val="single" w:sz="4" w:space="0" w:color="auto"/>
            </w:tcBorders>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Bold"/>
                <w:color w:val="660066"/>
                <w:sz w:val="21"/>
                <w:szCs w:val="21"/>
              </w:rPr>
            </w:pPr>
            <w:r w:rsidRPr="00B64653">
              <w:rPr>
                <w:rFonts w:ascii="Calibri" w:eastAsia="Calibri" w:hAnsi="Calibri" w:cs="Calibri,Bold"/>
                <w:sz w:val="21"/>
                <w:szCs w:val="21"/>
              </w:rPr>
              <w:t xml:space="preserve">The programme advances equality and diversity issues (including safeguarding) through the values and principles of CLD </w:t>
            </w:r>
          </w:p>
        </w:tc>
        <w:tc>
          <w:tcPr>
            <w:tcW w:w="3402" w:type="dxa"/>
            <w:tcBorders>
              <w:bottom w:val="single" w:sz="4" w:space="0" w:color="auto"/>
            </w:tcBorders>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Bold"/>
                <w:color w:val="660066"/>
                <w:sz w:val="21"/>
                <w:szCs w:val="21"/>
              </w:rPr>
            </w:pPr>
          </w:p>
        </w:tc>
        <w:tc>
          <w:tcPr>
            <w:tcW w:w="3261" w:type="dxa"/>
            <w:tcBorders>
              <w:bottom w:val="single" w:sz="4" w:space="0" w:color="auto"/>
            </w:tcBorders>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Bold"/>
                <w:color w:val="660066"/>
                <w:sz w:val="21"/>
                <w:szCs w:val="21"/>
              </w:rPr>
            </w:pPr>
          </w:p>
        </w:tc>
        <w:tc>
          <w:tcPr>
            <w:tcW w:w="2693" w:type="dxa"/>
            <w:tcBorders>
              <w:bottom w:val="single" w:sz="4" w:space="0" w:color="auto"/>
            </w:tcBorders>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Bold"/>
                <w:color w:val="660066"/>
                <w:sz w:val="21"/>
                <w:szCs w:val="21"/>
              </w:rPr>
            </w:pPr>
          </w:p>
        </w:tc>
      </w:tr>
      <w:tr w:rsidR="00B64653" w:rsidRPr="00B64653" w:rsidTr="0096165C">
        <w:tc>
          <w:tcPr>
            <w:tcW w:w="3940" w:type="dxa"/>
            <w:tcBorders>
              <w:bottom w:val="single" w:sz="4" w:space="0" w:color="auto"/>
            </w:tcBorders>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Bold"/>
                <w:sz w:val="21"/>
                <w:szCs w:val="21"/>
              </w:rPr>
            </w:pPr>
            <w:r w:rsidRPr="00B64653">
              <w:rPr>
                <w:rFonts w:ascii="Calibri" w:eastAsia="Calibri" w:hAnsi="Calibri" w:cs="Calibri,Bold"/>
                <w:sz w:val="21"/>
                <w:szCs w:val="21"/>
              </w:rPr>
              <w:t>Learning materials demonstrate and emphasise diversity in the CLD workplace (Learner focus)</w:t>
            </w:r>
          </w:p>
        </w:tc>
        <w:tc>
          <w:tcPr>
            <w:tcW w:w="3402" w:type="dxa"/>
            <w:tcBorders>
              <w:bottom w:val="single" w:sz="4" w:space="0" w:color="auto"/>
            </w:tcBorders>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Bold"/>
                <w:color w:val="660066"/>
                <w:sz w:val="21"/>
                <w:szCs w:val="21"/>
              </w:rPr>
            </w:pPr>
          </w:p>
        </w:tc>
        <w:tc>
          <w:tcPr>
            <w:tcW w:w="3261" w:type="dxa"/>
            <w:tcBorders>
              <w:bottom w:val="single" w:sz="4" w:space="0" w:color="auto"/>
            </w:tcBorders>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Bold"/>
                <w:color w:val="660066"/>
                <w:sz w:val="21"/>
                <w:szCs w:val="21"/>
              </w:rPr>
            </w:pPr>
          </w:p>
        </w:tc>
        <w:tc>
          <w:tcPr>
            <w:tcW w:w="2693" w:type="dxa"/>
            <w:tcBorders>
              <w:bottom w:val="single" w:sz="4" w:space="0" w:color="auto"/>
            </w:tcBorders>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Bold"/>
                <w:color w:val="660066"/>
                <w:sz w:val="21"/>
                <w:szCs w:val="21"/>
              </w:rPr>
            </w:pPr>
          </w:p>
        </w:tc>
      </w:tr>
      <w:tr w:rsidR="00B64653" w:rsidRPr="00B64653" w:rsidTr="0096165C">
        <w:tc>
          <w:tcPr>
            <w:tcW w:w="3940" w:type="dxa"/>
            <w:tcBorders>
              <w:bottom w:val="single" w:sz="4" w:space="0" w:color="auto"/>
            </w:tcBorders>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Bold"/>
                <w:sz w:val="21"/>
                <w:szCs w:val="21"/>
              </w:rPr>
            </w:pPr>
            <w:r w:rsidRPr="00B64653">
              <w:rPr>
                <w:rFonts w:ascii="Calibri" w:eastAsia="Calibri" w:hAnsi="Calibri" w:cs="Calibri,Bold"/>
                <w:sz w:val="21"/>
                <w:szCs w:val="21"/>
              </w:rPr>
              <w:t>The learning provider promotes and supports opportunities for equality training and career management skills which demonstrate diversity in the workplace (Staff focus)</w:t>
            </w:r>
          </w:p>
        </w:tc>
        <w:tc>
          <w:tcPr>
            <w:tcW w:w="3402" w:type="dxa"/>
            <w:tcBorders>
              <w:bottom w:val="single" w:sz="4" w:space="0" w:color="auto"/>
            </w:tcBorders>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Bold"/>
                <w:color w:val="660066"/>
                <w:sz w:val="21"/>
                <w:szCs w:val="21"/>
              </w:rPr>
            </w:pPr>
          </w:p>
        </w:tc>
        <w:tc>
          <w:tcPr>
            <w:tcW w:w="3261" w:type="dxa"/>
            <w:tcBorders>
              <w:bottom w:val="single" w:sz="4" w:space="0" w:color="auto"/>
            </w:tcBorders>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Bold"/>
                <w:color w:val="660066"/>
                <w:sz w:val="21"/>
                <w:szCs w:val="21"/>
              </w:rPr>
            </w:pPr>
          </w:p>
        </w:tc>
        <w:tc>
          <w:tcPr>
            <w:tcW w:w="2693" w:type="dxa"/>
            <w:tcBorders>
              <w:bottom w:val="single" w:sz="4" w:space="0" w:color="auto"/>
            </w:tcBorders>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Bold"/>
                <w:color w:val="660066"/>
                <w:sz w:val="21"/>
                <w:szCs w:val="21"/>
              </w:rPr>
            </w:pPr>
          </w:p>
        </w:tc>
      </w:tr>
      <w:tr w:rsidR="00B64653" w:rsidRPr="00B64653" w:rsidTr="0096165C">
        <w:tc>
          <w:tcPr>
            <w:tcW w:w="13296" w:type="dxa"/>
            <w:gridSpan w:val="4"/>
            <w:tcBorders>
              <w:bottom w:val="single" w:sz="4" w:space="0" w:color="auto"/>
            </w:tcBorders>
            <w:shd w:val="clear" w:color="auto" w:fill="F2F2F2"/>
          </w:tcPr>
          <w:p w:rsidR="00B64653" w:rsidRPr="00B64653" w:rsidRDefault="00B64653" w:rsidP="00B64653">
            <w:pPr>
              <w:autoSpaceDE w:val="0"/>
              <w:autoSpaceDN w:val="0"/>
              <w:adjustRightInd w:val="0"/>
              <w:spacing w:after="0" w:line="240" w:lineRule="auto"/>
              <w:rPr>
                <w:rFonts w:ascii="Calibri" w:eastAsia="Calibri" w:hAnsi="Calibri" w:cs="Calibri,Bold"/>
                <w:color w:val="660066"/>
                <w:sz w:val="21"/>
                <w:szCs w:val="21"/>
              </w:rPr>
            </w:pPr>
            <w:r w:rsidRPr="00B64653">
              <w:rPr>
                <w:rFonts w:ascii="Calibri" w:eastAsia="Calibri" w:hAnsi="Calibri" w:cs="Calibri,Bold"/>
                <w:color w:val="660066"/>
                <w:sz w:val="21"/>
                <w:szCs w:val="21"/>
              </w:rPr>
              <w:t>C. Participants</w:t>
            </w:r>
          </w:p>
          <w:p w:rsidR="00B64653" w:rsidRPr="00B64653" w:rsidRDefault="00B64653" w:rsidP="00B64653">
            <w:pPr>
              <w:autoSpaceDE w:val="0"/>
              <w:autoSpaceDN w:val="0"/>
              <w:adjustRightInd w:val="0"/>
              <w:spacing w:after="0" w:line="240" w:lineRule="auto"/>
              <w:rPr>
                <w:rFonts w:ascii="Calibri" w:eastAsia="Calibri" w:hAnsi="Calibri" w:cs="Calibri,Bold"/>
                <w:color w:val="660066"/>
                <w:sz w:val="21"/>
                <w:szCs w:val="21"/>
              </w:rPr>
            </w:pPr>
            <w:r w:rsidRPr="00B64653">
              <w:rPr>
                <w:rFonts w:ascii="Calibri" w:eastAsia="Calibri" w:hAnsi="Calibri" w:cs="Calibri,Bold"/>
                <w:color w:val="660066"/>
                <w:sz w:val="21"/>
                <w:szCs w:val="21"/>
              </w:rPr>
              <w:t>The submission should details</w:t>
            </w: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Level and type of experience</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Symbol"/>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Symbol"/>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Symbol"/>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lastRenderedPageBreak/>
              <w:t>Evidence of commitment to working in the field of community learning and development</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Symbol"/>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Symbol"/>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Symbol"/>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Evidence of learning ability appropriate to the academic requirements of the programme</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Symbol"/>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Symbol"/>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Symbol"/>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Mechanisms for assessing the learning ability of learners with experience, but few or no educational qualifications</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Symbol"/>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Symbol"/>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Symbol"/>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What support structures are there for learners with experience, but few or no educational qualifications?</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p>
        </w:tc>
        <w:tc>
          <w:tcPr>
            <w:tcW w:w="2693" w:type="dxa"/>
            <w:shd w:val="clear" w:color="auto" w:fill="auto"/>
          </w:tcPr>
          <w:p w:rsidR="00B64653" w:rsidRPr="00B64653" w:rsidRDefault="00B64653" w:rsidP="00B64653">
            <w:pPr>
              <w:spacing w:after="0" w:line="240" w:lineRule="auto"/>
              <w:rPr>
                <w:rFonts w:ascii="Calibri" w:eastAsia="Calibri" w:hAnsi="Calibri" w:cs="Calibri"/>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What procedures and mechanisms are there for recognising prior learning or experience and giving credit exemptions towards the programme?</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What support do participants receive before, during and after practice-based learning?</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What progression routes are participants made aware of?</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p>
        </w:tc>
      </w:tr>
      <w:tr w:rsidR="00B64653" w:rsidRPr="00B64653" w:rsidTr="0096165C">
        <w:trPr>
          <w:trHeight w:val="441"/>
        </w:trPr>
        <w:tc>
          <w:tcPr>
            <w:tcW w:w="13296" w:type="dxa"/>
            <w:gridSpan w:val="4"/>
            <w:shd w:val="clear" w:color="auto" w:fill="F2F2F2"/>
          </w:tcPr>
          <w:p w:rsidR="00B64653" w:rsidRPr="00B64653" w:rsidRDefault="00B64653" w:rsidP="00B64653">
            <w:pPr>
              <w:autoSpaceDE w:val="0"/>
              <w:autoSpaceDN w:val="0"/>
              <w:adjustRightInd w:val="0"/>
              <w:spacing w:after="0" w:line="240" w:lineRule="auto"/>
              <w:rPr>
                <w:rFonts w:ascii="Calibri" w:eastAsia="Calibri" w:hAnsi="Calibri" w:cs="Calibri,Bold"/>
                <w:color w:val="660066"/>
                <w:sz w:val="21"/>
                <w:szCs w:val="21"/>
              </w:rPr>
            </w:pPr>
            <w:r w:rsidRPr="00B64653">
              <w:rPr>
                <w:rFonts w:ascii="Calibri" w:eastAsia="Calibri" w:hAnsi="Calibri" w:cs="Calibri,Bold"/>
                <w:color w:val="660066"/>
                <w:sz w:val="21"/>
                <w:szCs w:val="21"/>
              </w:rPr>
              <w:t>D. Content/Structure/Mode</w:t>
            </w:r>
          </w:p>
          <w:p w:rsidR="00B64653" w:rsidRPr="00B64653" w:rsidRDefault="00B64653" w:rsidP="00B64653">
            <w:pPr>
              <w:autoSpaceDE w:val="0"/>
              <w:autoSpaceDN w:val="0"/>
              <w:adjustRightInd w:val="0"/>
              <w:spacing w:after="0" w:line="240" w:lineRule="auto"/>
              <w:rPr>
                <w:rFonts w:ascii="Calibri" w:eastAsia="Calibri" w:hAnsi="Calibri" w:cs="Calibri,Bold"/>
                <w:color w:val="660066"/>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 xml:space="preserve">The programme should reflect and refer to current policies, practice and thinking in community learning and development. These should be evident in the academic content. For example, </w:t>
            </w:r>
            <w:r w:rsidRPr="00B64653">
              <w:rPr>
                <w:rFonts w:ascii="Calibri" w:eastAsia="Calibri" w:hAnsi="Calibri" w:cs="Calibri"/>
                <w:sz w:val="21"/>
                <w:szCs w:val="21"/>
              </w:rPr>
              <w:t xml:space="preserve">Strategic Guidance for Community Planning Partnerships: Community Learning and Development or National Youth Work Strategy </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p>
        </w:tc>
      </w:tr>
      <w:tr w:rsidR="00B64653" w:rsidRPr="00B64653" w:rsidTr="0096165C">
        <w:tc>
          <w:tcPr>
            <w:tcW w:w="3940" w:type="dxa"/>
            <w:tcBorders>
              <w:bottom w:val="single" w:sz="4" w:space="0" w:color="auto"/>
            </w:tcBorders>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highlight w:val="yellow"/>
              </w:rPr>
            </w:pPr>
            <w:r w:rsidRPr="00B64653">
              <w:rPr>
                <w:rFonts w:ascii="Calibri" w:eastAsia="Calibri" w:hAnsi="Calibri" w:cs="Calibri"/>
                <w:color w:val="000000"/>
                <w:sz w:val="21"/>
                <w:szCs w:val="21"/>
              </w:rPr>
              <w:t xml:space="preserve">Full details of Unit/module materials should be made available during the visit, along with a comprehensive selection of  </w:t>
            </w:r>
            <w:r w:rsidRPr="00B64653">
              <w:rPr>
                <w:rFonts w:ascii="Calibri" w:eastAsia="Calibri" w:hAnsi="Calibri" w:cs="Calibri"/>
                <w:color w:val="000000"/>
                <w:sz w:val="21"/>
                <w:szCs w:val="21"/>
              </w:rPr>
              <w:lastRenderedPageBreak/>
              <w:t xml:space="preserve">resources/references/reading lists/texts/journals used in the programme. Only material that is directly referred to/forms part of the submission needs to be supplied in advance of the visit. We suggest that students and delivery team could prepare a short presentation on the key documents within the programme that demonstrate CLD focus.  </w:t>
            </w:r>
          </w:p>
        </w:tc>
        <w:tc>
          <w:tcPr>
            <w:tcW w:w="3402" w:type="dxa"/>
            <w:tcBorders>
              <w:bottom w:val="single" w:sz="4" w:space="0" w:color="auto"/>
            </w:tcBorders>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highlight w:val="yellow"/>
              </w:rPr>
            </w:pPr>
          </w:p>
        </w:tc>
        <w:tc>
          <w:tcPr>
            <w:tcW w:w="3261" w:type="dxa"/>
            <w:tcBorders>
              <w:bottom w:val="single" w:sz="4" w:space="0" w:color="auto"/>
            </w:tcBorders>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highlight w:val="yellow"/>
              </w:rPr>
            </w:pPr>
          </w:p>
        </w:tc>
        <w:tc>
          <w:tcPr>
            <w:tcW w:w="2693" w:type="dxa"/>
            <w:tcBorders>
              <w:bottom w:val="single" w:sz="4" w:space="0" w:color="auto"/>
            </w:tcBorders>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highlight w:val="yellow"/>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How the learning outcomes of the programme map to the seven CLD competences (it is not necessary to map to the level of indicators)</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The learning and teaching approaches employed</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r>
      <w:tr w:rsidR="00B64653" w:rsidRPr="00B64653" w:rsidTr="0096165C">
        <w:tc>
          <w:tcPr>
            <w:tcW w:w="3940" w:type="dxa"/>
            <w:tcBorders>
              <w:bottom w:val="single" w:sz="4" w:space="0" w:color="auto"/>
            </w:tcBorders>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 xml:space="preserve">The range of theoretical models covered, including both current theories and, where appropriate, historical approaches. </w:t>
            </w:r>
          </w:p>
        </w:tc>
        <w:tc>
          <w:tcPr>
            <w:tcW w:w="3402" w:type="dxa"/>
            <w:tcBorders>
              <w:bottom w:val="single" w:sz="4" w:space="0" w:color="auto"/>
            </w:tcBorders>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3261" w:type="dxa"/>
            <w:tcBorders>
              <w:bottom w:val="single" w:sz="4" w:space="0" w:color="auto"/>
            </w:tcBorders>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2693" w:type="dxa"/>
            <w:tcBorders>
              <w:bottom w:val="single" w:sz="4" w:space="0" w:color="auto"/>
            </w:tcBorders>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 xml:space="preserve">Awareness of securing improvement through self-evaluation using a range of frameworks such as How Good is the Learning and Development in our Community. </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 xml:space="preserve">Details of how theory and practice are integrated across a range of contexts </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An understanding of values and principles of CLD is reached</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Self-management and critical reflection on practice are fostered</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Times New Roman" w:hAnsi="Calibri" w:cs="Calibri"/>
                <w:sz w:val="21"/>
                <w:szCs w:val="21"/>
              </w:rPr>
              <w:t>How the programme enables students to demonstrate and foster essential digital skills in their practice</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 xml:space="preserve">The CLD Code of Ethics is integrated throughout the programme(including an </w:t>
            </w:r>
            <w:r w:rsidRPr="00B64653">
              <w:rPr>
                <w:rFonts w:ascii="Calibri" w:eastAsia="Calibri" w:hAnsi="Calibri" w:cs="Calibri"/>
                <w:color w:val="000000"/>
                <w:sz w:val="21"/>
                <w:szCs w:val="21"/>
              </w:rPr>
              <w:lastRenderedPageBreak/>
              <w:t>appropriate and proportionate focus on safeguarding)</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 xml:space="preserve">The provider promotes the existence of the opportunity to Register with CLD Standards Council for Scotland </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 xml:space="preserve">An awareness of the availability of i-develop is promoted and an awareness of how this can support Continuous Professional Development.   CLDSC have an e-reader available </w:t>
            </w:r>
            <w:hyperlink r:id="rId8" w:history="1">
              <w:r w:rsidRPr="00B64653">
                <w:rPr>
                  <w:rFonts w:ascii="Calibri" w:eastAsia="Calibri" w:hAnsi="Calibri" w:cs="Calibri"/>
                  <w:color w:val="0000FF"/>
                  <w:sz w:val="21"/>
                  <w:szCs w:val="21"/>
                  <w:u w:val="single"/>
                </w:rPr>
                <w:t>http://cldstandardscouncil.org.uk/resources/the-making-of-an-empowering-profession/</w:t>
              </w:r>
            </w:hyperlink>
            <w:r w:rsidRPr="00B64653">
              <w:rPr>
                <w:rFonts w:ascii="Calibri" w:eastAsia="Calibri" w:hAnsi="Calibri" w:cs="Calibri"/>
                <w:color w:val="000000"/>
                <w:sz w:val="21"/>
                <w:szCs w:val="21"/>
              </w:rPr>
              <w:t xml:space="preserve"> which may be useful for students</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p>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 xml:space="preserve">The structure of the learning programme and the relationship between units. </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The preferred order of delivery/study</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Any choices or options open to participants</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The mode of delivery, e.g. full time, part time, outreach, and choices or options open to participants. Please include details of the balance of contact and non-contact time</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 xml:space="preserve">The learning activities, e.g. inputs, personal study, group work, tutorials and practice </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The opportunities available to participants to share experience and practice</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How practice placements are identified and developed</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r>
      <w:tr w:rsidR="00B64653" w:rsidRPr="00B64653" w:rsidTr="0096165C">
        <w:trPr>
          <w:trHeight w:val="816"/>
        </w:trPr>
        <w:tc>
          <w:tcPr>
            <w:tcW w:w="13296" w:type="dxa"/>
            <w:gridSpan w:val="4"/>
            <w:shd w:val="clear" w:color="auto" w:fill="F2F2F2"/>
          </w:tcPr>
          <w:p w:rsidR="00B64653" w:rsidRPr="00B64653" w:rsidRDefault="00B64653" w:rsidP="00B64653">
            <w:pPr>
              <w:autoSpaceDE w:val="0"/>
              <w:autoSpaceDN w:val="0"/>
              <w:adjustRightInd w:val="0"/>
              <w:spacing w:after="0" w:line="240" w:lineRule="auto"/>
              <w:rPr>
                <w:rFonts w:ascii="Calibri" w:eastAsia="Calibri" w:hAnsi="Calibri" w:cs="Calibri,Bold"/>
                <w:color w:val="660066"/>
                <w:sz w:val="21"/>
                <w:szCs w:val="21"/>
              </w:rPr>
            </w:pPr>
            <w:r w:rsidRPr="00B64653">
              <w:rPr>
                <w:rFonts w:ascii="Calibri" w:eastAsia="Calibri" w:hAnsi="Calibri" w:cs="Calibri,Bold"/>
                <w:color w:val="660066"/>
                <w:sz w:val="21"/>
                <w:szCs w:val="21"/>
              </w:rPr>
              <w:t>E. Staff</w:t>
            </w:r>
          </w:p>
          <w:p w:rsidR="00B64653" w:rsidRPr="00B64653" w:rsidRDefault="00B64653" w:rsidP="00B64653">
            <w:pPr>
              <w:autoSpaceDE w:val="0"/>
              <w:autoSpaceDN w:val="0"/>
              <w:adjustRightInd w:val="0"/>
              <w:spacing w:after="0" w:line="240" w:lineRule="auto"/>
              <w:rPr>
                <w:rFonts w:ascii="Calibri" w:eastAsia="Calibri" w:hAnsi="Calibri" w:cs="Calibri,Bold"/>
                <w:color w:val="660066"/>
                <w:sz w:val="21"/>
                <w:szCs w:val="21"/>
              </w:rPr>
            </w:pPr>
            <w:r w:rsidRPr="00B64653">
              <w:rPr>
                <w:rFonts w:ascii="Calibri" w:eastAsia="Calibri" w:hAnsi="Calibri" w:cs="Calibri"/>
                <w:color w:val="000000"/>
                <w:sz w:val="21"/>
                <w:szCs w:val="21"/>
              </w:rPr>
              <w:t>Staff who are employed by learning providers for the prime purpose of delivering Community Learning and Development learning programmes should be professionally trained in Community Learning and Development and have recent and relevant experience.</w:t>
            </w: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lastRenderedPageBreak/>
              <w:t>Arrangements for recruitment, selection, and appraisal of staff</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Symbol"/>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Symbol"/>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Symbol"/>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The qualifications and experience (including CLD experience and publications) of staff delivering on the programme</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Arrangements for on-going (Professional Learning (CPD) and the support provided to enable the teaching staff to carry out their roles adequately</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The ratio of learners to teaching staff (as full-time equivalents)</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r>
      <w:tr w:rsidR="00B64653" w:rsidRPr="00B64653" w:rsidTr="0096165C">
        <w:tc>
          <w:tcPr>
            <w:tcW w:w="13296" w:type="dxa"/>
            <w:gridSpan w:val="4"/>
            <w:shd w:val="clear" w:color="auto" w:fill="F2F2F2"/>
          </w:tcPr>
          <w:p w:rsidR="00B64653" w:rsidRPr="00B64653" w:rsidRDefault="00B64653" w:rsidP="00B64653">
            <w:pPr>
              <w:autoSpaceDE w:val="0"/>
              <w:autoSpaceDN w:val="0"/>
              <w:adjustRightInd w:val="0"/>
              <w:spacing w:after="0" w:line="240" w:lineRule="auto"/>
              <w:rPr>
                <w:rFonts w:ascii="Calibri" w:eastAsia="Calibri" w:hAnsi="Calibri" w:cs="Symbol"/>
                <w:color w:val="000000"/>
                <w:sz w:val="21"/>
                <w:szCs w:val="21"/>
              </w:rPr>
            </w:pPr>
            <w:r w:rsidRPr="00B64653">
              <w:rPr>
                <w:rFonts w:ascii="Calibri" w:eastAsia="Calibri" w:hAnsi="Calibri" w:cs="Calibri"/>
                <w:color w:val="000000"/>
                <w:sz w:val="21"/>
                <w:szCs w:val="21"/>
              </w:rPr>
              <w:t>Arrangements for recruitment, selection, and appraisal of practice placement staff ensuring that they:</w:t>
            </w: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 xml:space="preserve">have a recognised qualification in the field of Community Learning and Development, and a minimum of 2 years post-qualifying experience in the sector </w:t>
            </w:r>
            <w:r w:rsidRPr="00B64653">
              <w:rPr>
                <w:rFonts w:ascii="Calibri" w:eastAsia="Calibri" w:hAnsi="Calibri" w:cs="Times New Roman"/>
                <w:sz w:val="21"/>
                <w:szCs w:val="21"/>
              </w:rPr>
              <w:t>(where this is not the case the provider must detail the mentoring process in place to support this situation)</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ourier New"/>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ourier New"/>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ourier New"/>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have undertaken learning in practice placement supervision</w:t>
            </w:r>
          </w:p>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ourier New"/>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ourier New"/>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ourier New"/>
                <w:color w:val="000000"/>
                <w:sz w:val="21"/>
                <w:szCs w:val="21"/>
              </w:rPr>
            </w:pPr>
          </w:p>
        </w:tc>
      </w:tr>
      <w:tr w:rsidR="00B64653" w:rsidRPr="00B64653" w:rsidTr="0096165C">
        <w:tc>
          <w:tcPr>
            <w:tcW w:w="13296" w:type="dxa"/>
            <w:gridSpan w:val="4"/>
            <w:shd w:val="clear" w:color="auto" w:fill="C4BC96"/>
          </w:tcPr>
          <w:p w:rsidR="00B64653" w:rsidRPr="00B64653" w:rsidRDefault="00B64653" w:rsidP="00B64653">
            <w:pPr>
              <w:autoSpaceDE w:val="0"/>
              <w:autoSpaceDN w:val="0"/>
              <w:adjustRightInd w:val="0"/>
              <w:spacing w:after="0" w:line="240" w:lineRule="auto"/>
              <w:rPr>
                <w:rFonts w:ascii="Calibri" w:eastAsia="Calibri" w:hAnsi="Calibri" w:cs="Symbol"/>
                <w:color w:val="000000"/>
                <w:sz w:val="21"/>
                <w:szCs w:val="21"/>
              </w:rPr>
            </w:pPr>
            <w:r w:rsidRPr="00B64653">
              <w:rPr>
                <w:rFonts w:ascii="Calibri" w:eastAsia="Calibri" w:hAnsi="Calibri" w:cs="Calibri"/>
                <w:color w:val="000000"/>
                <w:sz w:val="21"/>
                <w:szCs w:val="21"/>
              </w:rPr>
              <w:t>Arrangements for the support and guidance given before, during and after placements to allow practice placement staff to carry out their roles adequately including:</w:t>
            </w: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how employers support and give recognition for the responsibility undertaken by supervisors</w:t>
            </w:r>
          </w:p>
        </w:tc>
        <w:tc>
          <w:tcPr>
            <w:tcW w:w="3402" w:type="dxa"/>
            <w:shd w:val="clear" w:color="auto" w:fill="auto"/>
          </w:tcPr>
          <w:p w:rsidR="00B64653" w:rsidRPr="00B64653" w:rsidRDefault="00B64653" w:rsidP="00B64653">
            <w:pPr>
              <w:spacing w:after="0" w:line="240" w:lineRule="auto"/>
              <w:rPr>
                <w:rFonts w:ascii="Calibri" w:eastAsia="Calibri" w:hAnsi="Calibri" w:cs="Times New Roman"/>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ourier New"/>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ourier New"/>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the contracts entered into with the supervisors</w:t>
            </w:r>
          </w:p>
        </w:tc>
        <w:tc>
          <w:tcPr>
            <w:tcW w:w="3402" w:type="dxa"/>
            <w:shd w:val="clear" w:color="auto" w:fill="auto"/>
          </w:tcPr>
          <w:p w:rsidR="00B64653" w:rsidRPr="00B64653" w:rsidRDefault="00B64653" w:rsidP="00B64653">
            <w:pPr>
              <w:spacing w:after="0" w:line="240" w:lineRule="auto"/>
              <w:rPr>
                <w:rFonts w:ascii="Calibri" w:eastAsia="Calibri" w:hAnsi="Calibri" w:cs="Times New Roman"/>
                <w:sz w:val="21"/>
                <w:szCs w:val="21"/>
              </w:rPr>
            </w:pPr>
          </w:p>
        </w:tc>
        <w:tc>
          <w:tcPr>
            <w:tcW w:w="3261" w:type="dxa"/>
            <w:shd w:val="clear" w:color="auto" w:fill="auto"/>
          </w:tcPr>
          <w:p w:rsidR="00B64653" w:rsidRPr="00B64653" w:rsidRDefault="00B64653" w:rsidP="00B64653">
            <w:pPr>
              <w:spacing w:after="0" w:line="240" w:lineRule="auto"/>
              <w:rPr>
                <w:rFonts w:ascii="Calibri" w:eastAsia="Calibri" w:hAnsi="Calibri" w:cs="Times New Roman"/>
                <w:sz w:val="21"/>
                <w:szCs w:val="21"/>
              </w:rPr>
            </w:pPr>
          </w:p>
        </w:tc>
        <w:tc>
          <w:tcPr>
            <w:tcW w:w="2693" w:type="dxa"/>
            <w:shd w:val="clear" w:color="auto" w:fill="auto"/>
          </w:tcPr>
          <w:p w:rsidR="00B64653" w:rsidRPr="00B64653" w:rsidRDefault="00B64653" w:rsidP="00B64653">
            <w:pPr>
              <w:spacing w:after="0" w:line="240" w:lineRule="auto"/>
              <w:rPr>
                <w:rFonts w:ascii="Calibri" w:eastAsia="Calibri" w:hAnsi="Calibri" w:cs="Times New Roman"/>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number of placement visits that will be undertaken by teaching staff</w:t>
            </w:r>
          </w:p>
        </w:tc>
        <w:tc>
          <w:tcPr>
            <w:tcW w:w="3402" w:type="dxa"/>
            <w:shd w:val="clear" w:color="auto" w:fill="auto"/>
          </w:tcPr>
          <w:p w:rsidR="00B64653" w:rsidRPr="00B64653" w:rsidRDefault="00B64653" w:rsidP="00B64653">
            <w:pPr>
              <w:spacing w:after="0" w:line="240" w:lineRule="auto"/>
              <w:rPr>
                <w:rFonts w:ascii="Calibri" w:eastAsia="Calibri" w:hAnsi="Calibri" w:cs="Times New Roman"/>
                <w:sz w:val="21"/>
                <w:szCs w:val="21"/>
              </w:rPr>
            </w:pPr>
          </w:p>
        </w:tc>
        <w:tc>
          <w:tcPr>
            <w:tcW w:w="3261" w:type="dxa"/>
            <w:shd w:val="clear" w:color="auto" w:fill="auto"/>
          </w:tcPr>
          <w:p w:rsidR="00B64653" w:rsidRPr="00B64653" w:rsidRDefault="00B64653" w:rsidP="00B64653">
            <w:pPr>
              <w:spacing w:after="0" w:line="240" w:lineRule="auto"/>
              <w:rPr>
                <w:rFonts w:ascii="Calibri" w:eastAsia="Calibri" w:hAnsi="Calibri" w:cs="Times New Roman"/>
                <w:sz w:val="21"/>
                <w:szCs w:val="21"/>
              </w:rPr>
            </w:pPr>
          </w:p>
        </w:tc>
        <w:tc>
          <w:tcPr>
            <w:tcW w:w="2693" w:type="dxa"/>
            <w:shd w:val="clear" w:color="auto" w:fill="auto"/>
          </w:tcPr>
          <w:p w:rsidR="00B64653" w:rsidRPr="00B64653" w:rsidRDefault="00B64653" w:rsidP="00B64653">
            <w:pPr>
              <w:spacing w:after="0" w:line="240" w:lineRule="auto"/>
              <w:rPr>
                <w:rFonts w:ascii="Calibri" w:eastAsia="Calibri" w:hAnsi="Calibri" w:cs="Times New Roman"/>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details of the exchange of information between the teaching and practice staff</w:t>
            </w:r>
          </w:p>
        </w:tc>
        <w:tc>
          <w:tcPr>
            <w:tcW w:w="3402" w:type="dxa"/>
            <w:shd w:val="clear" w:color="auto" w:fill="auto"/>
          </w:tcPr>
          <w:p w:rsidR="00B64653" w:rsidRPr="00B64653" w:rsidRDefault="00B64653" w:rsidP="00B64653">
            <w:pPr>
              <w:spacing w:after="0" w:line="240" w:lineRule="auto"/>
              <w:rPr>
                <w:rFonts w:ascii="Calibri" w:eastAsia="Calibri" w:hAnsi="Calibri" w:cs="Times New Roman"/>
                <w:sz w:val="21"/>
                <w:szCs w:val="21"/>
              </w:rPr>
            </w:pPr>
          </w:p>
        </w:tc>
        <w:tc>
          <w:tcPr>
            <w:tcW w:w="3261" w:type="dxa"/>
            <w:shd w:val="clear" w:color="auto" w:fill="auto"/>
          </w:tcPr>
          <w:p w:rsidR="00B64653" w:rsidRPr="00B64653" w:rsidRDefault="00B64653" w:rsidP="00B64653">
            <w:pPr>
              <w:spacing w:after="0" w:line="240" w:lineRule="auto"/>
              <w:rPr>
                <w:rFonts w:ascii="Calibri" w:eastAsia="Calibri" w:hAnsi="Calibri" w:cs="Times New Roman"/>
                <w:sz w:val="21"/>
                <w:szCs w:val="21"/>
              </w:rPr>
            </w:pPr>
          </w:p>
        </w:tc>
        <w:tc>
          <w:tcPr>
            <w:tcW w:w="2693" w:type="dxa"/>
            <w:shd w:val="clear" w:color="auto" w:fill="auto"/>
          </w:tcPr>
          <w:p w:rsidR="00B64653" w:rsidRPr="00B64653" w:rsidRDefault="00B64653" w:rsidP="00B64653">
            <w:pPr>
              <w:spacing w:after="0" w:line="240" w:lineRule="auto"/>
              <w:rPr>
                <w:rFonts w:ascii="Calibri" w:eastAsia="Calibri" w:hAnsi="Calibri" w:cs="Times New Roman"/>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lastRenderedPageBreak/>
              <w:t>arrangements for maintaining up-to-date placement agency profiles</w:t>
            </w:r>
          </w:p>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p>
        </w:tc>
        <w:tc>
          <w:tcPr>
            <w:tcW w:w="3402" w:type="dxa"/>
            <w:shd w:val="clear" w:color="auto" w:fill="auto"/>
          </w:tcPr>
          <w:p w:rsidR="00B64653" w:rsidRPr="00B64653" w:rsidRDefault="00B64653" w:rsidP="00B64653">
            <w:pPr>
              <w:spacing w:after="0" w:line="240" w:lineRule="auto"/>
              <w:rPr>
                <w:rFonts w:ascii="Calibri" w:eastAsia="Calibri" w:hAnsi="Calibri" w:cs="Times New Roman"/>
                <w:sz w:val="21"/>
                <w:szCs w:val="21"/>
              </w:rPr>
            </w:pPr>
          </w:p>
        </w:tc>
        <w:tc>
          <w:tcPr>
            <w:tcW w:w="3261" w:type="dxa"/>
            <w:shd w:val="clear" w:color="auto" w:fill="auto"/>
          </w:tcPr>
          <w:p w:rsidR="00B64653" w:rsidRPr="00B64653" w:rsidRDefault="00B64653" w:rsidP="00B64653">
            <w:pPr>
              <w:spacing w:after="0" w:line="240" w:lineRule="auto"/>
              <w:rPr>
                <w:rFonts w:ascii="Calibri" w:eastAsia="Calibri" w:hAnsi="Calibri" w:cs="Times New Roman"/>
                <w:sz w:val="21"/>
                <w:szCs w:val="21"/>
              </w:rPr>
            </w:pPr>
          </w:p>
        </w:tc>
        <w:tc>
          <w:tcPr>
            <w:tcW w:w="2693" w:type="dxa"/>
            <w:shd w:val="clear" w:color="auto" w:fill="auto"/>
          </w:tcPr>
          <w:p w:rsidR="00B64653" w:rsidRPr="00B64653" w:rsidRDefault="00B64653" w:rsidP="00B64653">
            <w:pPr>
              <w:spacing w:after="0" w:line="240" w:lineRule="auto"/>
              <w:rPr>
                <w:rFonts w:ascii="Calibri" w:eastAsia="Calibri" w:hAnsi="Calibri" w:cs="Times New Roman"/>
                <w:sz w:val="21"/>
                <w:szCs w:val="21"/>
              </w:rPr>
            </w:pPr>
          </w:p>
        </w:tc>
      </w:tr>
      <w:tr w:rsidR="00B64653" w:rsidRPr="00B64653" w:rsidTr="0096165C">
        <w:tc>
          <w:tcPr>
            <w:tcW w:w="3940" w:type="dxa"/>
            <w:tcBorders>
              <w:bottom w:val="single" w:sz="4" w:space="0" w:color="auto"/>
            </w:tcBorders>
            <w:shd w:val="clear" w:color="auto" w:fill="F2F2F2"/>
          </w:tcPr>
          <w:p w:rsidR="00B64653" w:rsidRPr="00B64653" w:rsidRDefault="00B64653" w:rsidP="00B64653">
            <w:pPr>
              <w:autoSpaceDE w:val="0"/>
              <w:autoSpaceDN w:val="0"/>
              <w:adjustRightInd w:val="0"/>
              <w:spacing w:after="0" w:line="240" w:lineRule="auto"/>
              <w:rPr>
                <w:rFonts w:ascii="Calibri" w:eastAsia="Calibri" w:hAnsi="Calibri" w:cs="Calibri,Bold"/>
                <w:color w:val="660066"/>
                <w:sz w:val="21"/>
                <w:szCs w:val="21"/>
              </w:rPr>
            </w:pPr>
            <w:r w:rsidRPr="00B64653">
              <w:rPr>
                <w:rFonts w:ascii="Calibri" w:eastAsia="Calibri" w:hAnsi="Calibri" w:cs="Calibri,Bold"/>
                <w:color w:val="660066"/>
                <w:sz w:val="21"/>
                <w:szCs w:val="21"/>
              </w:rPr>
              <w:t>F. Assessment</w:t>
            </w:r>
          </w:p>
        </w:tc>
        <w:tc>
          <w:tcPr>
            <w:tcW w:w="3402" w:type="dxa"/>
            <w:tcBorders>
              <w:bottom w:val="single" w:sz="4" w:space="0" w:color="auto"/>
            </w:tcBorders>
            <w:shd w:val="clear" w:color="auto" w:fill="F2F2F2"/>
          </w:tcPr>
          <w:p w:rsidR="00B64653" w:rsidRPr="00B64653" w:rsidRDefault="00B64653" w:rsidP="00B64653">
            <w:pPr>
              <w:autoSpaceDE w:val="0"/>
              <w:autoSpaceDN w:val="0"/>
              <w:adjustRightInd w:val="0"/>
              <w:spacing w:after="0" w:line="240" w:lineRule="auto"/>
              <w:rPr>
                <w:rFonts w:ascii="Calibri" w:eastAsia="Calibri" w:hAnsi="Calibri" w:cs="Calibri,Bold"/>
                <w:color w:val="660066"/>
                <w:sz w:val="21"/>
                <w:szCs w:val="21"/>
              </w:rPr>
            </w:pPr>
          </w:p>
        </w:tc>
        <w:tc>
          <w:tcPr>
            <w:tcW w:w="3261" w:type="dxa"/>
            <w:tcBorders>
              <w:bottom w:val="single" w:sz="4" w:space="0" w:color="auto"/>
            </w:tcBorders>
            <w:shd w:val="clear" w:color="auto" w:fill="F2F2F2"/>
          </w:tcPr>
          <w:p w:rsidR="00B64653" w:rsidRPr="00B64653" w:rsidRDefault="00B64653" w:rsidP="00B64653">
            <w:pPr>
              <w:autoSpaceDE w:val="0"/>
              <w:autoSpaceDN w:val="0"/>
              <w:adjustRightInd w:val="0"/>
              <w:spacing w:after="0" w:line="240" w:lineRule="auto"/>
              <w:rPr>
                <w:rFonts w:ascii="Calibri" w:eastAsia="Calibri" w:hAnsi="Calibri" w:cs="Calibri,Bold"/>
                <w:color w:val="660066"/>
                <w:sz w:val="21"/>
                <w:szCs w:val="21"/>
              </w:rPr>
            </w:pPr>
          </w:p>
        </w:tc>
        <w:tc>
          <w:tcPr>
            <w:tcW w:w="2693" w:type="dxa"/>
            <w:tcBorders>
              <w:bottom w:val="single" w:sz="4" w:space="0" w:color="auto"/>
            </w:tcBorders>
            <w:shd w:val="clear" w:color="auto" w:fill="F2F2F2"/>
          </w:tcPr>
          <w:p w:rsidR="00B64653" w:rsidRPr="00B64653" w:rsidRDefault="00B64653" w:rsidP="00B64653">
            <w:pPr>
              <w:autoSpaceDE w:val="0"/>
              <w:autoSpaceDN w:val="0"/>
              <w:adjustRightInd w:val="0"/>
              <w:spacing w:after="0" w:line="240" w:lineRule="auto"/>
              <w:rPr>
                <w:rFonts w:ascii="Calibri" w:eastAsia="Calibri" w:hAnsi="Calibri" w:cs="Calibri,Bold"/>
                <w:color w:val="660066"/>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the nature of the evidence required</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ourier New"/>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ourier New"/>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ourier New"/>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the weighting placed on assessment</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ourier New"/>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ourier New"/>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ourier New"/>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the level of performance to be achieved</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ourier New"/>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ourier New"/>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ourier New"/>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ensuring there is no compensation between field-based learning and academic learning</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ourier New"/>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ourier New"/>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ourier New"/>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the range of feedback strategies that will be used</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ourier New"/>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ourier New"/>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ourier New"/>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appeals procedures for all elements</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ourier New"/>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ourier New"/>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ourier New"/>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the arrangements in place to provide assistance to learners where necessary</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ourier New"/>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ourier New"/>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ourier New"/>
                <w:color w:val="000000"/>
                <w:sz w:val="21"/>
                <w:szCs w:val="21"/>
              </w:rPr>
            </w:pPr>
          </w:p>
        </w:tc>
      </w:tr>
      <w:tr w:rsidR="00B64653" w:rsidRPr="00B64653" w:rsidTr="0096165C">
        <w:tc>
          <w:tcPr>
            <w:tcW w:w="13296" w:type="dxa"/>
            <w:gridSpan w:val="4"/>
            <w:tcBorders>
              <w:bottom w:val="single" w:sz="4" w:space="0" w:color="auto"/>
            </w:tcBorders>
            <w:shd w:val="clear" w:color="auto" w:fill="F2F2F2"/>
          </w:tcPr>
          <w:p w:rsidR="00B64653" w:rsidRPr="00B64653" w:rsidRDefault="00B64653" w:rsidP="00B64653">
            <w:pPr>
              <w:autoSpaceDE w:val="0"/>
              <w:autoSpaceDN w:val="0"/>
              <w:adjustRightInd w:val="0"/>
              <w:spacing w:after="0" w:line="240" w:lineRule="auto"/>
              <w:rPr>
                <w:rFonts w:ascii="Calibri" w:eastAsia="Calibri" w:hAnsi="Calibri" w:cs="Calibri,Bold"/>
                <w:color w:val="660066"/>
                <w:sz w:val="21"/>
                <w:szCs w:val="21"/>
              </w:rPr>
            </w:pPr>
            <w:r w:rsidRPr="00B64653">
              <w:rPr>
                <w:rFonts w:ascii="Calibri" w:eastAsia="Calibri" w:hAnsi="Calibri" w:cs="Calibri,Bold"/>
                <w:color w:val="660066"/>
                <w:sz w:val="21"/>
                <w:szCs w:val="21"/>
              </w:rPr>
              <w:t>Assessment - Practice Placement Element</w:t>
            </w: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the involvement of supervisors in the assessment of practice, including the passing and failing of learners – note that their authority should normally be no less than that of the other programme staff</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ourier New"/>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ourier New"/>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ourier New"/>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the guidance provided to practice placement supervisors regarding assessment</w:t>
            </w:r>
          </w:p>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ourier New"/>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ourier New"/>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ourier New"/>
                <w:color w:val="000000"/>
                <w:sz w:val="21"/>
                <w:szCs w:val="21"/>
              </w:rPr>
            </w:pPr>
          </w:p>
        </w:tc>
      </w:tr>
      <w:tr w:rsidR="00B64653" w:rsidRPr="00B64653" w:rsidTr="0096165C">
        <w:tc>
          <w:tcPr>
            <w:tcW w:w="13296" w:type="dxa"/>
            <w:gridSpan w:val="4"/>
            <w:tcBorders>
              <w:bottom w:val="single" w:sz="4" w:space="0" w:color="auto"/>
            </w:tcBorders>
            <w:shd w:val="clear" w:color="auto" w:fill="F2F2F2"/>
          </w:tcPr>
          <w:p w:rsidR="00B64653" w:rsidRPr="00B64653" w:rsidRDefault="00B64653" w:rsidP="00B64653">
            <w:pPr>
              <w:autoSpaceDE w:val="0"/>
              <w:autoSpaceDN w:val="0"/>
              <w:adjustRightInd w:val="0"/>
              <w:spacing w:after="0" w:line="240" w:lineRule="auto"/>
              <w:rPr>
                <w:rFonts w:ascii="Calibri" w:eastAsia="Calibri" w:hAnsi="Calibri" w:cs="Calibri,Bold"/>
                <w:color w:val="660066"/>
                <w:sz w:val="21"/>
                <w:szCs w:val="21"/>
              </w:rPr>
            </w:pPr>
            <w:r w:rsidRPr="00B64653">
              <w:rPr>
                <w:rFonts w:ascii="Calibri" w:eastAsia="Calibri" w:hAnsi="Calibri" w:cs="Calibri,Bold"/>
                <w:color w:val="660066"/>
                <w:sz w:val="21"/>
                <w:szCs w:val="21"/>
              </w:rPr>
              <w:t>G. Support</w:t>
            </w: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Adequate and appropriate accommodation for the learning programme</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Access to appropriate levels of technology and media resources</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Other services available, e.g. childcare, transport, translation access, resourcing of open learning</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lastRenderedPageBreak/>
              <w:t>Arrangements regarding use and accessibility of resources of other faculties, institutions or organisations</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3261" w:type="dxa"/>
            <w:shd w:val="clear" w:color="auto" w:fill="auto"/>
          </w:tcPr>
          <w:p w:rsidR="00B64653" w:rsidRPr="00B64653" w:rsidRDefault="00B64653" w:rsidP="00B64653">
            <w:pPr>
              <w:spacing w:after="0" w:line="240" w:lineRule="auto"/>
              <w:rPr>
                <w:rFonts w:ascii="Calibri" w:eastAsia="Calibri" w:hAnsi="Calibri" w:cs="Times New Roman"/>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Appropriate finance, costing, travel expenses and funds for any practice placement costs</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Appropriate funds for professional staff development and in-service learning</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Sufficient administrative and clerical support</w:t>
            </w:r>
          </w:p>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r>
      <w:tr w:rsidR="00B64653" w:rsidRPr="00B64653" w:rsidTr="0096165C">
        <w:tc>
          <w:tcPr>
            <w:tcW w:w="13296" w:type="dxa"/>
            <w:gridSpan w:val="4"/>
            <w:tcBorders>
              <w:bottom w:val="single" w:sz="4" w:space="0" w:color="auto"/>
            </w:tcBorders>
            <w:shd w:val="clear" w:color="auto" w:fill="F2F2F2"/>
          </w:tcPr>
          <w:p w:rsidR="00B64653" w:rsidRPr="00B64653" w:rsidRDefault="00B64653" w:rsidP="00B64653">
            <w:pPr>
              <w:autoSpaceDE w:val="0"/>
              <w:autoSpaceDN w:val="0"/>
              <w:adjustRightInd w:val="0"/>
              <w:spacing w:after="0" w:line="240" w:lineRule="auto"/>
              <w:rPr>
                <w:rFonts w:ascii="Calibri" w:eastAsia="Calibri" w:hAnsi="Calibri" w:cs="Calibri,Bold"/>
                <w:color w:val="660066"/>
                <w:sz w:val="21"/>
                <w:szCs w:val="21"/>
              </w:rPr>
            </w:pPr>
            <w:r w:rsidRPr="00B64653">
              <w:rPr>
                <w:rFonts w:ascii="Calibri" w:eastAsia="Calibri" w:hAnsi="Calibri" w:cs="Calibri,Bold"/>
                <w:color w:val="660066"/>
                <w:sz w:val="21"/>
                <w:szCs w:val="21"/>
              </w:rPr>
              <w:t>H. Monitoring and Evaluation</w:t>
            </w: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The internal arrangements for critical appraisal and details of how changes in the programme will be implemented. Views sought from managers, practitioners, supervisors, students and actual or potential employers should be included</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The procedures for appointing external examiners and/or assessors with knowledge of the theoretical and practical competences required in Community Learning and Development</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How the views of external examiners and/or external assessors, present and past students, actual and potential employers, from across all statutory, voluntary and other sectors, are sought.</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r>
      <w:tr w:rsidR="00B64653" w:rsidRPr="00B64653" w:rsidTr="0096165C">
        <w:tc>
          <w:tcPr>
            <w:tcW w:w="3940"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Calibri"/>
                <w:color w:val="000000"/>
                <w:sz w:val="21"/>
                <w:szCs w:val="21"/>
              </w:rPr>
            </w:pPr>
            <w:r w:rsidRPr="00B64653">
              <w:rPr>
                <w:rFonts w:ascii="Calibri" w:eastAsia="Calibri" w:hAnsi="Calibri" w:cs="Calibri"/>
                <w:color w:val="000000"/>
                <w:sz w:val="21"/>
                <w:szCs w:val="21"/>
              </w:rPr>
              <w:t>Any additional quality assurance procedures should be clearly stated. Describe whatever systems you use and whether particular to this learning programme or across the provider’s organisation.</w:t>
            </w:r>
          </w:p>
        </w:tc>
        <w:tc>
          <w:tcPr>
            <w:tcW w:w="3402"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r w:rsidRPr="00B64653">
              <w:rPr>
                <w:rFonts w:ascii="Calibri" w:eastAsia="Calibri" w:hAnsi="Calibri" w:cs="Wingdings"/>
                <w:color w:val="000000"/>
                <w:sz w:val="21"/>
                <w:szCs w:val="21"/>
              </w:rPr>
              <w:t xml:space="preserve"> </w:t>
            </w:r>
          </w:p>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3261"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c>
          <w:tcPr>
            <w:tcW w:w="2693" w:type="dxa"/>
            <w:shd w:val="clear" w:color="auto" w:fill="auto"/>
          </w:tcPr>
          <w:p w:rsidR="00B64653" w:rsidRPr="00B64653" w:rsidRDefault="00B64653" w:rsidP="00B64653">
            <w:pPr>
              <w:autoSpaceDE w:val="0"/>
              <w:autoSpaceDN w:val="0"/>
              <w:adjustRightInd w:val="0"/>
              <w:spacing w:after="0" w:line="240" w:lineRule="auto"/>
              <w:rPr>
                <w:rFonts w:ascii="Calibri" w:eastAsia="Calibri" w:hAnsi="Calibri" w:cs="Wingdings"/>
                <w:color w:val="000000"/>
                <w:sz w:val="21"/>
                <w:szCs w:val="21"/>
              </w:rPr>
            </w:pPr>
          </w:p>
        </w:tc>
      </w:tr>
    </w:tbl>
    <w:p w:rsidR="00B64653" w:rsidRPr="00B64653" w:rsidRDefault="00B64653" w:rsidP="00B64653">
      <w:pPr>
        <w:spacing w:after="0" w:line="240" w:lineRule="auto"/>
        <w:rPr>
          <w:rFonts w:ascii="Calibri" w:eastAsia="Calibri" w:hAnsi="Calibri" w:cs="Times New Roman"/>
          <w:sz w:val="21"/>
          <w:szCs w:val="21"/>
        </w:rPr>
      </w:pPr>
    </w:p>
    <w:p w:rsidR="00B64653" w:rsidRPr="00B64653" w:rsidRDefault="00B64653" w:rsidP="00B64653">
      <w:pPr>
        <w:spacing w:after="0" w:line="240" w:lineRule="auto"/>
        <w:rPr>
          <w:rFonts w:ascii="Calibri" w:eastAsia="Calibri" w:hAnsi="Calibri" w:cs="Times New Roman"/>
          <w:sz w:val="21"/>
          <w:szCs w:val="21"/>
        </w:rPr>
      </w:pPr>
    </w:p>
    <w:p w:rsidR="00B64653" w:rsidRPr="00B64653" w:rsidRDefault="00B64653" w:rsidP="00B64653">
      <w:pPr>
        <w:spacing w:after="0" w:line="240" w:lineRule="auto"/>
        <w:rPr>
          <w:rFonts w:ascii="Calibri" w:eastAsia="Calibri" w:hAnsi="Calibri" w:cs="Times New Roman"/>
          <w:sz w:val="21"/>
          <w:szCs w:val="21"/>
        </w:rPr>
      </w:pPr>
    </w:p>
    <w:p w:rsidR="00B64653" w:rsidRPr="00B64653" w:rsidRDefault="00B64653" w:rsidP="00B64653">
      <w:pPr>
        <w:spacing w:after="0" w:line="240" w:lineRule="auto"/>
        <w:rPr>
          <w:rFonts w:ascii="Calibri" w:eastAsia="Calibri" w:hAnsi="Calibri" w:cs="Times New Roman"/>
          <w:sz w:val="21"/>
          <w:szCs w:val="21"/>
        </w:rPr>
      </w:pPr>
    </w:p>
    <w:p w:rsidR="00B64653" w:rsidRPr="00B64653" w:rsidRDefault="00B64653" w:rsidP="00B64653">
      <w:pPr>
        <w:spacing w:after="0" w:line="240" w:lineRule="auto"/>
        <w:rPr>
          <w:rFonts w:ascii="Calibri" w:eastAsia="Calibri" w:hAnsi="Calibri" w:cs="Times New Roman"/>
          <w:sz w:val="21"/>
          <w:szCs w:val="21"/>
        </w:rPr>
        <w:sectPr w:rsidR="00B64653" w:rsidRPr="00B64653" w:rsidSect="000C3171">
          <w:headerReference w:type="default" r:id="rId9"/>
          <w:footerReference w:type="default" r:id="rId10"/>
          <w:pgSz w:w="16838" w:h="11906" w:orient="landscape"/>
          <w:pgMar w:top="1440" w:right="1440" w:bottom="1440" w:left="1440" w:header="708" w:footer="708" w:gutter="0"/>
          <w:cols w:space="708"/>
          <w:docGrid w:linePitch="360"/>
        </w:sectPr>
      </w:pPr>
    </w:p>
    <w:p w:rsidR="00B64653" w:rsidRPr="00B64653" w:rsidRDefault="00B64653" w:rsidP="00B64653">
      <w:pPr>
        <w:spacing w:after="0" w:line="240" w:lineRule="auto"/>
        <w:jc w:val="center"/>
        <w:rPr>
          <w:rFonts w:ascii="Calibri" w:eastAsia="Calibri" w:hAnsi="Calibri" w:cs="Times New Roman"/>
          <w:sz w:val="38"/>
          <w:szCs w:val="38"/>
        </w:rPr>
      </w:pPr>
      <w:r w:rsidRPr="00B64653">
        <w:rPr>
          <w:rFonts w:ascii="Calibri" w:eastAsia="Calibri" w:hAnsi="Calibri" w:cs="Times New Roman"/>
          <w:sz w:val="38"/>
          <w:szCs w:val="38"/>
        </w:rPr>
        <w:lastRenderedPageBreak/>
        <w:t>Annex 3</w:t>
      </w:r>
    </w:p>
    <w:p w:rsidR="00B64653" w:rsidRPr="00B64653" w:rsidRDefault="00B64653" w:rsidP="00B64653">
      <w:pPr>
        <w:spacing w:after="0" w:line="240" w:lineRule="auto"/>
        <w:jc w:val="center"/>
        <w:rPr>
          <w:rFonts w:ascii="Calibri" w:eastAsia="Calibri" w:hAnsi="Calibri" w:cs="Times New Roman"/>
          <w:sz w:val="38"/>
          <w:szCs w:val="38"/>
        </w:rPr>
      </w:pPr>
    </w:p>
    <w:p w:rsidR="00B64653" w:rsidRPr="00B64653" w:rsidRDefault="00B64653" w:rsidP="00B64653">
      <w:pPr>
        <w:spacing w:after="0" w:line="240" w:lineRule="auto"/>
        <w:jc w:val="center"/>
        <w:rPr>
          <w:rFonts w:ascii="Calibri" w:eastAsia="Calibri" w:hAnsi="Calibri" w:cs="Times New Roman"/>
          <w:sz w:val="38"/>
          <w:szCs w:val="38"/>
        </w:rPr>
      </w:pPr>
    </w:p>
    <w:p w:rsidR="00B64653" w:rsidRPr="00B64653" w:rsidRDefault="00B64653" w:rsidP="00B64653">
      <w:pPr>
        <w:spacing w:after="0" w:line="240" w:lineRule="auto"/>
        <w:jc w:val="center"/>
        <w:rPr>
          <w:rFonts w:ascii="Calibri" w:eastAsia="Calibri" w:hAnsi="Calibri" w:cs="Times New Roman"/>
          <w:sz w:val="38"/>
          <w:szCs w:val="38"/>
        </w:rPr>
      </w:pPr>
    </w:p>
    <w:p w:rsidR="00B64653" w:rsidRPr="00B64653" w:rsidRDefault="00B64653" w:rsidP="00B64653">
      <w:pPr>
        <w:spacing w:after="0" w:line="240" w:lineRule="auto"/>
        <w:jc w:val="center"/>
        <w:rPr>
          <w:rFonts w:ascii="Calibri" w:eastAsia="Calibri" w:hAnsi="Calibri" w:cs="Times New Roman"/>
          <w:sz w:val="38"/>
          <w:szCs w:val="38"/>
        </w:rPr>
      </w:pPr>
    </w:p>
    <w:p w:rsidR="00B64653" w:rsidRPr="00B64653" w:rsidRDefault="00B64653" w:rsidP="00B64653">
      <w:pPr>
        <w:spacing w:after="0" w:line="240" w:lineRule="auto"/>
        <w:jc w:val="center"/>
        <w:rPr>
          <w:rFonts w:ascii="Calibri" w:eastAsia="Calibri" w:hAnsi="Calibri" w:cs="Times New Roman"/>
          <w:sz w:val="38"/>
          <w:szCs w:val="38"/>
        </w:rPr>
      </w:pPr>
    </w:p>
    <w:p w:rsidR="00B64653" w:rsidRPr="00B64653" w:rsidRDefault="00B64653" w:rsidP="00B64653">
      <w:pPr>
        <w:spacing w:after="0" w:line="240" w:lineRule="auto"/>
        <w:jc w:val="center"/>
        <w:rPr>
          <w:rFonts w:ascii="Calibri" w:eastAsia="Calibri" w:hAnsi="Calibri" w:cs="Times New Roman"/>
          <w:sz w:val="38"/>
          <w:szCs w:val="38"/>
        </w:rPr>
      </w:pPr>
    </w:p>
    <w:p w:rsidR="00B64653" w:rsidRPr="00B64653" w:rsidRDefault="00B64653" w:rsidP="00B64653">
      <w:pPr>
        <w:spacing w:after="0" w:line="240" w:lineRule="auto"/>
        <w:jc w:val="center"/>
        <w:rPr>
          <w:rFonts w:ascii="Calibri" w:eastAsia="Calibri" w:hAnsi="Calibri" w:cs="Times New Roman"/>
          <w:sz w:val="38"/>
          <w:szCs w:val="38"/>
        </w:rPr>
      </w:pPr>
      <w:r w:rsidRPr="00B64653">
        <w:rPr>
          <w:rFonts w:ascii="Calibri" w:eastAsia="Calibri" w:hAnsi="Calibri" w:cs="Times New Roman"/>
          <w:sz w:val="38"/>
          <w:szCs w:val="38"/>
        </w:rPr>
        <w:t>Guidance document</w:t>
      </w:r>
    </w:p>
    <w:p w:rsidR="00B64653" w:rsidRPr="00B64653" w:rsidRDefault="00B64653" w:rsidP="00B64653">
      <w:pPr>
        <w:spacing w:after="0" w:line="240" w:lineRule="auto"/>
        <w:jc w:val="center"/>
        <w:rPr>
          <w:rFonts w:ascii="Calibri" w:eastAsia="Calibri" w:hAnsi="Calibri" w:cs="Times New Roman"/>
          <w:sz w:val="38"/>
          <w:szCs w:val="38"/>
        </w:rPr>
      </w:pPr>
      <w:r w:rsidRPr="00B64653">
        <w:rPr>
          <w:rFonts w:ascii="Calibri" w:eastAsia="Calibri" w:hAnsi="Calibri" w:cs="Times New Roman"/>
          <w:sz w:val="38"/>
          <w:szCs w:val="38"/>
        </w:rPr>
        <w:t>To</w:t>
      </w:r>
    </w:p>
    <w:p w:rsidR="00B64653" w:rsidRPr="00B64653" w:rsidRDefault="00B64653" w:rsidP="00B64653">
      <w:pPr>
        <w:spacing w:after="0" w:line="240" w:lineRule="auto"/>
        <w:jc w:val="center"/>
        <w:rPr>
          <w:rFonts w:ascii="Calibri" w:eastAsia="Calibri" w:hAnsi="Calibri" w:cs="Times New Roman"/>
          <w:sz w:val="38"/>
          <w:szCs w:val="38"/>
        </w:rPr>
      </w:pPr>
      <w:r w:rsidRPr="00B64653">
        <w:rPr>
          <w:rFonts w:ascii="Calibri" w:eastAsia="Calibri" w:hAnsi="Calibri" w:cs="Times New Roman"/>
          <w:sz w:val="38"/>
          <w:szCs w:val="38"/>
        </w:rPr>
        <w:t>evidence practice placement</w:t>
      </w:r>
    </w:p>
    <w:p w:rsidR="00B64653" w:rsidRPr="00B64653" w:rsidRDefault="00B64653" w:rsidP="00B64653">
      <w:pPr>
        <w:spacing w:after="0" w:line="240" w:lineRule="auto"/>
        <w:jc w:val="center"/>
        <w:rPr>
          <w:rFonts w:ascii="Calibri" w:eastAsia="Calibri" w:hAnsi="Calibri" w:cs="Times New Roman"/>
          <w:sz w:val="38"/>
          <w:szCs w:val="38"/>
        </w:rPr>
      </w:pPr>
      <w:r w:rsidRPr="00B64653">
        <w:rPr>
          <w:rFonts w:ascii="Calibri" w:eastAsia="Calibri" w:hAnsi="Calibri" w:cs="Times New Roman"/>
          <w:sz w:val="38"/>
          <w:szCs w:val="38"/>
        </w:rPr>
        <w:t>within your approval submission for</w:t>
      </w:r>
    </w:p>
    <w:p w:rsidR="00B64653" w:rsidRPr="00B64653" w:rsidRDefault="00B64653" w:rsidP="00B64653">
      <w:pPr>
        <w:spacing w:after="0" w:line="240" w:lineRule="auto"/>
        <w:jc w:val="center"/>
        <w:rPr>
          <w:rFonts w:ascii="Calibri" w:eastAsia="Calibri" w:hAnsi="Calibri" w:cs="Times New Roman"/>
          <w:sz w:val="38"/>
          <w:szCs w:val="38"/>
        </w:rPr>
      </w:pPr>
      <w:r w:rsidRPr="00B64653">
        <w:rPr>
          <w:rFonts w:ascii="Calibri" w:eastAsia="Calibri" w:hAnsi="Calibri" w:cs="Times New Roman"/>
          <w:sz w:val="38"/>
          <w:szCs w:val="38"/>
        </w:rPr>
        <w:t>CLD Standards Council for Scotland</w:t>
      </w:r>
    </w:p>
    <w:p w:rsidR="00B64653" w:rsidRPr="00B64653" w:rsidRDefault="00B64653" w:rsidP="00B64653">
      <w:pPr>
        <w:spacing w:after="0" w:line="240" w:lineRule="auto"/>
        <w:jc w:val="center"/>
        <w:rPr>
          <w:rFonts w:ascii="Calibri" w:eastAsia="Calibri" w:hAnsi="Calibri" w:cs="Times New Roman"/>
          <w:sz w:val="38"/>
          <w:szCs w:val="38"/>
        </w:rPr>
      </w:pPr>
    </w:p>
    <w:p w:rsidR="00B64653" w:rsidRPr="00B64653" w:rsidRDefault="00B64653" w:rsidP="00B64653">
      <w:pPr>
        <w:spacing w:after="0" w:line="240" w:lineRule="auto"/>
        <w:jc w:val="center"/>
        <w:rPr>
          <w:rFonts w:ascii="Calibri" w:eastAsia="Calibri" w:hAnsi="Calibri" w:cs="Times New Roman"/>
          <w:sz w:val="38"/>
          <w:szCs w:val="38"/>
        </w:rPr>
      </w:pPr>
    </w:p>
    <w:p w:rsidR="00B64653" w:rsidRPr="00B64653" w:rsidRDefault="00B64653" w:rsidP="00B64653">
      <w:pPr>
        <w:spacing w:after="0" w:line="240" w:lineRule="auto"/>
        <w:jc w:val="center"/>
        <w:rPr>
          <w:rFonts w:ascii="Calibri" w:eastAsia="Calibri" w:hAnsi="Calibri" w:cs="Times New Roman"/>
          <w:sz w:val="38"/>
          <w:szCs w:val="38"/>
        </w:rPr>
      </w:pPr>
    </w:p>
    <w:p w:rsidR="00B64653" w:rsidRPr="00B64653" w:rsidRDefault="00B64653" w:rsidP="00B64653">
      <w:pPr>
        <w:spacing w:after="0" w:line="240" w:lineRule="auto"/>
        <w:jc w:val="center"/>
        <w:rPr>
          <w:rFonts w:ascii="Calibri" w:eastAsia="Calibri" w:hAnsi="Calibri" w:cs="Times New Roman"/>
          <w:sz w:val="38"/>
          <w:szCs w:val="38"/>
        </w:rPr>
      </w:pPr>
    </w:p>
    <w:p w:rsidR="00B64653" w:rsidRPr="00B64653" w:rsidRDefault="00B64653" w:rsidP="00B64653">
      <w:pPr>
        <w:spacing w:after="0" w:line="240" w:lineRule="auto"/>
        <w:jc w:val="center"/>
        <w:rPr>
          <w:rFonts w:ascii="Calibri" w:eastAsia="Calibri" w:hAnsi="Calibri" w:cs="Times New Roman"/>
          <w:sz w:val="38"/>
          <w:szCs w:val="38"/>
        </w:rPr>
      </w:pPr>
    </w:p>
    <w:p w:rsidR="00B64653" w:rsidRPr="00B64653" w:rsidRDefault="00B64653" w:rsidP="00B64653">
      <w:pPr>
        <w:spacing w:after="0" w:line="240" w:lineRule="auto"/>
        <w:jc w:val="center"/>
        <w:rPr>
          <w:rFonts w:ascii="Calibri" w:eastAsia="Calibri" w:hAnsi="Calibri" w:cs="Times New Roman"/>
          <w:sz w:val="38"/>
          <w:szCs w:val="38"/>
        </w:rPr>
      </w:pPr>
    </w:p>
    <w:p w:rsidR="00B64653" w:rsidRPr="00B64653" w:rsidRDefault="00B64653" w:rsidP="00B64653">
      <w:pPr>
        <w:spacing w:after="0" w:line="240" w:lineRule="auto"/>
        <w:jc w:val="center"/>
        <w:rPr>
          <w:rFonts w:ascii="Calibri" w:eastAsia="Calibri" w:hAnsi="Calibri" w:cs="Times New Roman"/>
          <w:sz w:val="38"/>
          <w:szCs w:val="38"/>
        </w:rPr>
      </w:pPr>
    </w:p>
    <w:p w:rsidR="00B64653" w:rsidRPr="00B64653" w:rsidRDefault="00B64653" w:rsidP="00B64653">
      <w:pPr>
        <w:spacing w:after="0" w:line="240" w:lineRule="auto"/>
        <w:jc w:val="center"/>
        <w:rPr>
          <w:rFonts w:ascii="Calibri" w:eastAsia="Calibri" w:hAnsi="Calibri" w:cs="Times New Roman"/>
          <w:sz w:val="38"/>
          <w:szCs w:val="38"/>
        </w:rPr>
      </w:pPr>
    </w:p>
    <w:p w:rsidR="00B64653" w:rsidRPr="00B64653" w:rsidRDefault="00B64653" w:rsidP="00B64653">
      <w:pPr>
        <w:spacing w:after="0" w:line="240" w:lineRule="auto"/>
        <w:jc w:val="center"/>
        <w:rPr>
          <w:rFonts w:ascii="Calibri" w:eastAsia="Calibri" w:hAnsi="Calibri" w:cs="Times New Roman"/>
          <w:sz w:val="38"/>
          <w:szCs w:val="38"/>
        </w:rPr>
      </w:pPr>
    </w:p>
    <w:p w:rsidR="00B64653" w:rsidRPr="00B64653" w:rsidRDefault="00B64653" w:rsidP="00B64653">
      <w:pPr>
        <w:spacing w:after="0" w:line="240" w:lineRule="auto"/>
        <w:jc w:val="center"/>
        <w:rPr>
          <w:rFonts w:ascii="Calibri" w:eastAsia="Calibri" w:hAnsi="Calibri" w:cs="Times New Roman"/>
          <w:sz w:val="38"/>
          <w:szCs w:val="38"/>
        </w:rPr>
      </w:pPr>
    </w:p>
    <w:p w:rsidR="00B64653" w:rsidRPr="00B64653" w:rsidRDefault="00B64653" w:rsidP="00B64653">
      <w:pPr>
        <w:spacing w:after="0" w:line="240" w:lineRule="auto"/>
        <w:jc w:val="center"/>
        <w:rPr>
          <w:rFonts w:ascii="Calibri" w:eastAsia="Calibri" w:hAnsi="Calibri" w:cs="Times New Roman"/>
          <w:sz w:val="38"/>
          <w:szCs w:val="38"/>
        </w:rPr>
      </w:pPr>
    </w:p>
    <w:p w:rsidR="00B64653" w:rsidRPr="00B64653" w:rsidRDefault="00B64653" w:rsidP="00B64653">
      <w:pPr>
        <w:spacing w:after="0" w:line="240" w:lineRule="auto"/>
        <w:jc w:val="center"/>
        <w:rPr>
          <w:rFonts w:ascii="Calibri" w:eastAsia="Calibri" w:hAnsi="Calibri" w:cs="Times New Roman"/>
          <w:sz w:val="38"/>
          <w:szCs w:val="38"/>
        </w:rPr>
      </w:pPr>
    </w:p>
    <w:p w:rsidR="00B64653" w:rsidRPr="00B64653" w:rsidRDefault="00B64653" w:rsidP="00B64653">
      <w:pPr>
        <w:spacing w:after="0" w:line="240" w:lineRule="auto"/>
        <w:jc w:val="center"/>
        <w:rPr>
          <w:rFonts w:ascii="Calibri" w:eastAsia="Calibri" w:hAnsi="Calibri" w:cs="Times New Roman"/>
          <w:sz w:val="38"/>
          <w:szCs w:val="38"/>
        </w:rPr>
      </w:pPr>
    </w:p>
    <w:p w:rsidR="00B64653" w:rsidRPr="00B64653" w:rsidRDefault="00B64653" w:rsidP="00B64653">
      <w:pPr>
        <w:spacing w:after="0" w:line="240" w:lineRule="auto"/>
        <w:jc w:val="center"/>
        <w:rPr>
          <w:rFonts w:ascii="Calibri" w:eastAsia="Calibri" w:hAnsi="Calibri" w:cs="Times New Roman"/>
          <w:sz w:val="38"/>
          <w:szCs w:val="38"/>
        </w:rPr>
      </w:pPr>
    </w:p>
    <w:p w:rsidR="00B64653" w:rsidRPr="00B64653" w:rsidRDefault="00B64653" w:rsidP="00B64653">
      <w:pPr>
        <w:spacing w:after="0" w:line="276" w:lineRule="auto"/>
        <w:rPr>
          <w:rFonts w:ascii="Cambria" w:eastAsia="Calibri" w:hAnsi="Cambria" w:cs="Times New Roman"/>
          <w:sz w:val="21"/>
          <w:szCs w:val="21"/>
        </w:rPr>
      </w:pPr>
    </w:p>
    <w:p w:rsidR="00B64653" w:rsidRPr="00B64653" w:rsidRDefault="00B64653" w:rsidP="00B64653">
      <w:pPr>
        <w:spacing w:after="0" w:line="276" w:lineRule="auto"/>
        <w:rPr>
          <w:rFonts w:ascii="Cambria" w:eastAsia="Calibri" w:hAnsi="Cambria" w:cs="Times New Roman"/>
          <w:sz w:val="21"/>
          <w:szCs w:val="21"/>
        </w:rPr>
      </w:pPr>
    </w:p>
    <w:p w:rsidR="00B64653" w:rsidRPr="00B64653" w:rsidRDefault="00B64653" w:rsidP="00B64653">
      <w:pPr>
        <w:spacing w:after="0" w:line="276" w:lineRule="auto"/>
        <w:rPr>
          <w:rFonts w:ascii="Calibri" w:eastAsia="Calibri" w:hAnsi="Calibri" w:cs="Calibri"/>
          <w:sz w:val="23"/>
          <w:szCs w:val="23"/>
        </w:rPr>
      </w:pPr>
      <w:r w:rsidRPr="00B64653">
        <w:rPr>
          <w:rFonts w:ascii="Calibri" w:eastAsia="Calibri" w:hAnsi="Calibri" w:cs="Calibri"/>
          <w:sz w:val="23"/>
          <w:szCs w:val="23"/>
        </w:rPr>
        <w:lastRenderedPageBreak/>
        <w:t xml:space="preserve">One of the standards within the approval process for Professional and Developmental route is: </w:t>
      </w:r>
    </w:p>
    <w:p w:rsidR="00B64653" w:rsidRPr="00B64653" w:rsidRDefault="00B64653" w:rsidP="00B64653">
      <w:pPr>
        <w:spacing w:after="0" w:line="276" w:lineRule="auto"/>
        <w:rPr>
          <w:rFonts w:ascii="Calibri" w:eastAsia="Calibri" w:hAnsi="Calibri" w:cs="Calibri"/>
          <w:b/>
          <w:color w:val="000000"/>
          <w:sz w:val="23"/>
          <w:szCs w:val="23"/>
          <w:u w:val="single"/>
        </w:rPr>
      </w:pPr>
    </w:p>
    <w:p w:rsidR="00B64653" w:rsidRPr="00B64653" w:rsidRDefault="00B64653" w:rsidP="00B64653">
      <w:pPr>
        <w:spacing w:after="0" w:line="276" w:lineRule="auto"/>
        <w:rPr>
          <w:rFonts w:ascii="Calibri" w:eastAsia="Calibri" w:hAnsi="Calibri" w:cs="Calibri"/>
          <w:b/>
          <w:color w:val="000000"/>
          <w:sz w:val="23"/>
          <w:szCs w:val="23"/>
          <w:u w:val="single"/>
        </w:rPr>
      </w:pPr>
      <w:r w:rsidRPr="00B64653">
        <w:rPr>
          <w:rFonts w:ascii="Calibri" w:eastAsia="Calibri" w:hAnsi="Calibri" w:cs="Calibri"/>
          <w:b/>
          <w:color w:val="000000"/>
          <w:sz w:val="23"/>
          <w:szCs w:val="23"/>
          <w:u w:val="single"/>
        </w:rPr>
        <w:t xml:space="preserve">Professional </w:t>
      </w:r>
    </w:p>
    <w:p w:rsidR="00B64653" w:rsidRPr="00B64653" w:rsidRDefault="00B64653" w:rsidP="00B64653">
      <w:pPr>
        <w:spacing w:after="0" w:line="276" w:lineRule="auto"/>
        <w:rPr>
          <w:rFonts w:ascii="Calibri" w:eastAsia="Calibri" w:hAnsi="Calibri" w:cs="Calibri"/>
          <w:color w:val="000000"/>
          <w:sz w:val="23"/>
          <w:szCs w:val="23"/>
        </w:rPr>
      </w:pPr>
      <w:r w:rsidRPr="00B64653">
        <w:rPr>
          <w:rFonts w:ascii="Calibri" w:eastAsia="Calibri" w:hAnsi="Calibri" w:cs="Calibri"/>
          <w:color w:val="000000"/>
          <w:sz w:val="23"/>
          <w:szCs w:val="23"/>
        </w:rPr>
        <w:t xml:space="preserve">SCQF level (or notional level) and length of the programme, to include the extent of practice-based learning within the course. This should comprise 40% – 50% of the overall programme for degree/ post-graduate programmes.  Or for </w:t>
      </w:r>
    </w:p>
    <w:p w:rsidR="00B64653" w:rsidRPr="00B64653" w:rsidRDefault="00B64653" w:rsidP="00B64653">
      <w:pPr>
        <w:spacing w:after="0" w:line="276" w:lineRule="auto"/>
        <w:rPr>
          <w:rFonts w:ascii="Calibri" w:eastAsia="Calibri" w:hAnsi="Calibri" w:cs="Calibri"/>
          <w:b/>
          <w:color w:val="000000"/>
          <w:sz w:val="23"/>
          <w:szCs w:val="23"/>
          <w:u w:val="single"/>
        </w:rPr>
      </w:pPr>
    </w:p>
    <w:p w:rsidR="00B64653" w:rsidRPr="00B64653" w:rsidRDefault="00B64653" w:rsidP="00B64653">
      <w:pPr>
        <w:spacing w:after="0" w:line="276" w:lineRule="auto"/>
        <w:rPr>
          <w:rFonts w:ascii="Calibri" w:eastAsia="Calibri" w:hAnsi="Calibri" w:cs="Calibri"/>
          <w:b/>
          <w:color w:val="000000"/>
          <w:sz w:val="23"/>
          <w:szCs w:val="23"/>
          <w:u w:val="single"/>
        </w:rPr>
      </w:pPr>
      <w:r w:rsidRPr="00B64653">
        <w:rPr>
          <w:rFonts w:ascii="Calibri" w:eastAsia="Calibri" w:hAnsi="Calibri" w:cs="Calibri"/>
          <w:b/>
          <w:color w:val="000000"/>
          <w:sz w:val="23"/>
          <w:szCs w:val="23"/>
          <w:u w:val="single"/>
        </w:rPr>
        <w:t xml:space="preserve">Developmental </w:t>
      </w:r>
    </w:p>
    <w:p w:rsidR="00B64653" w:rsidRPr="00B64653" w:rsidRDefault="00B64653" w:rsidP="00B64653">
      <w:pPr>
        <w:spacing w:after="0" w:line="276" w:lineRule="auto"/>
        <w:rPr>
          <w:rFonts w:ascii="Calibri" w:eastAsia="Calibri" w:hAnsi="Calibri" w:cs="Calibri"/>
          <w:sz w:val="23"/>
          <w:szCs w:val="23"/>
        </w:rPr>
      </w:pPr>
      <w:r w:rsidRPr="00B64653">
        <w:rPr>
          <w:rFonts w:ascii="Calibri" w:eastAsia="Calibri" w:hAnsi="Calibri" w:cs="Calibri"/>
          <w:sz w:val="23"/>
          <w:szCs w:val="23"/>
        </w:rPr>
        <w:t>How the minimum of 40 -50% supervised practice is achieved.</w:t>
      </w:r>
    </w:p>
    <w:p w:rsidR="00B64653" w:rsidRPr="00B64653" w:rsidRDefault="00B64653" w:rsidP="00B64653">
      <w:pPr>
        <w:spacing w:after="0" w:line="276" w:lineRule="auto"/>
        <w:rPr>
          <w:rFonts w:ascii="Calibri" w:eastAsia="Calibri" w:hAnsi="Calibri" w:cs="Calibri"/>
          <w:sz w:val="23"/>
          <w:szCs w:val="23"/>
        </w:rPr>
      </w:pPr>
      <w:r w:rsidRPr="00B64653">
        <w:rPr>
          <w:rFonts w:ascii="Calibri" w:eastAsia="Calibri" w:hAnsi="Calibri" w:cs="Calibri"/>
          <w:sz w:val="23"/>
          <w:szCs w:val="23"/>
        </w:rPr>
        <w:t xml:space="preserve">Different institutions/providers will run their programmes in different ways, and this provides a challenge for a panel considering a submission,  and also for a provider/institution preparing a submission in order to ensure that the standards are met and consistent across the CLD field. </w:t>
      </w:r>
    </w:p>
    <w:p w:rsidR="00B64653" w:rsidRPr="00B64653" w:rsidRDefault="00B64653" w:rsidP="00B64653">
      <w:pPr>
        <w:spacing w:after="0" w:line="276" w:lineRule="auto"/>
        <w:rPr>
          <w:rFonts w:ascii="Calibri" w:eastAsia="Calibri" w:hAnsi="Calibri" w:cs="Calibri"/>
          <w:sz w:val="23"/>
          <w:szCs w:val="23"/>
        </w:rPr>
      </w:pPr>
      <w:r w:rsidRPr="00B64653">
        <w:rPr>
          <w:rFonts w:ascii="Calibri" w:eastAsia="Calibri" w:hAnsi="Calibri" w:cs="Calibri"/>
          <w:sz w:val="23"/>
          <w:szCs w:val="23"/>
        </w:rPr>
        <w:t>Our research has shown some or all of the following options of evidencing practice placement percentages, and in some cases a combination of some of these options:</w:t>
      </w:r>
    </w:p>
    <w:p w:rsidR="00B64653" w:rsidRPr="00B64653" w:rsidRDefault="00B64653" w:rsidP="00B64653">
      <w:pPr>
        <w:numPr>
          <w:ilvl w:val="0"/>
          <w:numId w:val="1"/>
        </w:numPr>
        <w:spacing w:after="0" w:line="276" w:lineRule="auto"/>
        <w:contextualSpacing/>
        <w:rPr>
          <w:rFonts w:ascii="Calibri" w:eastAsia="Calibri" w:hAnsi="Calibri" w:cs="Calibri"/>
          <w:sz w:val="23"/>
          <w:szCs w:val="23"/>
        </w:rPr>
      </w:pPr>
      <w:r w:rsidRPr="00B64653">
        <w:rPr>
          <w:rFonts w:ascii="Calibri" w:eastAsia="Calibri" w:hAnsi="Calibri" w:cs="Calibri"/>
          <w:sz w:val="23"/>
          <w:szCs w:val="23"/>
        </w:rPr>
        <w:t>Credits</w:t>
      </w:r>
    </w:p>
    <w:p w:rsidR="00B64653" w:rsidRPr="00B64653" w:rsidRDefault="00B64653" w:rsidP="00B64653">
      <w:pPr>
        <w:numPr>
          <w:ilvl w:val="0"/>
          <w:numId w:val="1"/>
        </w:numPr>
        <w:spacing w:after="0" w:line="276" w:lineRule="auto"/>
        <w:contextualSpacing/>
        <w:rPr>
          <w:rFonts w:ascii="Calibri" w:eastAsia="Calibri" w:hAnsi="Calibri" w:cs="Calibri"/>
          <w:sz w:val="23"/>
          <w:szCs w:val="23"/>
        </w:rPr>
      </w:pPr>
      <w:r w:rsidRPr="00B64653">
        <w:rPr>
          <w:rFonts w:ascii="Calibri" w:eastAsia="Calibri" w:hAnsi="Calibri" w:cs="Calibri"/>
          <w:sz w:val="23"/>
          <w:szCs w:val="23"/>
        </w:rPr>
        <w:t>Hours</w:t>
      </w:r>
    </w:p>
    <w:p w:rsidR="00B64653" w:rsidRPr="00B64653" w:rsidRDefault="00B64653" w:rsidP="00B64653">
      <w:pPr>
        <w:numPr>
          <w:ilvl w:val="0"/>
          <w:numId w:val="1"/>
        </w:numPr>
        <w:spacing w:after="0" w:line="276" w:lineRule="auto"/>
        <w:contextualSpacing/>
        <w:rPr>
          <w:rFonts w:ascii="Calibri" w:eastAsia="Calibri" w:hAnsi="Calibri" w:cs="Calibri"/>
          <w:sz w:val="23"/>
          <w:szCs w:val="23"/>
        </w:rPr>
      </w:pPr>
      <w:r w:rsidRPr="00B64653">
        <w:rPr>
          <w:rFonts w:ascii="Calibri" w:eastAsia="Calibri" w:hAnsi="Calibri" w:cs="Calibri"/>
          <w:sz w:val="23"/>
          <w:szCs w:val="23"/>
        </w:rPr>
        <w:t>Units</w:t>
      </w:r>
    </w:p>
    <w:p w:rsidR="00B64653" w:rsidRPr="00B64653" w:rsidRDefault="00B64653" w:rsidP="00B64653">
      <w:pPr>
        <w:numPr>
          <w:ilvl w:val="0"/>
          <w:numId w:val="1"/>
        </w:numPr>
        <w:spacing w:after="0" w:line="276" w:lineRule="auto"/>
        <w:contextualSpacing/>
        <w:rPr>
          <w:rFonts w:ascii="Calibri" w:eastAsia="Calibri" w:hAnsi="Calibri" w:cs="Calibri"/>
          <w:sz w:val="23"/>
          <w:szCs w:val="23"/>
        </w:rPr>
      </w:pPr>
      <w:r w:rsidRPr="00B64653">
        <w:rPr>
          <w:rFonts w:ascii="Calibri" w:eastAsia="Calibri" w:hAnsi="Calibri" w:cs="Calibri"/>
          <w:sz w:val="23"/>
          <w:szCs w:val="23"/>
        </w:rPr>
        <w:t>Days</w:t>
      </w:r>
    </w:p>
    <w:p w:rsidR="00B64653" w:rsidRPr="00B64653" w:rsidRDefault="00B64653" w:rsidP="00B64653">
      <w:pPr>
        <w:numPr>
          <w:ilvl w:val="0"/>
          <w:numId w:val="1"/>
        </w:numPr>
        <w:spacing w:after="0" w:line="276" w:lineRule="auto"/>
        <w:contextualSpacing/>
        <w:rPr>
          <w:rFonts w:ascii="Calibri" w:eastAsia="Calibri" w:hAnsi="Calibri" w:cs="Calibri"/>
          <w:sz w:val="23"/>
          <w:szCs w:val="23"/>
        </w:rPr>
      </w:pPr>
      <w:r w:rsidRPr="00B64653">
        <w:rPr>
          <w:rFonts w:ascii="Calibri" w:eastAsia="Calibri" w:hAnsi="Calibri" w:cs="Calibri"/>
          <w:sz w:val="23"/>
          <w:szCs w:val="23"/>
        </w:rPr>
        <w:t>Some will even provide evidence/calculations of face to face time</w:t>
      </w:r>
    </w:p>
    <w:p w:rsidR="00B64653" w:rsidRPr="00B64653" w:rsidRDefault="00B64653" w:rsidP="00B64653">
      <w:pPr>
        <w:spacing w:after="0" w:line="276" w:lineRule="auto"/>
        <w:rPr>
          <w:rFonts w:ascii="Calibri" w:eastAsia="Calibri" w:hAnsi="Calibri" w:cs="Calibri"/>
          <w:sz w:val="23"/>
          <w:szCs w:val="23"/>
        </w:rPr>
      </w:pPr>
      <w:r w:rsidRPr="00B64653">
        <w:rPr>
          <w:rFonts w:ascii="Calibri" w:eastAsia="Calibri" w:hAnsi="Calibri" w:cs="Calibri"/>
          <w:sz w:val="23"/>
          <w:szCs w:val="23"/>
        </w:rPr>
        <w:t xml:space="preserve">Once a panel has worked out the various calculations the discussion will then normally focus around what each institution/provider would consider to be practice. </w:t>
      </w:r>
    </w:p>
    <w:p w:rsidR="00B64653" w:rsidRPr="00B64653" w:rsidRDefault="00B64653" w:rsidP="00B64653">
      <w:pPr>
        <w:spacing w:after="0" w:line="276" w:lineRule="auto"/>
        <w:rPr>
          <w:rFonts w:ascii="Calibri" w:eastAsia="Calibri" w:hAnsi="Calibri" w:cs="Calibri"/>
          <w:sz w:val="23"/>
          <w:szCs w:val="23"/>
        </w:rPr>
      </w:pPr>
      <w:r w:rsidRPr="00B64653">
        <w:rPr>
          <w:rFonts w:ascii="Calibri" w:eastAsia="Calibri" w:hAnsi="Calibri" w:cs="Calibri"/>
          <w:sz w:val="23"/>
          <w:szCs w:val="23"/>
        </w:rPr>
        <w:t xml:space="preserve">The CLD Standards Council for Scotland allowed for flexibility to achieve this standard,  wishing to enable institutions/providers to demonstrate creativity to make their programmes appealing, flexible, adaptable and accessible. However, the feedback from institutions/providers is that it is increasingly difficult to evidence these standards with a panel and these standards inevitably result in long, hard and challenging discussions during approval visits. </w:t>
      </w:r>
    </w:p>
    <w:p w:rsidR="00B64653" w:rsidRPr="00B64653" w:rsidRDefault="00B64653" w:rsidP="00B64653">
      <w:pPr>
        <w:spacing w:after="0" w:line="276" w:lineRule="auto"/>
        <w:rPr>
          <w:rFonts w:ascii="Calibri" w:eastAsia="Calibri" w:hAnsi="Calibri" w:cs="Calibri"/>
          <w:sz w:val="23"/>
          <w:szCs w:val="23"/>
        </w:rPr>
      </w:pPr>
    </w:p>
    <w:p w:rsidR="00B64653" w:rsidRPr="00B64653" w:rsidRDefault="00B64653" w:rsidP="00B64653">
      <w:pPr>
        <w:spacing w:after="0" w:line="276" w:lineRule="auto"/>
        <w:rPr>
          <w:rFonts w:ascii="Calibri" w:eastAsia="Calibri" w:hAnsi="Calibri" w:cs="Calibri"/>
          <w:sz w:val="23"/>
          <w:szCs w:val="23"/>
        </w:rPr>
      </w:pPr>
      <w:r w:rsidRPr="00B64653">
        <w:rPr>
          <w:rFonts w:ascii="Calibri" w:eastAsia="Calibri" w:hAnsi="Calibri" w:cs="Calibri"/>
          <w:sz w:val="23"/>
          <w:szCs w:val="23"/>
        </w:rPr>
        <w:t xml:space="preserve">This document has therefore been designed to give some guidance to providers on the best way for them to evidence these standards within their submission. </w:t>
      </w:r>
    </w:p>
    <w:p w:rsidR="00B64653" w:rsidRPr="00B64653" w:rsidRDefault="00B64653" w:rsidP="00B64653">
      <w:pPr>
        <w:spacing w:after="0" w:line="276" w:lineRule="auto"/>
        <w:rPr>
          <w:rFonts w:ascii="Calibri" w:eastAsia="Calibri" w:hAnsi="Calibri" w:cs="Calibri"/>
          <w:sz w:val="23"/>
          <w:szCs w:val="23"/>
        </w:rPr>
      </w:pPr>
      <w:r w:rsidRPr="00B64653">
        <w:rPr>
          <w:rFonts w:ascii="Calibri" w:eastAsia="Calibri" w:hAnsi="Calibri" w:cs="Calibri"/>
          <w:sz w:val="23"/>
          <w:szCs w:val="23"/>
        </w:rPr>
        <w:t xml:space="preserve">This document will include: </w:t>
      </w:r>
    </w:p>
    <w:p w:rsidR="00B64653" w:rsidRPr="00B64653" w:rsidRDefault="00B64653" w:rsidP="00B64653">
      <w:pPr>
        <w:numPr>
          <w:ilvl w:val="0"/>
          <w:numId w:val="2"/>
        </w:numPr>
        <w:spacing w:after="0" w:line="276" w:lineRule="auto"/>
        <w:contextualSpacing/>
        <w:rPr>
          <w:rFonts w:ascii="Calibri" w:eastAsia="Calibri" w:hAnsi="Calibri" w:cs="Calibri"/>
          <w:sz w:val="23"/>
          <w:szCs w:val="23"/>
        </w:rPr>
      </w:pPr>
      <w:r w:rsidRPr="00B64653">
        <w:rPr>
          <w:rFonts w:ascii="Calibri" w:eastAsia="Calibri" w:hAnsi="Calibri" w:cs="Calibri"/>
          <w:sz w:val="23"/>
          <w:szCs w:val="23"/>
        </w:rPr>
        <w:t>samples of how to evidence</w:t>
      </w:r>
    </w:p>
    <w:p w:rsidR="00B64653" w:rsidRPr="00B64653" w:rsidRDefault="00B64653" w:rsidP="00B64653">
      <w:pPr>
        <w:numPr>
          <w:ilvl w:val="0"/>
          <w:numId w:val="2"/>
        </w:numPr>
        <w:spacing w:after="0" w:line="276" w:lineRule="auto"/>
        <w:contextualSpacing/>
        <w:rPr>
          <w:rFonts w:ascii="Calibri" w:eastAsia="Calibri" w:hAnsi="Calibri" w:cs="Calibri"/>
          <w:sz w:val="23"/>
          <w:szCs w:val="23"/>
        </w:rPr>
      </w:pPr>
      <w:r w:rsidRPr="00B64653">
        <w:rPr>
          <w:rFonts w:ascii="Calibri" w:eastAsia="Calibri" w:hAnsi="Calibri" w:cs="Calibri"/>
          <w:sz w:val="23"/>
          <w:szCs w:val="23"/>
        </w:rPr>
        <w:t xml:space="preserve">Confirmation of what a panel would and would not consider to be practice within the minimum 40%. </w:t>
      </w:r>
    </w:p>
    <w:p w:rsidR="00B64653" w:rsidRPr="00B64653" w:rsidRDefault="00B64653" w:rsidP="00B64653">
      <w:pPr>
        <w:spacing w:after="0" w:line="276" w:lineRule="auto"/>
        <w:rPr>
          <w:rFonts w:ascii="Calibri" w:eastAsia="Calibri" w:hAnsi="Calibri" w:cs="Calibri"/>
          <w:sz w:val="23"/>
          <w:szCs w:val="23"/>
        </w:rPr>
      </w:pPr>
    </w:p>
    <w:p w:rsidR="00B64653" w:rsidRPr="00B64653" w:rsidRDefault="00B64653" w:rsidP="00B64653">
      <w:pPr>
        <w:spacing w:after="0" w:line="276" w:lineRule="auto"/>
        <w:rPr>
          <w:rFonts w:ascii="Calibri" w:eastAsia="Calibri" w:hAnsi="Calibri" w:cs="Times New Roman"/>
          <w:sz w:val="21"/>
          <w:szCs w:val="21"/>
        </w:rPr>
      </w:pPr>
    </w:p>
    <w:p w:rsidR="00B64653" w:rsidRPr="00B64653" w:rsidRDefault="00B64653" w:rsidP="00B64653">
      <w:pPr>
        <w:spacing w:after="0" w:line="276" w:lineRule="auto"/>
        <w:rPr>
          <w:rFonts w:ascii="Calibri" w:eastAsia="Calibri" w:hAnsi="Calibri" w:cs="Times New Roman"/>
          <w:sz w:val="21"/>
          <w:szCs w:val="21"/>
        </w:rPr>
      </w:pPr>
    </w:p>
    <w:p w:rsidR="00B64653" w:rsidRPr="00B64653" w:rsidRDefault="00B64653" w:rsidP="00B64653">
      <w:pPr>
        <w:spacing w:after="0" w:line="276" w:lineRule="auto"/>
        <w:rPr>
          <w:rFonts w:ascii="Calibri" w:eastAsia="Calibri" w:hAnsi="Calibri" w:cs="Times New Roman"/>
          <w:sz w:val="21"/>
          <w:szCs w:val="21"/>
        </w:rPr>
      </w:pPr>
    </w:p>
    <w:p w:rsidR="00B64653" w:rsidRPr="00B64653" w:rsidRDefault="00B64653" w:rsidP="00B64653">
      <w:pPr>
        <w:spacing w:after="0" w:line="276" w:lineRule="auto"/>
        <w:rPr>
          <w:rFonts w:ascii="Calibri" w:eastAsia="Calibri" w:hAnsi="Calibri" w:cs="Times New Roman"/>
          <w:sz w:val="21"/>
          <w:szCs w:val="21"/>
        </w:rPr>
      </w:pPr>
    </w:p>
    <w:p w:rsidR="00B64653" w:rsidRPr="00B64653" w:rsidRDefault="00B64653" w:rsidP="00B64653">
      <w:pPr>
        <w:spacing w:after="0" w:line="276" w:lineRule="auto"/>
        <w:jc w:val="center"/>
        <w:rPr>
          <w:rFonts w:ascii="Calibri" w:eastAsia="Calibri" w:hAnsi="Calibri" w:cs="Times New Roman"/>
          <w:b/>
          <w:sz w:val="23"/>
          <w:szCs w:val="23"/>
          <w:u w:val="single"/>
        </w:rPr>
      </w:pPr>
      <w:r w:rsidRPr="00B64653">
        <w:rPr>
          <w:rFonts w:ascii="Calibri" w:eastAsia="Calibri" w:hAnsi="Calibri" w:cs="Times New Roman"/>
          <w:b/>
          <w:sz w:val="23"/>
          <w:szCs w:val="23"/>
          <w:u w:val="single"/>
        </w:rPr>
        <w:t>Evidencing 40% minimum practice.</w:t>
      </w:r>
    </w:p>
    <w:p w:rsidR="00B64653" w:rsidRPr="00B64653" w:rsidRDefault="00B64653" w:rsidP="00B64653">
      <w:pPr>
        <w:spacing w:after="0" w:line="276" w:lineRule="auto"/>
        <w:jc w:val="center"/>
        <w:rPr>
          <w:rFonts w:ascii="Calibri" w:eastAsia="Calibri" w:hAnsi="Calibri" w:cs="Times New Roman"/>
          <w:b/>
          <w:sz w:val="23"/>
          <w:szCs w:val="23"/>
          <w:u w:val="single"/>
        </w:rPr>
      </w:pPr>
    </w:p>
    <w:p w:rsidR="00B64653" w:rsidRPr="00B64653" w:rsidRDefault="00B64653" w:rsidP="00B64653">
      <w:pPr>
        <w:spacing w:after="0" w:line="276" w:lineRule="auto"/>
        <w:rPr>
          <w:rFonts w:ascii="Calibri" w:eastAsia="Calibri" w:hAnsi="Calibri" w:cs="Times New Roman"/>
          <w:b/>
          <w:sz w:val="23"/>
          <w:szCs w:val="23"/>
          <w:u w:val="single"/>
        </w:rPr>
      </w:pPr>
      <w:r w:rsidRPr="00B64653">
        <w:rPr>
          <w:rFonts w:ascii="Calibri" w:eastAsia="Calibri" w:hAnsi="Calibri" w:cs="Times New Roman"/>
          <w:b/>
          <w:sz w:val="23"/>
          <w:szCs w:val="23"/>
          <w:u w:val="single"/>
        </w:rPr>
        <w:t>Hours calculations</w:t>
      </w:r>
    </w:p>
    <w:p w:rsidR="00B64653" w:rsidRPr="00B64653" w:rsidRDefault="00B64653" w:rsidP="00B64653">
      <w:pPr>
        <w:spacing w:after="0" w:line="276" w:lineRule="auto"/>
        <w:rPr>
          <w:rFonts w:ascii="Calibri" w:eastAsia="Calibri" w:hAnsi="Calibri" w:cs="Times New Roman"/>
          <w:color w:val="1F497D"/>
          <w:sz w:val="23"/>
          <w:szCs w:val="23"/>
        </w:rPr>
      </w:pPr>
      <w:r w:rsidRPr="00B64653">
        <w:rPr>
          <w:rFonts w:ascii="Calibri" w:eastAsia="Calibri" w:hAnsi="Calibri" w:cs="Times New Roman"/>
          <w:sz w:val="23"/>
          <w:szCs w:val="23"/>
        </w:rPr>
        <w:t xml:space="preserve">IF CLD Standards Council for Scotland could choose one method it would likely be </w:t>
      </w:r>
      <w:r w:rsidRPr="00B64653">
        <w:rPr>
          <w:rFonts w:ascii="Calibri" w:eastAsia="Calibri" w:hAnsi="Calibri" w:cs="Times New Roman"/>
          <w:b/>
          <w:sz w:val="23"/>
          <w:szCs w:val="23"/>
        </w:rPr>
        <w:t>hours</w:t>
      </w:r>
      <w:r w:rsidRPr="00B64653">
        <w:rPr>
          <w:rFonts w:ascii="Calibri" w:eastAsia="Calibri" w:hAnsi="Calibri" w:cs="Times New Roman"/>
          <w:sz w:val="23"/>
          <w:szCs w:val="23"/>
        </w:rPr>
        <w:t xml:space="preserve"> based on the following table:</w:t>
      </w:r>
    </w:p>
    <w:tbl>
      <w:tblPr>
        <w:tblpPr w:leftFromText="162" w:rightFromText="162" w:bottomFromText="115" w:vertAnchor="text"/>
        <w:tblW w:w="9351" w:type="dxa"/>
        <w:tblCellMar>
          <w:left w:w="0" w:type="dxa"/>
          <w:right w:w="0" w:type="dxa"/>
        </w:tblCellMar>
        <w:tblLook w:val="04A0" w:firstRow="1" w:lastRow="0" w:firstColumn="1" w:lastColumn="0" w:noHBand="0" w:noVBand="1"/>
      </w:tblPr>
      <w:tblGrid>
        <w:gridCol w:w="2121"/>
        <w:gridCol w:w="1317"/>
        <w:gridCol w:w="1687"/>
        <w:gridCol w:w="1360"/>
        <w:gridCol w:w="2866"/>
      </w:tblGrid>
      <w:tr w:rsidR="00B64653" w:rsidRPr="00B64653" w:rsidTr="0096165C">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4653" w:rsidRPr="00B64653" w:rsidRDefault="00B64653" w:rsidP="00B64653">
            <w:pPr>
              <w:spacing w:after="0" w:line="240" w:lineRule="auto"/>
              <w:rPr>
                <w:rFonts w:ascii="Calibri" w:eastAsia="Calibri" w:hAnsi="Calibri" w:cs="Calibri"/>
                <w:b/>
                <w:bCs/>
                <w:sz w:val="21"/>
                <w:szCs w:val="21"/>
                <w:lang w:eastAsia="en-GB"/>
              </w:rPr>
            </w:pPr>
            <w:r w:rsidRPr="00B64653">
              <w:rPr>
                <w:rFonts w:ascii="Calibri" w:eastAsia="Calibri" w:hAnsi="Calibri" w:cs="Calibri"/>
                <w:b/>
                <w:bCs/>
                <w:sz w:val="23"/>
                <w:szCs w:val="23"/>
                <w:lang w:eastAsia="en-GB"/>
              </w:rPr>
              <w:t xml:space="preserve">Degree/Programme Type </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4653" w:rsidRPr="00B64653" w:rsidRDefault="00B64653" w:rsidP="00B64653">
            <w:pPr>
              <w:spacing w:after="0" w:line="240" w:lineRule="auto"/>
              <w:rPr>
                <w:rFonts w:ascii="Calibri" w:eastAsia="Calibri" w:hAnsi="Calibri" w:cs="Calibri"/>
                <w:b/>
                <w:bCs/>
                <w:sz w:val="23"/>
                <w:szCs w:val="23"/>
                <w:lang w:eastAsia="en-GB"/>
              </w:rPr>
            </w:pPr>
            <w:r w:rsidRPr="00B64653">
              <w:rPr>
                <w:rFonts w:ascii="Calibri" w:eastAsia="Calibri" w:hAnsi="Calibri" w:cs="Calibri"/>
                <w:b/>
                <w:bCs/>
                <w:sz w:val="23"/>
                <w:szCs w:val="23"/>
                <w:lang w:eastAsia="en-GB"/>
              </w:rPr>
              <w:t>SCQF LEVEL</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4653" w:rsidRPr="00B64653" w:rsidRDefault="00B64653" w:rsidP="00B64653">
            <w:pPr>
              <w:spacing w:after="0" w:line="240" w:lineRule="auto"/>
              <w:rPr>
                <w:rFonts w:ascii="Calibri" w:eastAsia="Calibri" w:hAnsi="Calibri" w:cs="Calibri"/>
                <w:b/>
                <w:bCs/>
                <w:sz w:val="23"/>
                <w:szCs w:val="23"/>
                <w:lang w:eastAsia="en-GB"/>
              </w:rPr>
            </w:pPr>
            <w:r w:rsidRPr="00B64653">
              <w:rPr>
                <w:rFonts w:ascii="Calibri" w:eastAsia="Calibri" w:hAnsi="Calibri" w:cs="Calibri"/>
                <w:b/>
                <w:bCs/>
                <w:sz w:val="23"/>
                <w:szCs w:val="23"/>
                <w:lang w:eastAsia="en-GB"/>
              </w:rPr>
              <w:t xml:space="preserve">Credit Points </w:t>
            </w:r>
          </w:p>
          <w:p w:rsidR="00B64653" w:rsidRPr="00B64653" w:rsidRDefault="00B64653" w:rsidP="00B64653">
            <w:pPr>
              <w:spacing w:after="0" w:line="240" w:lineRule="auto"/>
              <w:rPr>
                <w:rFonts w:ascii="Calibri" w:eastAsia="Calibri" w:hAnsi="Calibri" w:cs="Calibri"/>
                <w:b/>
                <w:bCs/>
                <w:sz w:val="23"/>
                <w:szCs w:val="23"/>
                <w:lang w:eastAsia="en-GB"/>
              </w:rPr>
            </w:pPr>
            <w:r w:rsidRPr="00B64653">
              <w:rPr>
                <w:rFonts w:ascii="Calibri" w:eastAsia="Calibri" w:hAnsi="Calibri" w:cs="Calibri"/>
                <w:b/>
                <w:bCs/>
                <w:color w:val="7030A0"/>
                <w:sz w:val="23"/>
                <w:szCs w:val="23"/>
                <w:lang w:eastAsia="en-GB"/>
              </w:rPr>
              <w:t>(40 – 50%)</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4653" w:rsidRPr="00B64653" w:rsidRDefault="00B64653" w:rsidP="00B64653">
            <w:pPr>
              <w:spacing w:after="0" w:line="240" w:lineRule="auto"/>
              <w:rPr>
                <w:rFonts w:ascii="Calibri" w:eastAsia="Calibri" w:hAnsi="Calibri" w:cs="Calibri"/>
                <w:b/>
                <w:bCs/>
                <w:sz w:val="23"/>
                <w:szCs w:val="23"/>
                <w:lang w:eastAsia="en-GB"/>
              </w:rPr>
            </w:pPr>
            <w:r w:rsidRPr="00B64653">
              <w:rPr>
                <w:rFonts w:ascii="Calibri" w:eastAsia="Calibri" w:hAnsi="Calibri" w:cs="Calibri"/>
                <w:b/>
                <w:bCs/>
                <w:sz w:val="23"/>
                <w:szCs w:val="23"/>
                <w:lang w:eastAsia="en-GB"/>
              </w:rPr>
              <w:t xml:space="preserve">Total Notional hours of study </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4653" w:rsidRPr="00B64653" w:rsidRDefault="00B64653" w:rsidP="00B64653">
            <w:pPr>
              <w:spacing w:after="0" w:line="240" w:lineRule="auto"/>
              <w:rPr>
                <w:rFonts w:ascii="Calibri" w:eastAsia="Calibri" w:hAnsi="Calibri" w:cs="Calibri"/>
                <w:b/>
                <w:bCs/>
                <w:sz w:val="23"/>
                <w:szCs w:val="23"/>
                <w:lang w:eastAsia="en-GB"/>
              </w:rPr>
            </w:pPr>
            <w:r w:rsidRPr="00B64653">
              <w:rPr>
                <w:rFonts w:ascii="Calibri" w:eastAsia="Calibri" w:hAnsi="Calibri" w:cs="Calibri"/>
                <w:b/>
                <w:bCs/>
                <w:sz w:val="23"/>
                <w:szCs w:val="23"/>
                <w:lang w:eastAsia="en-GB"/>
              </w:rPr>
              <w:t xml:space="preserve">Supervised Practice hours to meet 40% – 50% requirement  </w:t>
            </w:r>
          </w:p>
        </w:tc>
      </w:tr>
      <w:tr w:rsidR="00B64653" w:rsidRPr="00B64653" w:rsidTr="0096165C">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64653" w:rsidRPr="00B64653" w:rsidRDefault="00B64653" w:rsidP="00B64653">
            <w:pPr>
              <w:spacing w:after="0" w:line="240" w:lineRule="auto"/>
              <w:rPr>
                <w:rFonts w:ascii="Times New Roman" w:eastAsia="Calibri" w:hAnsi="Times New Roman" w:cs="Times New Roman"/>
                <w:b/>
                <w:bCs/>
                <w:sz w:val="23"/>
                <w:szCs w:val="23"/>
                <w:lang w:eastAsia="en-GB"/>
              </w:rPr>
            </w:pPr>
            <w:r w:rsidRPr="00B64653">
              <w:rPr>
                <w:rFonts w:ascii="Times New Roman" w:eastAsia="Calibri" w:hAnsi="Times New Roman" w:cs="Times New Roman"/>
                <w:b/>
                <w:bCs/>
                <w:sz w:val="23"/>
                <w:szCs w:val="23"/>
                <w:lang w:eastAsia="en-GB"/>
              </w:rPr>
              <w:t>PDA</w:t>
            </w:r>
          </w:p>
          <w:p w:rsidR="00B64653" w:rsidRPr="00B64653" w:rsidRDefault="00B64653" w:rsidP="00B64653">
            <w:pPr>
              <w:spacing w:after="0" w:line="240" w:lineRule="auto"/>
              <w:rPr>
                <w:rFonts w:ascii="Times New Roman" w:eastAsia="Calibri" w:hAnsi="Times New Roman" w:cs="Times New Roman"/>
                <w:b/>
                <w:bCs/>
                <w:sz w:val="23"/>
                <w:szCs w:val="23"/>
                <w:lang w:eastAsia="en-GB"/>
              </w:rPr>
            </w:pPr>
          </w:p>
          <w:p w:rsidR="00B64653" w:rsidRPr="00B64653" w:rsidRDefault="00B64653" w:rsidP="00B64653">
            <w:pPr>
              <w:spacing w:after="0" w:line="240" w:lineRule="auto"/>
              <w:rPr>
                <w:rFonts w:ascii="Times New Roman" w:eastAsia="Calibri" w:hAnsi="Times New Roman" w:cs="Times New Roman"/>
                <w:b/>
                <w:bCs/>
                <w:sz w:val="23"/>
                <w:szCs w:val="23"/>
                <w:lang w:eastAsia="en-GB"/>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64653" w:rsidRPr="00B64653" w:rsidRDefault="00B64653" w:rsidP="00B64653">
            <w:pPr>
              <w:spacing w:after="0" w:line="240" w:lineRule="auto"/>
              <w:rPr>
                <w:rFonts w:ascii="Times New Roman" w:eastAsia="Calibri" w:hAnsi="Times New Roman" w:cs="Times New Roman"/>
                <w:b/>
                <w:bCs/>
                <w:sz w:val="23"/>
                <w:szCs w:val="23"/>
                <w:lang w:eastAsia="en-GB"/>
              </w:rPr>
            </w:pPr>
            <w:r w:rsidRPr="00B64653">
              <w:rPr>
                <w:rFonts w:ascii="Times New Roman" w:eastAsia="Calibri" w:hAnsi="Times New Roman" w:cs="Times New Roman"/>
                <w:b/>
                <w:bCs/>
                <w:sz w:val="23"/>
                <w:szCs w:val="23"/>
                <w:lang w:eastAsia="en-GB"/>
              </w:rPr>
              <w:t>6</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B64653" w:rsidRPr="00B64653" w:rsidRDefault="00B64653" w:rsidP="00B64653">
            <w:pPr>
              <w:spacing w:after="0" w:line="240" w:lineRule="auto"/>
              <w:rPr>
                <w:rFonts w:ascii="Times New Roman" w:eastAsia="Calibri" w:hAnsi="Times New Roman" w:cs="Times New Roman"/>
                <w:b/>
                <w:bCs/>
                <w:sz w:val="23"/>
                <w:szCs w:val="23"/>
                <w:lang w:eastAsia="en-GB"/>
              </w:rPr>
            </w:pPr>
            <w:r w:rsidRPr="00B64653">
              <w:rPr>
                <w:rFonts w:ascii="Times New Roman" w:eastAsia="Calibri" w:hAnsi="Times New Roman" w:cs="Times New Roman"/>
                <w:b/>
                <w:bCs/>
                <w:sz w:val="23"/>
                <w:szCs w:val="23"/>
                <w:lang w:eastAsia="en-GB"/>
              </w:rPr>
              <w:t>28</w:t>
            </w:r>
          </w:p>
          <w:p w:rsidR="00B64653" w:rsidRPr="00B64653" w:rsidRDefault="00B64653" w:rsidP="00B64653">
            <w:pPr>
              <w:spacing w:after="0" w:line="240" w:lineRule="auto"/>
              <w:rPr>
                <w:rFonts w:ascii="Times New Roman" w:eastAsia="Calibri" w:hAnsi="Times New Roman" w:cs="Times New Roman"/>
                <w:b/>
                <w:bCs/>
                <w:sz w:val="23"/>
                <w:szCs w:val="23"/>
                <w:lang w:eastAsia="en-GB"/>
              </w:rPr>
            </w:pPr>
            <w:r w:rsidRPr="00B64653">
              <w:rPr>
                <w:rFonts w:ascii="Times New Roman" w:eastAsia="Calibri" w:hAnsi="Times New Roman" w:cs="Times New Roman"/>
                <w:b/>
                <w:bCs/>
                <w:color w:val="7030A0"/>
                <w:sz w:val="23"/>
                <w:szCs w:val="23"/>
                <w:lang w:eastAsia="en-GB"/>
              </w:rPr>
              <w:t>(11- 14)</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64653" w:rsidRPr="00B64653" w:rsidRDefault="00B64653" w:rsidP="00B64653">
            <w:pPr>
              <w:spacing w:after="0" w:line="240" w:lineRule="auto"/>
              <w:rPr>
                <w:rFonts w:ascii="Times New Roman" w:eastAsia="Calibri" w:hAnsi="Times New Roman" w:cs="Times New Roman"/>
                <w:b/>
                <w:bCs/>
                <w:sz w:val="23"/>
                <w:szCs w:val="23"/>
                <w:lang w:eastAsia="en-GB"/>
              </w:rPr>
            </w:pPr>
            <w:r w:rsidRPr="00B64653">
              <w:rPr>
                <w:rFonts w:ascii="Times New Roman" w:eastAsia="Calibri" w:hAnsi="Times New Roman" w:cs="Times New Roman"/>
                <w:b/>
                <w:bCs/>
                <w:sz w:val="23"/>
                <w:szCs w:val="23"/>
                <w:lang w:eastAsia="en-GB"/>
              </w:rPr>
              <w:t>280</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B64653" w:rsidRPr="00B64653" w:rsidRDefault="00B64653" w:rsidP="00B64653">
            <w:pPr>
              <w:spacing w:after="0" w:line="240" w:lineRule="auto"/>
              <w:rPr>
                <w:rFonts w:ascii="Times New Roman" w:eastAsia="Calibri" w:hAnsi="Times New Roman" w:cs="Times New Roman"/>
                <w:b/>
                <w:bCs/>
                <w:sz w:val="23"/>
                <w:szCs w:val="23"/>
                <w:lang w:eastAsia="en-GB"/>
              </w:rPr>
            </w:pPr>
            <w:r w:rsidRPr="00B64653">
              <w:rPr>
                <w:rFonts w:ascii="Times New Roman" w:eastAsia="Calibri" w:hAnsi="Times New Roman" w:cs="Times New Roman"/>
                <w:b/>
                <w:bCs/>
                <w:sz w:val="23"/>
                <w:szCs w:val="23"/>
                <w:lang w:eastAsia="en-GB"/>
              </w:rPr>
              <w:t>112-140</w:t>
            </w:r>
          </w:p>
        </w:tc>
      </w:tr>
      <w:tr w:rsidR="00B64653" w:rsidRPr="00B64653" w:rsidTr="0096165C">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64653" w:rsidRPr="00B64653" w:rsidRDefault="00B64653" w:rsidP="00B64653">
            <w:pPr>
              <w:spacing w:after="0" w:line="240" w:lineRule="auto"/>
              <w:rPr>
                <w:rFonts w:ascii="Times New Roman" w:eastAsia="Calibri" w:hAnsi="Times New Roman" w:cs="Times New Roman"/>
                <w:b/>
                <w:bCs/>
                <w:sz w:val="23"/>
                <w:szCs w:val="23"/>
                <w:lang w:eastAsia="en-GB"/>
              </w:rPr>
            </w:pPr>
            <w:r w:rsidRPr="00B64653">
              <w:rPr>
                <w:rFonts w:ascii="Times New Roman" w:eastAsia="Calibri" w:hAnsi="Times New Roman" w:cs="Times New Roman"/>
                <w:b/>
                <w:bCs/>
                <w:sz w:val="23"/>
                <w:szCs w:val="23"/>
                <w:lang w:eastAsia="en-GB"/>
              </w:rPr>
              <w:t xml:space="preserve">HNC </w:t>
            </w:r>
          </w:p>
          <w:p w:rsidR="00B64653" w:rsidRPr="00B64653" w:rsidRDefault="00B64653" w:rsidP="00B64653">
            <w:pPr>
              <w:spacing w:after="0" w:line="240" w:lineRule="auto"/>
              <w:rPr>
                <w:rFonts w:ascii="Times New Roman" w:eastAsia="Calibri" w:hAnsi="Times New Roman" w:cs="Times New Roman"/>
                <w:b/>
                <w:bCs/>
                <w:sz w:val="23"/>
                <w:szCs w:val="23"/>
                <w:lang w:eastAsia="en-GB"/>
              </w:rPr>
            </w:pPr>
          </w:p>
          <w:p w:rsidR="00B64653" w:rsidRPr="00B64653" w:rsidRDefault="00B64653" w:rsidP="00B64653">
            <w:pPr>
              <w:spacing w:after="0" w:line="240" w:lineRule="auto"/>
              <w:rPr>
                <w:rFonts w:ascii="Times New Roman" w:eastAsia="Calibri" w:hAnsi="Times New Roman" w:cs="Times New Roman"/>
                <w:b/>
                <w:bCs/>
                <w:sz w:val="23"/>
                <w:szCs w:val="23"/>
                <w:lang w:eastAsia="en-GB"/>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64653" w:rsidRPr="00B64653" w:rsidRDefault="00B64653" w:rsidP="00B64653">
            <w:pPr>
              <w:spacing w:after="0" w:line="240" w:lineRule="auto"/>
              <w:rPr>
                <w:rFonts w:ascii="Times New Roman" w:eastAsia="Calibri" w:hAnsi="Times New Roman" w:cs="Times New Roman"/>
                <w:b/>
                <w:bCs/>
                <w:sz w:val="23"/>
                <w:szCs w:val="23"/>
                <w:lang w:eastAsia="en-GB"/>
              </w:rPr>
            </w:pPr>
            <w:r w:rsidRPr="00B64653">
              <w:rPr>
                <w:rFonts w:ascii="Times New Roman" w:eastAsia="Calibri" w:hAnsi="Times New Roman" w:cs="Times New Roman"/>
                <w:b/>
                <w:bCs/>
                <w:sz w:val="23"/>
                <w:szCs w:val="23"/>
                <w:lang w:eastAsia="en-GB"/>
              </w:rPr>
              <w:t>7</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B64653" w:rsidRPr="00B64653" w:rsidRDefault="00B64653" w:rsidP="00B64653">
            <w:pPr>
              <w:spacing w:after="0" w:line="240" w:lineRule="auto"/>
              <w:rPr>
                <w:rFonts w:ascii="Times New Roman" w:eastAsia="Calibri" w:hAnsi="Times New Roman" w:cs="Times New Roman"/>
                <w:b/>
                <w:bCs/>
                <w:sz w:val="23"/>
                <w:szCs w:val="23"/>
                <w:lang w:eastAsia="en-GB"/>
              </w:rPr>
            </w:pPr>
            <w:r w:rsidRPr="00B64653">
              <w:rPr>
                <w:rFonts w:ascii="Times New Roman" w:eastAsia="Calibri" w:hAnsi="Times New Roman" w:cs="Times New Roman"/>
                <w:b/>
                <w:bCs/>
                <w:sz w:val="23"/>
                <w:szCs w:val="23"/>
                <w:lang w:eastAsia="en-GB"/>
              </w:rPr>
              <w:t>96</w:t>
            </w:r>
          </w:p>
          <w:p w:rsidR="00B64653" w:rsidRPr="00B64653" w:rsidRDefault="00B64653" w:rsidP="00B64653">
            <w:pPr>
              <w:spacing w:after="0" w:line="240" w:lineRule="auto"/>
              <w:rPr>
                <w:rFonts w:ascii="Times New Roman" w:eastAsia="Calibri" w:hAnsi="Times New Roman" w:cs="Times New Roman"/>
                <w:b/>
                <w:bCs/>
                <w:sz w:val="23"/>
                <w:szCs w:val="23"/>
                <w:lang w:eastAsia="en-GB"/>
              </w:rPr>
            </w:pPr>
            <w:r w:rsidRPr="00B64653">
              <w:rPr>
                <w:rFonts w:ascii="Times New Roman" w:eastAsia="Calibri" w:hAnsi="Times New Roman" w:cs="Times New Roman"/>
                <w:b/>
                <w:bCs/>
                <w:color w:val="7030A0"/>
                <w:sz w:val="23"/>
                <w:szCs w:val="23"/>
                <w:lang w:eastAsia="en-GB"/>
              </w:rPr>
              <w:t>(38-48)</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64653" w:rsidRPr="00B64653" w:rsidRDefault="00B64653" w:rsidP="00B64653">
            <w:pPr>
              <w:spacing w:after="0" w:line="240" w:lineRule="auto"/>
              <w:rPr>
                <w:rFonts w:ascii="Times New Roman" w:eastAsia="Calibri" w:hAnsi="Times New Roman" w:cs="Times New Roman"/>
                <w:b/>
                <w:bCs/>
                <w:sz w:val="23"/>
                <w:szCs w:val="23"/>
                <w:lang w:eastAsia="en-GB"/>
              </w:rPr>
            </w:pPr>
            <w:r w:rsidRPr="00B64653">
              <w:rPr>
                <w:rFonts w:ascii="Times New Roman" w:eastAsia="Calibri" w:hAnsi="Times New Roman" w:cs="Times New Roman"/>
                <w:b/>
                <w:bCs/>
                <w:sz w:val="23"/>
                <w:szCs w:val="23"/>
                <w:lang w:eastAsia="en-GB"/>
              </w:rPr>
              <w:t>960</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B64653" w:rsidRPr="00B64653" w:rsidRDefault="00B64653" w:rsidP="00B64653">
            <w:pPr>
              <w:spacing w:after="0" w:line="240" w:lineRule="auto"/>
              <w:rPr>
                <w:rFonts w:ascii="Times New Roman" w:eastAsia="Calibri" w:hAnsi="Times New Roman" w:cs="Times New Roman"/>
                <w:b/>
                <w:bCs/>
                <w:sz w:val="23"/>
                <w:szCs w:val="23"/>
                <w:lang w:eastAsia="en-GB"/>
              </w:rPr>
            </w:pPr>
            <w:r w:rsidRPr="00B64653">
              <w:rPr>
                <w:rFonts w:ascii="Times New Roman" w:eastAsia="Calibri" w:hAnsi="Times New Roman" w:cs="Times New Roman"/>
                <w:b/>
                <w:bCs/>
                <w:sz w:val="23"/>
                <w:szCs w:val="23"/>
                <w:lang w:eastAsia="en-GB"/>
              </w:rPr>
              <w:t>384-480</w:t>
            </w:r>
          </w:p>
        </w:tc>
      </w:tr>
      <w:tr w:rsidR="00B64653" w:rsidRPr="00B64653" w:rsidTr="0096165C">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64653" w:rsidRPr="00B64653" w:rsidRDefault="00B64653" w:rsidP="00B64653">
            <w:pPr>
              <w:spacing w:after="0" w:line="240" w:lineRule="auto"/>
              <w:rPr>
                <w:rFonts w:ascii="Times New Roman" w:eastAsia="Calibri" w:hAnsi="Times New Roman" w:cs="Times New Roman"/>
                <w:b/>
                <w:bCs/>
                <w:sz w:val="23"/>
                <w:szCs w:val="23"/>
                <w:lang w:eastAsia="en-GB"/>
              </w:rPr>
            </w:pPr>
            <w:r w:rsidRPr="00B64653">
              <w:rPr>
                <w:rFonts w:ascii="Times New Roman" w:eastAsia="Calibri" w:hAnsi="Times New Roman" w:cs="Times New Roman"/>
                <w:b/>
                <w:bCs/>
                <w:sz w:val="23"/>
                <w:szCs w:val="23"/>
                <w:lang w:eastAsia="en-GB"/>
              </w:rPr>
              <w:t xml:space="preserve">Diploma </w:t>
            </w:r>
          </w:p>
          <w:p w:rsidR="00B64653" w:rsidRPr="00B64653" w:rsidRDefault="00B64653" w:rsidP="00B64653">
            <w:pPr>
              <w:spacing w:after="0" w:line="240" w:lineRule="auto"/>
              <w:rPr>
                <w:rFonts w:ascii="Times New Roman" w:eastAsia="Calibri" w:hAnsi="Times New Roman" w:cs="Times New Roman"/>
                <w:b/>
                <w:bCs/>
                <w:sz w:val="23"/>
                <w:szCs w:val="23"/>
                <w:lang w:eastAsia="en-GB"/>
              </w:rPr>
            </w:pPr>
          </w:p>
          <w:p w:rsidR="00B64653" w:rsidRPr="00B64653" w:rsidRDefault="00B64653" w:rsidP="00B64653">
            <w:pPr>
              <w:spacing w:after="0" w:line="240" w:lineRule="auto"/>
              <w:rPr>
                <w:rFonts w:ascii="Times New Roman" w:eastAsia="Calibri" w:hAnsi="Times New Roman" w:cs="Times New Roman"/>
                <w:b/>
                <w:bCs/>
                <w:sz w:val="23"/>
                <w:szCs w:val="23"/>
                <w:lang w:eastAsia="en-GB"/>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64653" w:rsidRPr="00B64653" w:rsidRDefault="00B64653" w:rsidP="00B64653">
            <w:pPr>
              <w:spacing w:after="0" w:line="240" w:lineRule="auto"/>
              <w:rPr>
                <w:rFonts w:ascii="Times New Roman" w:eastAsia="Calibri" w:hAnsi="Times New Roman" w:cs="Times New Roman"/>
                <w:b/>
                <w:bCs/>
                <w:sz w:val="23"/>
                <w:szCs w:val="23"/>
                <w:lang w:eastAsia="en-GB"/>
              </w:rPr>
            </w:pPr>
            <w:r w:rsidRPr="00B64653">
              <w:rPr>
                <w:rFonts w:ascii="Times New Roman" w:eastAsia="Calibri" w:hAnsi="Times New Roman" w:cs="Times New Roman"/>
                <w:b/>
                <w:bCs/>
                <w:sz w:val="23"/>
                <w:szCs w:val="23"/>
                <w:lang w:eastAsia="en-GB"/>
              </w:rPr>
              <w:t>8</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B64653" w:rsidRPr="00B64653" w:rsidRDefault="00B64653" w:rsidP="00B64653">
            <w:pPr>
              <w:spacing w:after="0" w:line="240" w:lineRule="auto"/>
              <w:rPr>
                <w:rFonts w:ascii="Times New Roman" w:eastAsia="Calibri" w:hAnsi="Times New Roman" w:cs="Times New Roman"/>
                <w:b/>
                <w:bCs/>
                <w:sz w:val="23"/>
                <w:szCs w:val="23"/>
                <w:lang w:eastAsia="en-GB"/>
              </w:rPr>
            </w:pPr>
            <w:r w:rsidRPr="00B64653">
              <w:rPr>
                <w:rFonts w:ascii="Times New Roman" w:eastAsia="Calibri" w:hAnsi="Times New Roman" w:cs="Times New Roman"/>
                <w:b/>
                <w:bCs/>
                <w:sz w:val="23"/>
                <w:szCs w:val="23"/>
                <w:lang w:eastAsia="en-GB"/>
              </w:rPr>
              <w:t>240</w:t>
            </w:r>
          </w:p>
          <w:p w:rsidR="00B64653" w:rsidRPr="00B64653" w:rsidRDefault="00B64653" w:rsidP="00B64653">
            <w:pPr>
              <w:spacing w:after="0" w:line="240" w:lineRule="auto"/>
              <w:rPr>
                <w:rFonts w:ascii="Times New Roman" w:eastAsia="Calibri" w:hAnsi="Times New Roman" w:cs="Times New Roman"/>
                <w:b/>
                <w:bCs/>
                <w:sz w:val="23"/>
                <w:szCs w:val="23"/>
                <w:lang w:eastAsia="en-GB"/>
              </w:rPr>
            </w:pPr>
            <w:r w:rsidRPr="00B64653">
              <w:rPr>
                <w:rFonts w:ascii="Times New Roman" w:eastAsia="Calibri" w:hAnsi="Times New Roman" w:cs="Times New Roman"/>
                <w:b/>
                <w:bCs/>
                <w:color w:val="7030A0"/>
                <w:sz w:val="23"/>
                <w:szCs w:val="23"/>
                <w:lang w:eastAsia="en-GB"/>
              </w:rPr>
              <w:t>(96-120)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64653" w:rsidRPr="00B64653" w:rsidRDefault="00B64653" w:rsidP="00B64653">
            <w:pPr>
              <w:spacing w:after="0" w:line="240" w:lineRule="auto"/>
              <w:rPr>
                <w:rFonts w:ascii="Times New Roman" w:eastAsia="Calibri" w:hAnsi="Times New Roman" w:cs="Times New Roman"/>
                <w:b/>
                <w:bCs/>
                <w:sz w:val="23"/>
                <w:szCs w:val="23"/>
                <w:lang w:eastAsia="en-GB"/>
              </w:rPr>
            </w:pPr>
            <w:r w:rsidRPr="00B64653">
              <w:rPr>
                <w:rFonts w:ascii="Times New Roman" w:eastAsia="Calibri" w:hAnsi="Times New Roman" w:cs="Times New Roman"/>
                <w:b/>
                <w:bCs/>
                <w:sz w:val="23"/>
                <w:szCs w:val="23"/>
                <w:lang w:eastAsia="en-GB"/>
              </w:rPr>
              <w:t>2400</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B64653" w:rsidRPr="00B64653" w:rsidRDefault="00B64653" w:rsidP="00B64653">
            <w:pPr>
              <w:spacing w:after="0" w:line="240" w:lineRule="auto"/>
              <w:rPr>
                <w:rFonts w:ascii="Times New Roman" w:eastAsia="Calibri" w:hAnsi="Times New Roman" w:cs="Times New Roman"/>
                <w:b/>
                <w:bCs/>
                <w:sz w:val="23"/>
                <w:szCs w:val="23"/>
                <w:lang w:eastAsia="en-GB"/>
              </w:rPr>
            </w:pPr>
            <w:r w:rsidRPr="00B64653">
              <w:rPr>
                <w:rFonts w:ascii="Times New Roman" w:eastAsia="Calibri" w:hAnsi="Times New Roman" w:cs="Times New Roman"/>
                <w:b/>
                <w:bCs/>
                <w:sz w:val="23"/>
                <w:szCs w:val="23"/>
                <w:lang w:eastAsia="en-GB"/>
              </w:rPr>
              <w:t>960-1200</w:t>
            </w:r>
          </w:p>
        </w:tc>
      </w:tr>
      <w:tr w:rsidR="00B64653" w:rsidRPr="00B64653" w:rsidTr="0096165C">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653" w:rsidRPr="00B64653" w:rsidRDefault="00B64653" w:rsidP="00B64653">
            <w:pPr>
              <w:spacing w:after="0" w:line="240" w:lineRule="auto"/>
              <w:rPr>
                <w:rFonts w:ascii="Times New Roman" w:eastAsia="Calibri" w:hAnsi="Times New Roman" w:cs="Times New Roman"/>
                <w:b/>
                <w:bCs/>
                <w:sz w:val="23"/>
                <w:szCs w:val="23"/>
                <w:lang w:eastAsia="en-GB"/>
              </w:rPr>
            </w:pPr>
            <w:r w:rsidRPr="00B64653">
              <w:rPr>
                <w:rFonts w:ascii="Times New Roman" w:eastAsia="Calibri" w:hAnsi="Times New Roman" w:cs="Times New Roman"/>
                <w:b/>
                <w:bCs/>
                <w:sz w:val="23"/>
                <w:szCs w:val="23"/>
                <w:lang w:eastAsia="en-GB"/>
              </w:rPr>
              <w:t xml:space="preserve">BA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64653" w:rsidRPr="00B64653" w:rsidRDefault="00B64653" w:rsidP="00B64653">
            <w:pPr>
              <w:spacing w:after="0" w:line="240" w:lineRule="auto"/>
              <w:rPr>
                <w:rFonts w:ascii="Times New Roman" w:eastAsia="Calibri" w:hAnsi="Times New Roman" w:cs="Times New Roman"/>
                <w:b/>
                <w:bCs/>
                <w:sz w:val="23"/>
                <w:szCs w:val="23"/>
                <w:lang w:eastAsia="en-GB"/>
              </w:rPr>
            </w:pPr>
            <w:r w:rsidRPr="00B64653">
              <w:rPr>
                <w:rFonts w:ascii="Times New Roman" w:eastAsia="Calibri" w:hAnsi="Times New Roman" w:cs="Times New Roman"/>
                <w:b/>
                <w:bCs/>
                <w:sz w:val="23"/>
                <w:szCs w:val="23"/>
                <w:lang w:eastAsia="en-GB"/>
              </w:rPr>
              <w:t>9</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B64653" w:rsidRPr="00B64653" w:rsidRDefault="00B64653" w:rsidP="00B64653">
            <w:pPr>
              <w:spacing w:after="0" w:line="240" w:lineRule="auto"/>
              <w:rPr>
                <w:rFonts w:ascii="Times New Roman" w:eastAsia="Calibri" w:hAnsi="Times New Roman" w:cs="Times New Roman"/>
                <w:b/>
                <w:bCs/>
                <w:sz w:val="23"/>
                <w:szCs w:val="23"/>
                <w:lang w:eastAsia="en-GB"/>
              </w:rPr>
            </w:pPr>
            <w:r w:rsidRPr="00B64653">
              <w:rPr>
                <w:rFonts w:ascii="Times New Roman" w:eastAsia="Calibri" w:hAnsi="Times New Roman" w:cs="Times New Roman"/>
                <w:b/>
                <w:bCs/>
                <w:sz w:val="23"/>
                <w:szCs w:val="23"/>
                <w:lang w:eastAsia="en-GB"/>
              </w:rPr>
              <w:t>360</w:t>
            </w:r>
          </w:p>
          <w:p w:rsidR="00B64653" w:rsidRPr="00B64653" w:rsidRDefault="00B64653" w:rsidP="00B64653">
            <w:pPr>
              <w:spacing w:after="0" w:line="240" w:lineRule="auto"/>
              <w:rPr>
                <w:rFonts w:ascii="Times New Roman" w:eastAsia="Calibri" w:hAnsi="Times New Roman" w:cs="Times New Roman"/>
                <w:b/>
                <w:bCs/>
                <w:sz w:val="23"/>
                <w:szCs w:val="23"/>
                <w:lang w:eastAsia="en-GB"/>
              </w:rPr>
            </w:pPr>
          </w:p>
          <w:p w:rsidR="00B64653" w:rsidRPr="00B64653" w:rsidRDefault="00B64653" w:rsidP="00B64653">
            <w:pPr>
              <w:spacing w:after="0" w:line="240" w:lineRule="auto"/>
              <w:rPr>
                <w:rFonts w:ascii="Times New Roman" w:eastAsia="Calibri" w:hAnsi="Times New Roman" w:cs="Times New Roman"/>
                <w:b/>
                <w:bCs/>
                <w:sz w:val="23"/>
                <w:szCs w:val="23"/>
                <w:lang w:eastAsia="en-GB"/>
              </w:rPr>
            </w:pPr>
            <w:r w:rsidRPr="00B64653">
              <w:rPr>
                <w:rFonts w:ascii="Times New Roman" w:eastAsia="Calibri" w:hAnsi="Times New Roman" w:cs="Times New Roman"/>
                <w:b/>
                <w:bCs/>
                <w:color w:val="7030A0"/>
                <w:sz w:val="23"/>
                <w:szCs w:val="23"/>
                <w:lang w:eastAsia="en-GB"/>
              </w:rPr>
              <w:t>(144 -  180)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64653" w:rsidRPr="00B64653" w:rsidRDefault="00B64653" w:rsidP="00B64653">
            <w:pPr>
              <w:spacing w:after="0" w:line="240" w:lineRule="auto"/>
              <w:rPr>
                <w:rFonts w:ascii="Times New Roman" w:eastAsia="Calibri" w:hAnsi="Times New Roman" w:cs="Times New Roman"/>
                <w:b/>
                <w:bCs/>
                <w:sz w:val="23"/>
                <w:szCs w:val="23"/>
                <w:lang w:eastAsia="en-GB"/>
              </w:rPr>
            </w:pPr>
            <w:r w:rsidRPr="00B64653">
              <w:rPr>
                <w:rFonts w:ascii="Times New Roman" w:eastAsia="Calibri" w:hAnsi="Times New Roman" w:cs="Times New Roman"/>
                <w:b/>
                <w:bCs/>
                <w:sz w:val="23"/>
                <w:szCs w:val="23"/>
                <w:lang w:eastAsia="en-GB"/>
              </w:rPr>
              <w:t>3600</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B64653" w:rsidRPr="00B64653" w:rsidRDefault="00B64653" w:rsidP="00B64653">
            <w:pPr>
              <w:spacing w:after="0" w:line="240" w:lineRule="auto"/>
              <w:rPr>
                <w:rFonts w:ascii="Times New Roman" w:eastAsia="Calibri" w:hAnsi="Times New Roman" w:cs="Times New Roman"/>
                <w:b/>
                <w:bCs/>
                <w:sz w:val="23"/>
                <w:szCs w:val="23"/>
                <w:lang w:eastAsia="en-GB"/>
              </w:rPr>
            </w:pPr>
            <w:r w:rsidRPr="00B64653">
              <w:rPr>
                <w:rFonts w:ascii="Times New Roman" w:eastAsia="Calibri" w:hAnsi="Times New Roman" w:cs="Times New Roman"/>
                <w:b/>
                <w:bCs/>
                <w:sz w:val="23"/>
                <w:szCs w:val="23"/>
                <w:lang w:eastAsia="en-GB"/>
              </w:rPr>
              <w:t>1440 - 1800</w:t>
            </w:r>
          </w:p>
        </w:tc>
      </w:tr>
      <w:tr w:rsidR="00B64653" w:rsidRPr="00B64653" w:rsidTr="0096165C">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653" w:rsidRPr="00B64653" w:rsidRDefault="00B64653" w:rsidP="00B64653">
            <w:pPr>
              <w:spacing w:after="0" w:line="240" w:lineRule="auto"/>
              <w:rPr>
                <w:rFonts w:ascii="Times New Roman" w:eastAsia="Calibri" w:hAnsi="Times New Roman" w:cs="Times New Roman"/>
                <w:b/>
                <w:bCs/>
                <w:sz w:val="23"/>
                <w:szCs w:val="23"/>
                <w:lang w:eastAsia="en-GB"/>
              </w:rPr>
            </w:pPr>
            <w:r w:rsidRPr="00B64653">
              <w:rPr>
                <w:rFonts w:ascii="Times New Roman" w:eastAsia="Calibri" w:hAnsi="Times New Roman" w:cs="Times New Roman"/>
                <w:b/>
                <w:bCs/>
                <w:sz w:val="23"/>
                <w:szCs w:val="23"/>
                <w:lang w:eastAsia="en-GB"/>
              </w:rPr>
              <w:t xml:space="preserve">BA (Honours)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64653" w:rsidRPr="00B64653" w:rsidRDefault="00B64653" w:rsidP="00B64653">
            <w:pPr>
              <w:spacing w:after="0" w:line="240" w:lineRule="auto"/>
              <w:rPr>
                <w:rFonts w:ascii="Times New Roman" w:eastAsia="Calibri" w:hAnsi="Times New Roman" w:cs="Times New Roman"/>
                <w:b/>
                <w:bCs/>
                <w:sz w:val="23"/>
                <w:szCs w:val="23"/>
                <w:lang w:eastAsia="en-GB"/>
              </w:rPr>
            </w:pPr>
            <w:r w:rsidRPr="00B64653">
              <w:rPr>
                <w:rFonts w:ascii="Times New Roman" w:eastAsia="Calibri" w:hAnsi="Times New Roman" w:cs="Times New Roman"/>
                <w:b/>
                <w:bCs/>
                <w:sz w:val="23"/>
                <w:szCs w:val="23"/>
                <w:lang w:eastAsia="en-GB"/>
              </w:rPr>
              <w:t>10</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B64653" w:rsidRPr="00B64653" w:rsidRDefault="00B64653" w:rsidP="00B64653">
            <w:pPr>
              <w:spacing w:after="0" w:line="240" w:lineRule="auto"/>
              <w:rPr>
                <w:rFonts w:ascii="Times New Roman" w:eastAsia="Calibri" w:hAnsi="Times New Roman" w:cs="Times New Roman"/>
                <w:b/>
                <w:bCs/>
                <w:sz w:val="23"/>
                <w:szCs w:val="23"/>
                <w:lang w:eastAsia="en-GB"/>
              </w:rPr>
            </w:pPr>
            <w:r w:rsidRPr="00B64653">
              <w:rPr>
                <w:rFonts w:ascii="Times New Roman" w:eastAsia="Calibri" w:hAnsi="Times New Roman" w:cs="Times New Roman"/>
                <w:b/>
                <w:bCs/>
                <w:sz w:val="23"/>
                <w:szCs w:val="23"/>
                <w:lang w:eastAsia="en-GB"/>
              </w:rPr>
              <w:t>480</w:t>
            </w:r>
          </w:p>
          <w:p w:rsidR="00B64653" w:rsidRPr="00B64653" w:rsidRDefault="00B64653" w:rsidP="00B64653">
            <w:pPr>
              <w:spacing w:after="0" w:line="240" w:lineRule="auto"/>
              <w:rPr>
                <w:rFonts w:ascii="Times New Roman" w:eastAsia="Calibri" w:hAnsi="Times New Roman" w:cs="Times New Roman"/>
                <w:b/>
                <w:bCs/>
                <w:sz w:val="23"/>
                <w:szCs w:val="23"/>
                <w:lang w:eastAsia="en-GB"/>
              </w:rPr>
            </w:pPr>
          </w:p>
          <w:p w:rsidR="00B64653" w:rsidRPr="00B64653" w:rsidRDefault="00B64653" w:rsidP="00B64653">
            <w:pPr>
              <w:spacing w:after="0" w:line="240" w:lineRule="auto"/>
              <w:rPr>
                <w:rFonts w:ascii="Times New Roman" w:eastAsia="Calibri" w:hAnsi="Times New Roman" w:cs="Times New Roman"/>
                <w:b/>
                <w:bCs/>
                <w:sz w:val="23"/>
                <w:szCs w:val="23"/>
                <w:lang w:eastAsia="en-GB"/>
              </w:rPr>
            </w:pPr>
            <w:r w:rsidRPr="00B64653">
              <w:rPr>
                <w:rFonts w:ascii="Times New Roman" w:eastAsia="Calibri" w:hAnsi="Times New Roman" w:cs="Times New Roman"/>
                <w:b/>
                <w:bCs/>
                <w:color w:val="7030A0"/>
                <w:sz w:val="23"/>
                <w:szCs w:val="23"/>
                <w:lang w:eastAsia="en-GB"/>
              </w:rPr>
              <w:t>(192 – 240)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64653" w:rsidRPr="00B64653" w:rsidRDefault="00B64653" w:rsidP="00B64653">
            <w:pPr>
              <w:spacing w:after="0" w:line="240" w:lineRule="auto"/>
              <w:rPr>
                <w:rFonts w:ascii="Times New Roman" w:eastAsia="Calibri" w:hAnsi="Times New Roman" w:cs="Times New Roman"/>
                <w:b/>
                <w:bCs/>
                <w:sz w:val="23"/>
                <w:szCs w:val="23"/>
                <w:lang w:eastAsia="en-GB"/>
              </w:rPr>
            </w:pPr>
            <w:r w:rsidRPr="00B64653">
              <w:rPr>
                <w:rFonts w:ascii="Times New Roman" w:eastAsia="Calibri" w:hAnsi="Times New Roman" w:cs="Times New Roman"/>
                <w:b/>
                <w:bCs/>
                <w:sz w:val="23"/>
                <w:szCs w:val="23"/>
                <w:lang w:eastAsia="en-GB"/>
              </w:rPr>
              <w:t>4800</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B64653" w:rsidRPr="00B64653" w:rsidRDefault="00B64653" w:rsidP="00B64653">
            <w:pPr>
              <w:spacing w:after="0" w:line="240" w:lineRule="auto"/>
              <w:rPr>
                <w:rFonts w:ascii="Times New Roman" w:eastAsia="Calibri" w:hAnsi="Times New Roman" w:cs="Times New Roman"/>
                <w:b/>
                <w:bCs/>
                <w:sz w:val="23"/>
                <w:szCs w:val="23"/>
                <w:lang w:eastAsia="en-GB"/>
              </w:rPr>
            </w:pPr>
            <w:r w:rsidRPr="00B64653">
              <w:rPr>
                <w:rFonts w:ascii="Times New Roman" w:eastAsia="Calibri" w:hAnsi="Times New Roman" w:cs="Times New Roman"/>
                <w:b/>
                <w:bCs/>
                <w:sz w:val="23"/>
                <w:szCs w:val="23"/>
                <w:lang w:eastAsia="en-GB"/>
              </w:rPr>
              <w:t>1920 - 2400</w:t>
            </w:r>
          </w:p>
        </w:tc>
      </w:tr>
      <w:tr w:rsidR="00B64653" w:rsidRPr="00B64653" w:rsidTr="0096165C">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653" w:rsidRPr="00B64653" w:rsidRDefault="00B64653" w:rsidP="00B64653">
            <w:pPr>
              <w:spacing w:after="0" w:line="240" w:lineRule="auto"/>
              <w:rPr>
                <w:rFonts w:ascii="Times New Roman" w:eastAsia="Calibri" w:hAnsi="Times New Roman" w:cs="Times New Roman"/>
                <w:b/>
                <w:bCs/>
                <w:sz w:val="23"/>
                <w:szCs w:val="23"/>
                <w:lang w:eastAsia="en-GB"/>
              </w:rPr>
            </w:pPr>
            <w:r w:rsidRPr="00B64653">
              <w:rPr>
                <w:rFonts w:ascii="Times New Roman" w:eastAsia="Calibri" w:hAnsi="Times New Roman" w:cs="Times New Roman"/>
                <w:b/>
                <w:bCs/>
                <w:sz w:val="23"/>
                <w:szCs w:val="23"/>
                <w:lang w:eastAsia="en-GB"/>
              </w:rPr>
              <w:t xml:space="preserve">PGD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64653" w:rsidRPr="00B64653" w:rsidRDefault="00B64653" w:rsidP="00B64653">
            <w:pPr>
              <w:spacing w:after="0" w:line="240" w:lineRule="auto"/>
              <w:rPr>
                <w:rFonts w:ascii="Times New Roman" w:eastAsia="Calibri" w:hAnsi="Times New Roman" w:cs="Times New Roman"/>
                <w:b/>
                <w:bCs/>
                <w:sz w:val="23"/>
                <w:szCs w:val="23"/>
                <w:lang w:eastAsia="en-GB"/>
              </w:rPr>
            </w:pPr>
            <w:r w:rsidRPr="00B64653">
              <w:rPr>
                <w:rFonts w:ascii="Times New Roman" w:eastAsia="Calibri" w:hAnsi="Times New Roman" w:cs="Times New Roman"/>
                <w:b/>
                <w:bCs/>
                <w:sz w:val="23"/>
                <w:szCs w:val="23"/>
                <w:lang w:eastAsia="en-GB"/>
              </w:rPr>
              <w:t>11</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B64653" w:rsidRPr="00B64653" w:rsidRDefault="00B64653" w:rsidP="00B64653">
            <w:pPr>
              <w:spacing w:after="0" w:line="240" w:lineRule="auto"/>
              <w:rPr>
                <w:rFonts w:ascii="Times New Roman" w:eastAsia="Calibri" w:hAnsi="Times New Roman" w:cs="Times New Roman"/>
                <w:b/>
                <w:bCs/>
                <w:sz w:val="23"/>
                <w:szCs w:val="23"/>
                <w:lang w:eastAsia="en-GB"/>
              </w:rPr>
            </w:pPr>
            <w:r w:rsidRPr="00B64653">
              <w:rPr>
                <w:rFonts w:ascii="Times New Roman" w:eastAsia="Calibri" w:hAnsi="Times New Roman" w:cs="Times New Roman"/>
                <w:b/>
                <w:bCs/>
                <w:sz w:val="23"/>
                <w:szCs w:val="23"/>
                <w:lang w:eastAsia="en-GB"/>
              </w:rPr>
              <w:t>120</w:t>
            </w:r>
          </w:p>
          <w:p w:rsidR="00B64653" w:rsidRPr="00B64653" w:rsidRDefault="00B64653" w:rsidP="00B64653">
            <w:pPr>
              <w:spacing w:after="0" w:line="240" w:lineRule="auto"/>
              <w:rPr>
                <w:rFonts w:ascii="Times New Roman" w:eastAsia="Calibri" w:hAnsi="Times New Roman" w:cs="Times New Roman"/>
                <w:b/>
                <w:bCs/>
                <w:sz w:val="23"/>
                <w:szCs w:val="23"/>
                <w:lang w:eastAsia="en-GB"/>
              </w:rPr>
            </w:pPr>
          </w:p>
          <w:p w:rsidR="00B64653" w:rsidRPr="00B64653" w:rsidRDefault="00B64653" w:rsidP="00B64653">
            <w:pPr>
              <w:spacing w:after="0" w:line="240" w:lineRule="auto"/>
              <w:rPr>
                <w:rFonts w:ascii="Times New Roman" w:eastAsia="Calibri" w:hAnsi="Times New Roman" w:cs="Times New Roman"/>
                <w:b/>
                <w:bCs/>
                <w:color w:val="7030A0"/>
                <w:sz w:val="23"/>
                <w:szCs w:val="23"/>
                <w:lang w:eastAsia="en-GB"/>
              </w:rPr>
            </w:pPr>
            <w:r w:rsidRPr="00B64653">
              <w:rPr>
                <w:rFonts w:ascii="Times New Roman" w:eastAsia="Calibri" w:hAnsi="Times New Roman" w:cs="Times New Roman"/>
                <w:b/>
                <w:bCs/>
                <w:color w:val="7030A0"/>
                <w:sz w:val="23"/>
                <w:szCs w:val="23"/>
                <w:lang w:eastAsia="en-GB"/>
              </w:rPr>
              <w:t>(48 – 60)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64653" w:rsidRPr="00B64653" w:rsidRDefault="00B64653" w:rsidP="00B64653">
            <w:pPr>
              <w:spacing w:after="0" w:line="240" w:lineRule="auto"/>
              <w:rPr>
                <w:rFonts w:ascii="Times New Roman" w:eastAsia="Calibri" w:hAnsi="Times New Roman" w:cs="Times New Roman"/>
                <w:b/>
                <w:bCs/>
                <w:sz w:val="23"/>
                <w:szCs w:val="23"/>
                <w:lang w:eastAsia="en-GB"/>
              </w:rPr>
            </w:pPr>
            <w:r w:rsidRPr="00B64653">
              <w:rPr>
                <w:rFonts w:ascii="Times New Roman" w:eastAsia="Calibri" w:hAnsi="Times New Roman" w:cs="Times New Roman"/>
                <w:b/>
                <w:bCs/>
                <w:sz w:val="23"/>
                <w:szCs w:val="23"/>
                <w:lang w:eastAsia="en-GB"/>
              </w:rPr>
              <w:t>1200</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B64653" w:rsidRPr="00B64653" w:rsidRDefault="00B64653" w:rsidP="00B64653">
            <w:pPr>
              <w:spacing w:after="0" w:line="240" w:lineRule="auto"/>
              <w:rPr>
                <w:rFonts w:ascii="Times New Roman" w:eastAsia="Calibri" w:hAnsi="Times New Roman" w:cs="Times New Roman"/>
                <w:b/>
                <w:bCs/>
                <w:sz w:val="23"/>
                <w:szCs w:val="23"/>
                <w:lang w:eastAsia="en-GB"/>
              </w:rPr>
            </w:pPr>
            <w:r w:rsidRPr="00B64653">
              <w:rPr>
                <w:rFonts w:ascii="Times New Roman" w:eastAsia="Calibri" w:hAnsi="Times New Roman" w:cs="Times New Roman"/>
                <w:b/>
                <w:bCs/>
                <w:sz w:val="23"/>
                <w:szCs w:val="23"/>
                <w:lang w:eastAsia="en-GB"/>
              </w:rPr>
              <w:t>480 - 600</w:t>
            </w:r>
          </w:p>
        </w:tc>
      </w:tr>
      <w:tr w:rsidR="00B64653" w:rsidRPr="00B64653" w:rsidTr="0096165C">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64653" w:rsidRPr="00B64653" w:rsidRDefault="00B64653" w:rsidP="00B64653">
            <w:pPr>
              <w:spacing w:after="0" w:line="240" w:lineRule="auto"/>
              <w:rPr>
                <w:rFonts w:ascii="Times New Roman" w:eastAsia="Calibri" w:hAnsi="Times New Roman" w:cs="Times New Roman"/>
                <w:b/>
                <w:bCs/>
                <w:sz w:val="23"/>
                <w:szCs w:val="23"/>
                <w:lang w:eastAsia="en-GB"/>
              </w:rPr>
            </w:pPr>
            <w:r w:rsidRPr="00B64653">
              <w:rPr>
                <w:rFonts w:ascii="Times New Roman" w:eastAsia="Calibri" w:hAnsi="Times New Roman" w:cs="Times New Roman"/>
                <w:b/>
                <w:bCs/>
                <w:sz w:val="23"/>
                <w:szCs w:val="23"/>
                <w:lang w:eastAsia="en-GB"/>
              </w:rPr>
              <w:t xml:space="preserve">Masters </w:t>
            </w:r>
          </w:p>
          <w:p w:rsidR="00B64653" w:rsidRPr="00B64653" w:rsidRDefault="00B64653" w:rsidP="00B64653">
            <w:pPr>
              <w:spacing w:after="0" w:line="240" w:lineRule="auto"/>
              <w:rPr>
                <w:rFonts w:ascii="Times New Roman" w:eastAsia="Calibri" w:hAnsi="Times New Roman" w:cs="Times New Roman"/>
                <w:b/>
                <w:bCs/>
                <w:sz w:val="23"/>
                <w:szCs w:val="23"/>
                <w:lang w:eastAsia="en-GB"/>
              </w:rPr>
            </w:pPr>
          </w:p>
          <w:p w:rsidR="00B64653" w:rsidRPr="00B64653" w:rsidRDefault="00B64653" w:rsidP="00B64653">
            <w:pPr>
              <w:spacing w:after="0" w:line="240" w:lineRule="auto"/>
              <w:rPr>
                <w:rFonts w:ascii="Times New Roman" w:eastAsia="Calibri" w:hAnsi="Times New Roman" w:cs="Times New Roman"/>
                <w:b/>
                <w:bCs/>
                <w:sz w:val="23"/>
                <w:szCs w:val="23"/>
                <w:lang w:eastAsia="en-GB"/>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64653" w:rsidRPr="00B64653" w:rsidRDefault="00B64653" w:rsidP="00B64653">
            <w:pPr>
              <w:spacing w:after="0" w:line="240" w:lineRule="auto"/>
              <w:rPr>
                <w:rFonts w:ascii="Times New Roman" w:eastAsia="Calibri" w:hAnsi="Times New Roman" w:cs="Times New Roman"/>
                <w:b/>
                <w:bCs/>
                <w:sz w:val="23"/>
                <w:szCs w:val="23"/>
                <w:lang w:eastAsia="en-GB"/>
              </w:rPr>
            </w:pPr>
            <w:r w:rsidRPr="00B64653">
              <w:rPr>
                <w:rFonts w:ascii="Times New Roman" w:eastAsia="Calibri" w:hAnsi="Times New Roman" w:cs="Times New Roman"/>
                <w:b/>
                <w:bCs/>
                <w:sz w:val="23"/>
                <w:szCs w:val="23"/>
                <w:lang w:eastAsia="en-GB"/>
              </w:rPr>
              <w:t>11</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B64653" w:rsidRPr="00B64653" w:rsidRDefault="00B64653" w:rsidP="00B64653">
            <w:pPr>
              <w:spacing w:after="0" w:line="240" w:lineRule="auto"/>
              <w:rPr>
                <w:rFonts w:ascii="Times New Roman" w:eastAsia="Calibri" w:hAnsi="Times New Roman" w:cs="Times New Roman"/>
                <w:b/>
                <w:bCs/>
                <w:sz w:val="23"/>
                <w:szCs w:val="23"/>
                <w:lang w:eastAsia="en-GB"/>
              </w:rPr>
            </w:pPr>
            <w:r w:rsidRPr="00B64653">
              <w:rPr>
                <w:rFonts w:ascii="Times New Roman" w:eastAsia="Calibri" w:hAnsi="Times New Roman" w:cs="Times New Roman"/>
                <w:b/>
                <w:bCs/>
                <w:sz w:val="23"/>
                <w:szCs w:val="23"/>
                <w:lang w:eastAsia="en-GB"/>
              </w:rPr>
              <w:t>180</w:t>
            </w:r>
          </w:p>
          <w:p w:rsidR="00B64653" w:rsidRPr="00B64653" w:rsidRDefault="00B64653" w:rsidP="00B64653">
            <w:pPr>
              <w:spacing w:after="0" w:line="240" w:lineRule="auto"/>
              <w:rPr>
                <w:rFonts w:ascii="Times New Roman" w:eastAsia="Calibri" w:hAnsi="Times New Roman" w:cs="Times New Roman"/>
                <w:b/>
                <w:bCs/>
                <w:color w:val="7030A0"/>
                <w:sz w:val="23"/>
                <w:szCs w:val="23"/>
                <w:lang w:eastAsia="en-GB"/>
              </w:rPr>
            </w:pPr>
            <w:r w:rsidRPr="00B64653">
              <w:rPr>
                <w:rFonts w:ascii="Times New Roman" w:eastAsia="Calibri" w:hAnsi="Times New Roman" w:cs="Times New Roman"/>
                <w:b/>
                <w:bCs/>
                <w:color w:val="7030A0"/>
                <w:sz w:val="23"/>
                <w:szCs w:val="23"/>
                <w:lang w:eastAsia="en-GB"/>
              </w:rPr>
              <w:t>(72 – 90)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64653" w:rsidRPr="00B64653" w:rsidRDefault="00B64653" w:rsidP="00B64653">
            <w:pPr>
              <w:spacing w:after="0" w:line="240" w:lineRule="auto"/>
              <w:rPr>
                <w:rFonts w:ascii="Times New Roman" w:eastAsia="Calibri" w:hAnsi="Times New Roman" w:cs="Times New Roman"/>
                <w:b/>
                <w:bCs/>
                <w:sz w:val="23"/>
                <w:szCs w:val="23"/>
                <w:lang w:eastAsia="en-GB"/>
              </w:rPr>
            </w:pPr>
            <w:r w:rsidRPr="00B64653">
              <w:rPr>
                <w:rFonts w:ascii="Times New Roman" w:eastAsia="Calibri" w:hAnsi="Times New Roman" w:cs="Times New Roman"/>
                <w:b/>
                <w:bCs/>
                <w:sz w:val="23"/>
                <w:szCs w:val="23"/>
                <w:lang w:eastAsia="en-GB"/>
              </w:rPr>
              <w:t>1800</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B64653" w:rsidRPr="00B64653" w:rsidRDefault="00B64653" w:rsidP="00B64653">
            <w:pPr>
              <w:spacing w:after="0" w:line="240" w:lineRule="auto"/>
              <w:rPr>
                <w:rFonts w:ascii="Times New Roman" w:eastAsia="Calibri" w:hAnsi="Times New Roman" w:cs="Times New Roman"/>
                <w:b/>
                <w:bCs/>
                <w:sz w:val="23"/>
                <w:szCs w:val="23"/>
                <w:lang w:eastAsia="en-GB"/>
              </w:rPr>
            </w:pPr>
            <w:r w:rsidRPr="00B64653">
              <w:rPr>
                <w:rFonts w:ascii="Times New Roman" w:eastAsia="Calibri" w:hAnsi="Times New Roman" w:cs="Times New Roman"/>
                <w:b/>
                <w:bCs/>
                <w:sz w:val="23"/>
                <w:szCs w:val="23"/>
                <w:lang w:eastAsia="en-GB"/>
              </w:rPr>
              <w:t>720 - 900</w:t>
            </w:r>
          </w:p>
        </w:tc>
      </w:tr>
    </w:tbl>
    <w:p w:rsidR="00B64653" w:rsidRPr="00B64653" w:rsidRDefault="00B64653" w:rsidP="00B64653">
      <w:pPr>
        <w:spacing w:after="0" w:line="240" w:lineRule="auto"/>
        <w:rPr>
          <w:rFonts w:ascii="Calibri" w:eastAsia="Calibri" w:hAnsi="Calibri" w:cs="Times New Roman"/>
          <w:color w:val="1F497D"/>
          <w:sz w:val="21"/>
          <w:szCs w:val="21"/>
        </w:rPr>
      </w:pPr>
    </w:p>
    <w:p w:rsidR="00B64653" w:rsidRPr="00B64653" w:rsidRDefault="00B64653" w:rsidP="00B64653">
      <w:pPr>
        <w:spacing w:after="0" w:line="276" w:lineRule="auto"/>
        <w:rPr>
          <w:rFonts w:ascii="Calibri" w:eastAsia="Calibri" w:hAnsi="Calibri" w:cs="Times New Roman"/>
          <w:sz w:val="21"/>
          <w:szCs w:val="21"/>
          <w:u w:val="single"/>
        </w:rPr>
      </w:pPr>
    </w:p>
    <w:p w:rsidR="00B64653" w:rsidRPr="00B64653" w:rsidRDefault="00B64653" w:rsidP="00B64653">
      <w:pPr>
        <w:spacing w:after="0" w:line="276" w:lineRule="auto"/>
        <w:rPr>
          <w:rFonts w:ascii="Calibri" w:eastAsia="Calibri" w:hAnsi="Calibri" w:cs="Times New Roman"/>
          <w:sz w:val="21"/>
          <w:szCs w:val="21"/>
          <w:u w:val="single"/>
        </w:rPr>
      </w:pPr>
    </w:p>
    <w:p w:rsidR="00B64653" w:rsidRPr="00B64653" w:rsidRDefault="00B64653" w:rsidP="00B64653">
      <w:pPr>
        <w:spacing w:after="0" w:line="276" w:lineRule="auto"/>
        <w:rPr>
          <w:rFonts w:ascii="Calibri" w:eastAsia="Calibri" w:hAnsi="Calibri" w:cs="Calibri"/>
          <w:sz w:val="23"/>
          <w:szCs w:val="23"/>
          <w:u w:val="single"/>
        </w:rPr>
      </w:pPr>
    </w:p>
    <w:p w:rsidR="00B64653" w:rsidRPr="00B64653" w:rsidRDefault="00B64653" w:rsidP="00B64653">
      <w:pPr>
        <w:spacing w:after="0" w:line="276" w:lineRule="auto"/>
        <w:rPr>
          <w:rFonts w:ascii="Calibri" w:eastAsia="Calibri" w:hAnsi="Calibri" w:cs="Calibri"/>
          <w:sz w:val="23"/>
          <w:szCs w:val="23"/>
          <w:u w:val="single"/>
        </w:rPr>
      </w:pPr>
      <w:r w:rsidRPr="00B64653">
        <w:rPr>
          <w:rFonts w:ascii="Calibri" w:eastAsia="Calibri" w:hAnsi="Calibri" w:cs="Calibri"/>
          <w:sz w:val="23"/>
          <w:szCs w:val="23"/>
          <w:u w:val="single"/>
        </w:rPr>
        <w:t xml:space="preserve">Example 1: </w:t>
      </w:r>
    </w:p>
    <w:p w:rsidR="00B64653" w:rsidRPr="00B64653" w:rsidRDefault="00B64653" w:rsidP="00B64653">
      <w:pPr>
        <w:spacing w:after="0" w:line="276" w:lineRule="auto"/>
        <w:rPr>
          <w:rFonts w:ascii="Calibri" w:eastAsia="Calibri" w:hAnsi="Calibri" w:cs="Calibri"/>
          <w:sz w:val="23"/>
          <w:szCs w:val="23"/>
        </w:rPr>
      </w:pPr>
      <w:r w:rsidRPr="00B64653">
        <w:rPr>
          <w:rFonts w:ascii="Calibri" w:eastAsia="Calibri" w:hAnsi="Calibri" w:cs="Calibri"/>
          <w:sz w:val="23"/>
          <w:szCs w:val="23"/>
        </w:rPr>
        <w:t xml:space="preserve"> Student completing 3 year BA programme full time study: </w:t>
      </w:r>
    </w:p>
    <w:p w:rsidR="00B64653" w:rsidRPr="00B64653" w:rsidRDefault="00B64653" w:rsidP="00B64653">
      <w:pPr>
        <w:spacing w:after="0" w:line="276" w:lineRule="auto"/>
        <w:rPr>
          <w:rFonts w:ascii="Calibri" w:eastAsia="Calibri" w:hAnsi="Calibri" w:cs="Calibri"/>
          <w:sz w:val="23"/>
          <w:szCs w:val="23"/>
        </w:rPr>
      </w:pPr>
      <w:r w:rsidRPr="00B64653">
        <w:rPr>
          <w:rFonts w:ascii="Calibri" w:eastAsia="Calibri" w:hAnsi="Calibri" w:cs="Calibri"/>
          <w:sz w:val="23"/>
          <w:szCs w:val="23"/>
        </w:rPr>
        <w:t>Year 1 practice = 480</w:t>
      </w:r>
    </w:p>
    <w:p w:rsidR="00B64653" w:rsidRPr="00B64653" w:rsidRDefault="00B64653" w:rsidP="00B64653">
      <w:pPr>
        <w:spacing w:after="0" w:line="276" w:lineRule="auto"/>
        <w:rPr>
          <w:rFonts w:ascii="Calibri" w:eastAsia="Calibri" w:hAnsi="Calibri" w:cs="Calibri"/>
          <w:sz w:val="23"/>
          <w:szCs w:val="23"/>
        </w:rPr>
      </w:pPr>
      <w:r w:rsidRPr="00B64653">
        <w:rPr>
          <w:rFonts w:ascii="Calibri" w:eastAsia="Calibri" w:hAnsi="Calibri" w:cs="Calibri"/>
          <w:sz w:val="23"/>
          <w:szCs w:val="23"/>
        </w:rPr>
        <w:t>Year 2 practice = 480</w:t>
      </w:r>
    </w:p>
    <w:p w:rsidR="00B64653" w:rsidRPr="00B64653" w:rsidRDefault="00B64653" w:rsidP="00B64653">
      <w:pPr>
        <w:spacing w:after="0" w:line="276" w:lineRule="auto"/>
        <w:rPr>
          <w:rFonts w:ascii="Calibri" w:eastAsia="Calibri" w:hAnsi="Calibri" w:cs="Calibri"/>
          <w:sz w:val="23"/>
          <w:szCs w:val="23"/>
        </w:rPr>
      </w:pPr>
      <w:r w:rsidRPr="00B64653">
        <w:rPr>
          <w:rFonts w:ascii="Calibri" w:eastAsia="Calibri" w:hAnsi="Calibri" w:cs="Calibri"/>
          <w:sz w:val="23"/>
          <w:szCs w:val="23"/>
        </w:rPr>
        <w:t xml:space="preserve">Year 3 practice = 480 </w:t>
      </w:r>
      <w:r w:rsidRPr="00B64653">
        <w:rPr>
          <w:rFonts w:ascii="Calibri" w:eastAsia="Calibri" w:hAnsi="Calibri" w:cs="Calibri"/>
          <w:sz w:val="23"/>
          <w:szCs w:val="23"/>
        </w:rPr>
        <w:tab/>
      </w:r>
      <w:r w:rsidRPr="00B64653">
        <w:rPr>
          <w:rFonts w:ascii="Calibri" w:eastAsia="Calibri" w:hAnsi="Calibri" w:cs="Calibri"/>
          <w:sz w:val="23"/>
          <w:szCs w:val="23"/>
        </w:rPr>
        <w:tab/>
      </w:r>
      <w:r w:rsidRPr="00B64653">
        <w:rPr>
          <w:rFonts w:ascii="Calibri" w:eastAsia="Calibri" w:hAnsi="Calibri" w:cs="Calibri"/>
          <w:sz w:val="23"/>
          <w:szCs w:val="23"/>
        </w:rPr>
        <w:tab/>
        <w:t xml:space="preserve"> Total hours of assessed practice = 1440</w:t>
      </w:r>
    </w:p>
    <w:p w:rsidR="00B64653" w:rsidRPr="00B64653" w:rsidRDefault="00B64653" w:rsidP="00B64653">
      <w:pPr>
        <w:spacing w:after="0" w:line="276" w:lineRule="auto"/>
        <w:rPr>
          <w:rFonts w:ascii="Calibri" w:eastAsia="Calibri" w:hAnsi="Calibri" w:cs="Calibri"/>
          <w:sz w:val="23"/>
          <w:szCs w:val="23"/>
          <w:u w:val="single"/>
        </w:rPr>
      </w:pPr>
    </w:p>
    <w:p w:rsidR="00B64653" w:rsidRPr="00B64653" w:rsidRDefault="00B64653" w:rsidP="00B64653">
      <w:pPr>
        <w:spacing w:after="0" w:line="276" w:lineRule="auto"/>
        <w:rPr>
          <w:rFonts w:ascii="Calibri" w:eastAsia="Calibri" w:hAnsi="Calibri" w:cs="Calibri"/>
          <w:sz w:val="23"/>
          <w:szCs w:val="23"/>
          <w:u w:val="single"/>
        </w:rPr>
      </w:pPr>
    </w:p>
    <w:p w:rsidR="00B64653" w:rsidRPr="00B64653" w:rsidRDefault="00B64653" w:rsidP="00B64653">
      <w:pPr>
        <w:spacing w:after="0" w:line="276" w:lineRule="auto"/>
        <w:rPr>
          <w:rFonts w:ascii="Calibri" w:eastAsia="Calibri" w:hAnsi="Calibri" w:cs="Calibri"/>
          <w:sz w:val="23"/>
          <w:szCs w:val="23"/>
          <w:u w:val="single"/>
        </w:rPr>
      </w:pPr>
    </w:p>
    <w:p w:rsidR="00B64653" w:rsidRPr="00B64653" w:rsidRDefault="00B64653" w:rsidP="00B64653">
      <w:pPr>
        <w:spacing w:after="0" w:line="276" w:lineRule="auto"/>
        <w:rPr>
          <w:rFonts w:ascii="Calibri" w:eastAsia="Calibri" w:hAnsi="Calibri" w:cs="Calibri"/>
          <w:sz w:val="23"/>
          <w:szCs w:val="23"/>
          <w:u w:val="single"/>
        </w:rPr>
      </w:pPr>
    </w:p>
    <w:p w:rsidR="00B64653" w:rsidRPr="00B64653" w:rsidRDefault="00B64653" w:rsidP="00B64653">
      <w:pPr>
        <w:spacing w:after="0" w:line="276" w:lineRule="auto"/>
        <w:rPr>
          <w:rFonts w:ascii="Calibri" w:eastAsia="Calibri" w:hAnsi="Calibri" w:cs="Calibri"/>
          <w:sz w:val="23"/>
          <w:szCs w:val="23"/>
          <w:u w:val="single"/>
        </w:rPr>
      </w:pPr>
    </w:p>
    <w:p w:rsidR="00B64653" w:rsidRPr="00B64653" w:rsidRDefault="00B64653" w:rsidP="00B64653">
      <w:pPr>
        <w:spacing w:after="0" w:line="276" w:lineRule="auto"/>
        <w:rPr>
          <w:rFonts w:ascii="Calibri" w:eastAsia="Calibri" w:hAnsi="Calibri" w:cs="Calibri"/>
          <w:sz w:val="23"/>
          <w:szCs w:val="23"/>
          <w:u w:val="single"/>
        </w:rPr>
      </w:pPr>
    </w:p>
    <w:p w:rsidR="00B64653" w:rsidRPr="00B64653" w:rsidRDefault="00B64653" w:rsidP="00B64653">
      <w:pPr>
        <w:spacing w:after="0" w:line="276" w:lineRule="auto"/>
        <w:rPr>
          <w:rFonts w:ascii="Calibri" w:eastAsia="Calibri" w:hAnsi="Calibri" w:cs="Calibri"/>
          <w:sz w:val="23"/>
          <w:szCs w:val="23"/>
          <w:u w:val="single"/>
        </w:rPr>
      </w:pPr>
      <w:r w:rsidRPr="00B64653">
        <w:rPr>
          <w:rFonts w:ascii="Calibri" w:eastAsia="Calibri" w:hAnsi="Calibri" w:cs="Calibri"/>
          <w:sz w:val="23"/>
          <w:szCs w:val="23"/>
          <w:u w:val="single"/>
        </w:rPr>
        <w:t xml:space="preserve">Example 2:  </w:t>
      </w:r>
    </w:p>
    <w:p w:rsidR="00B64653" w:rsidRPr="00B64653" w:rsidRDefault="00B64653" w:rsidP="00B64653">
      <w:pPr>
        <w:spacing w:after="0" w:line="276" w:lineRule="auto"/>
        <w:rPr>
          <w:rFonts w:ascii="Calibri" w:eastAsia="Calibri" w:hAnsi="Calibri" w:cs="Calibri"/>
          <w:sz w:val="23"/>
          <w:szCs w:val="23"/>
        </w:rPr>
      </w:pPr>
      <w:r w:rsidRPr="00B64653">
        <w:rPr>
          <w:rFonts w:ascii="Calibri" w:eastAsia="Calibri" w:hAnsi="Calibri" w:cs="Calibri"/>
          <w:sz w:val="23"/>
          <w:szCs w:val="23"/>
        </w:rPr>
        <w:t>Student completing BA (Hons) programme over 4 years</w:t>
      </w:r>
    </w:p>
    <w:p w:rsidR="00B64653" w:rsidRPr="00B64653" w:rsidRDefault="00B64653" w:rsidP="00B64653">
      <w:pPr>
        <w:spacing w:after="0" w:line="276" w:lineRule="auto"/>
        <w:rPr>
          <w:rFonts w:ascii="Calibri" w:eastAsia="Calibri" w:hAnsi="Calibri" w:cs="Calibri"/>
          <w:b/>
          <w:sz w:val="23"/>
          <w:szCs w:val="23"/>
        </w:rPr>
      </w:pPr>
      <w:r w:rsidRPr="00B64653">
        <w:rPr>
          <w:rFonts w:ascii="Calibri" w:eastAsia="Calibri" w:hAnsi="Calibri" w:cs="Calibri"/>
          <w:b/>
          <w:sz w:val="23"/>
          <w:szCs w:val="23"/>
        </w:rPr>
        <w:t>Year of Study</w:t>
      </w:r>
      <w:r w:rsidRPr="00B64653">
        <w:rPr>
          <w:rFonts w:ascii="Calibri" w:eastAsia="Calibri" w:hAnsi="Calibri" w:cs="Calibri"/>
          <w:b/>
          <w:sz w:val="23"/>
          <w:szCs w:val="23"/>
        </w:rPr>
        <w:tab/>
        <w:t>Practice</w:t>
      </w:r>
      <w:r w:rsidRPr="00B64653">
        <w:rPr>
          <w:rFonts w:ascii="Calibri" w:eastAsia="Calibri" w:hAnsi="Calibri" w:cs="Calibri"/>
          <w:b/>
          <w:sz w:val="23"/>
          <w:szCs w:val="23"/>
        </w:rPr>
        <w:tab/>
      </w:r>
      <w:r w:rsidRPr="00B64653">
        <w:rPr>
          <w:rFonts w:ascii="Calibri" w:eastAsia="Calibri" w:hAnsi="Calibri" w:cs="Calibri"/>
          <w:b/>
          <w:sz w:val="23"/>
          <w:szCs w:val="23"/>
        </w:rPr>
        <w:tab/>
        <w:t xml:space="preserve">Non Practice </w:t>
      </w:r>
      <w:r w:rsidRPr="00B64653">
        <w:rPr>
          <w:rFonts w:ascii="Calibri" w:eastAsia="Calibri" w:hAnsi="Calibri" w:cs="Calibri"/>
          <w:b/>
          <w:sz w:val="23"/>
          <w:szCs w:val="23"/>
        </w:rPr>
        <w:tab/>
        <w:t xml:space="preserve">Specified tasks </w:t>
      </w:r>
      <w:r w:rsidRPr="00B64653">
        <w:rPr>
          <w:rFonts w:ascii="Calibri" w:eastAsia="Calibri" w:hAnsi="Calibri" w:cs="Calibri"/>
          <w:b/>
          <w:sz w:val="23"/>
          <w:szCs w:val="23"/>
        </w:rPr>
        <w:tab/>
      </w:r>
      <w:r w:rsidRPr="00B64653">
        <w:rPr>
          <w:rFonts w:ascii="Calibri" w:eastAsia="Calibri" w:hAnsi="Calibri" w:cs="Calibri"/>
          <w:b/>
          <w:sz w:val="23"/>
          <w:szCs w:val="23"/>
        </w:rPr>
        <w:tab/>
        <w:t xml:space="preserve"> </w:t>
      </w:r>
    </w:p>
    <w:p w:rsidR="00B64653" w:rsidRPr="00B64653" w:rsidRDefault="00B64653" w:rsidP="00B64653">
      <w:pPr>
        <w:spacing w:after="0" w:line="276" w:lineRule="auto"/>
        <w:rPr>
          <w:rFonts w:ascii="Calibri" w:eastAsia="Calibri" w:hAnsi="Calibri" w:cs="Calibri"/>
          <w:b/>
          <w:sz w:val="23"/>
          <w:szCs w:val="23"/>
        </w:rPr>
      </w:pPr>
      <w:r w:rsidRPr="00B64653">
        <w:rPr>
          <w:rFonts w:ascii="Calibri" w:eastAsia="Calibri" w:hAnsi="Calibri" w:cs="Calibri"/>
          <w:b/>
          <w:sz w:val="23"/>
          <w:szCs w:val="23"/>
        </w:rPr>
        <w:t>1</w:t>
      </w:r>
      <w:r w:rsidRPr="00B64653">
        <w:rPr>
          <w:rFonts w:ascii="Calibri" w:eastAsia="Calibri" w:hAnsi="Calibri" w:cs="Calibri"/>
          <w:b/>
          <w:sz w:val="23"/>
          <w:szCs w:val="23"/>
        </w:rPr>
        <w:tab/>
      </w:r>
      <w:r w:rsidRPr="00B64653">
        <w:rPr>
          <w:rFonts w:ascii="Calibri" w:eastAsia="Calibri" w:hAnsi="Calibri" w:cs="Calibri"/>
          <w:b/>
          <w:sz w:val="23"/>
          <w:szCs w:val="23"/>
        </w:rPr>
        <w:tab/>
        <w:t>480</w:t>
      </w:r>
      <w:r w:rsidRPr="00B64653">
        <w:rPr>
          <w:rFonts w:ascii="Calibri" w:eastAsia="Calibri" w:hAnsi="Calibri" w:cs="Calibri"/>
          <w:b/>
          <w:sz w:val="23"/>
          <w:szCs w:val="23"/>
        </w:rPr>
        <w:tab/>
      </w:r>
      <w:r w:rsidRPr="00B64653">
        <w:rPr>
          <w:rFonts w:ascii="Calibri" w:eastAsia="Calibri" w:hAnsi="Calibri" w:cs="Calibri"/>
          <w:b/>
          <w:sz w:val="23"/>
          <w:szCs w:val="23"/>
        </w:rPr>
        <w:tab/>
      </w:r>
      <w:r w:rsidRPr="00B64653">
        <w:rPr>
          <w:rFonts w:ascii="Calibri" w:eastAsia="Calibri" w:hAnsi="Calibri" w:cs="Calibri"/>
          <w:b/>
          <w:sz w:val="23"/>
          <w:szCs w:val="23"/>
        </w:rPr>
        <w:tab/>
        <w:t>620</w:t>
      </w:r>
      <w:r w:rsidRPr="00B64653">
        <w:rPr>
          <w:rFonts w:ascii="Calibri" w:eastAsia="Calibri" w:hAnsi="Calibri" w:cs="Calibri"/>
          <w:b/>
          <w:sz w:val="23"/>
          <w:szCs w:val="23"/>
        </w:rPr>
        <w:tab/>
      </w:r>
      <w:r w:rsidRPr="00B64653">
        <w:rPr>
          <w:rFonts w:ascii="Calibri" w:eastAsia="Calibri" w:hAnsi="Calibri" w:cs="Calibri"/>
          <w:b/>
          <w:sz w:val="23"/>
          <w:szCs w:val="23"/>
        </w:rPr>
        <w:tab/>
        <w:t>100</w:t>
      </w:r>
      <w:r w:rsidRPr="00B64653">
        <w:rPr>
          <w:rFonts w:ascii="Calibri" w:eastAsia="Calibri" w:hAnsi="Calibri" w:cs="Calibri"/>
          <w:b/>
          <w:sz w:val="23"/>
          <w:szCs w:val="23"/>
        </w:rPr>
        <w:tab/>
      </w:r>
      <w:r w:rsidRPr="00B64653">
        <w:rPr>
          <w:rFonts w:ascii="Calibri" w:eastAsia="Calibri" w:hAnsi="Calibri" w:cs="Calibri"/>
          <w:b/>
          <w:sz w:val="23"/>
          <w:szCs w:val="23"/>
        </w:rPr>
        <w:tab/>
      </w:r>
      <w:r w:rsidRPr="00B64653">
        <w:rPr>
          <w:rFonts w:ascii="Calibri" w:eastAsia="Calibri" w:hAnsi="Calibri" w:cs="Calibri"/>
          <w:b/>
          <w:sz w:val="23"/>
          <w:szCs w:val="23"/>
        </w:rPr>
        <w:tab/>
      </w:r>
    </w:p>
    <w:p w:rsidR="00B64653" w:rsidRPr="00B64653" w:rsidRDefault="00B64653" w:rsidP="00B64653">
      <w:pPr>
        <w:spacing w:after="0" w:line="276" w:lineRule="auto"/>
        <w:rPr>
          <w:rFonts w:ascii="Calibri" w:eastAsia="Calibri" w:hAnsi="Calibri" w:cs="Calibri"/>
          <w:b/>
          <w:sz w:val="23"/>
          <w:szCs w:val="23"/>
        </w:rPr>
      </w:pPr>
      <w:r w:rsidRPr="00B64653">
        <w:rPr>
          <w:rFonts w:ascii="Calibri" w:eastAsia="Calibri" w:hAnsi="Calibri" w:cs="Calibri"/>
          <w:b/>
          <w:sz w:val="23"/>
          <w:szCs w:val="23"/>
        </w:rPr>
        <w:t>2</w:t>
      </w:r>
      <w:r w:rsidRPr="00B64653">
        <w:rPr>
          <w:rFonts w:ascii="Calibri" w:eastAsia="Calibri" w:hAnsi="Calibri" w:cs="Calibri"/>
          <w:b/>
          <w:sz w:val="23"/>
          <w:szCs w:val="23"/>
        </w:rPr>
        <w:tab/>
      </w:r>
      <w:r w:rsidRPr="00B64653">
        <w:rPr>
          <w:rFonts w:ascii="Calibri" w:eastAsia="Calibri" w:hAnsi="Calibri" w:cs="Calibri"/>
          <w:b/>
          <w:sz w:val="23"/>
          <w:szCs w:val="23"/>
        </w:rPr>
        <w:tab/>
        <w:t>480</w:t>
      </w:r>
      <w:r w:rsidRPr="00B64653">
        <w:rPr>
          <w:rFonts w:ascii="Calibri" w:eastAsia="Calibri" w:hAnsi="Calibri" w:cs="Calibri"/>
          <w:b/>
          <w:sz w:val="23"/>
          <w:szCs w:val="23"/>
        </w:rPr>
        <w:tab/>
      </w:r>
      <w:r w:rsidRPr="00B64653">
        <w:rPr>
          <w:rFonts w:ascii="Calibri" w:eastAsia="Calibri" w:hAnsi="Calibri" w:cs="Calibri"/>
          <w:b/>
          <w:sz w:val="23"/>
          <w:szCs w:val="23"/>
        </w:rPr>
        <w:tab/>
      </w:r>
      <w:r w:rsidRPr="00B64653">
        <w:rPr>
          <w:rFonts w:ascii="Calibri" w:eastAsia="Calibri" w:hAnsi="Calibri" w:cs="Calibri"/>
          <w:b/>
          <w:sz w:val="23"/>
          <w:szCs w:val="23"/>
        </w:rPr>
        <w:tab/>
        <w:t>620</w:t>
      </w:r>
      <w:r w:rsidRPr="00B64653">
        <w:rPr>
          <w:rFonts w:ascii="Calibri" w:eastAsia="Calibri" w:hAnsi="Calibri" w:cs="Calibri"/>
          <w:b/>
          <w:sz w:val="23"/>
          <w:szCs w:val="23"/>
        </w:rPr>
        <w:tab/>
      </w:r>
      <w:r w:rsidRPr="00B64653">
        <w:rPr>
          <w:rFonts w:ascii="Calibri" w:eastAsia="Calibri" w:hAnsi="Calibri" w:cs="Calibri"/>
          <w:b/>
          <w:sz w:val="23"/>
          <w:szCs w:val="23"/>
        </w:rPr>
        <w:tab/>
        <w:t>100</w:t>
      </w:r>
      <w:r w:rsidRPr="00B64653">
        <w:rPr>
          <w:rFonts w:ascii="Calibri" w:eastAsia="Calibri" w:hAnsi="Calibri" w:cs="Calibri"/>
          <w:b/>
          <w:sz w:val="23"/>
          <w:szCs w:val="23"/>
        </w:rPr>
        <w:tab/>
      </w:r>
      <w:r w:rsidRPr="00B64653">
        <w:rPr>
          <w:rFonts w:ascii="Calibri" w:eastAsia="Calibri" w:hAnsi="Calibri" w:cs="Calibri"/>
          <w:b/>
          <w:sz w:val="23"/>
          <w:szCs w:val="23"/>
        </w:rPr>
        <w:tab/>
      </w:r>
      <w:r w:rsidRPr="00B64653">
        <w:rPr>
          <w:rFonts w:ascii="Calibri" w:eastAsia="Calibri" w:hAnsi="Calibri" w:cs="Calibri"/>
          <w:b/>
          <w:sz w:val="23"/>
          <w:szCs w:val="23"/>
        </w:rPr>
        <w:tab/>
      </w:r>
    </w:p>
    <w:p w:rsidR="00B64653" w:rsidRPr="00B64653" w:rsidRDefault="00B64653" w:rsidP="00B64653">
      <w:pPr>
        <w:spacing w:after="0" w:line="276" w:lineRule="auto"/>
        <w:rPr>
          <w:rFonts w:ascii="Calibri" w:eastAsia="Calibri" w:hAnsi="Calibri" w:cs="Calibri"/>
          <w:b/>
          <w:sz w:val="23"/>
          <w:szCs w:val="23"/>
        </w:rPr>
      </w:pPr>
    </w:p>
    <w:p w:rsidR="00B64653" w:rsidRPr="00B64653" w:rsidRDefault="00B64653" w:rsidP="00B64653">
      <w:pPr>
        <w:spacing w:after="0" w:line="276" w:lineRule="auto"/>
        <w:rPr>
          <w:rFonts w:ascii="Calibri" w:eastAsia="Calibri" w:hAnsi="Calibri" w:cs="Calibri"/>
          <w:b/>
          <w:sz w:val="23"/>
          <w:szCs w:val="23"/>
        </w:rPr>
      </w:pPr>
      <w:r w:rsidRPr="00B64653">
        <w:rPr>
          <w:rFonts w:ascii="Calibri" w:eastAsia="Calibri" w:hAnsi="Calibri" w:cs="Calibri"/>
          <w:b/>
          <w:sz w:val="23"/>
          <w:szCs w:val="23"/>
        </w:rPr>
        <w:t>3</w:t>
      </w:r>
      <w:r w:rsidRPr="00B64653">
        <w:rPr>
          <w:rFonts w:ascii="Calibri" w:eastAsia="Calibri" w:hAnsi="Calibri" w:cs="Calibri"/>
          <w:b/>
          <w:sz w:val="23"/>
          <w:szCs w:val="23"/>
        </w:rPr>
        <w:tab/>
      </w:r>
      <w:r w:rsidRPr="00B64653">
        <w:rPr>
          <w:rFonts w:ascii="Calibri" w:eastAsia="Calibri" w:hAnsi="Calibri" w:cs="Calibri"/>
          <w:b/>
          <w:sz w:val="23"/>
          <w:szCs w:val="23"/>
        </w:rPr>
        <w:tab/>
        <w:t>480</w:t>
      </w:r>
      <w:r w:rsidRPr="00B64653">
        <w:rPr>
          <w:rFonts w:ascii="Calibri" w:eastAsia="Calibri" w:hAnsi="Calibri" w:cs="Calibri"/>
          <w:b/>
          <w:sz w:val="23"/>
          <w:szCs w:val="23"/>
        </w:rPr>
        <w:tab/>
      </w:r>
      <w:r w:rsidRPr="00B64653">
        <w:rPr>
          <w:rFonts w:ascii="Calibri" w:eastAsia="Calibri" w:hAnsi="Calibri" w:cs="Calibri"/>
          <w:b/>
          <w:sz w:val="23"/>
          <w:szCs w:val="23"/>
        </w:rPr>
        <w:tab/>
      </w:r>
      <w:r w:rsidRPr="00B64653">
        <w:rPr>
          <w:rFonts w:ascii="Calibri" w:eastAsia="Calibri" w:hAnsi="Calibri" w:cs="Calibri"/>
          <w:b/>
          <w:sz w:val="23"/>
          <w:szCs w:val="23"/>
        </w:rPr>
        <w:tab/>
        <w:t>620</w:t>
      </w:r>
      <w:r w:rsidRPr="00B64653">
        <w:rPr>
          <w:rFonts w:ascii="Calibri" w:eastAsia="Calibri" w:hAnsi="Calibri" w:cs="Calibri"/>
          <w:b/>
          <w:sz w:val="23"/>
          <w:szCs w:val="23"/>
        </w:rPr>
        <w:tab/>
      </w:r>
      <w:r w:rsidRPr="00B64653">
        <w:rPr>
          <w:rFonts w:ascii="Calibri" w:eastAsia="Calibri" w:hAnsi="Calibri" w:cs="Calibri"/>
          <w:b/>
          <w:sz w:val="23"/>
          <w:szCs w:val="23"/>
        </w:rPr>
        <w:tab/>
        <w:t>100</w:t>
      </w:r>
      <w:r w:rsidRPr="00B64653">
        <w:rPr>
          <w:rFonts w:ascii="Calibri" w:eastAsia="Calibri" w:hAnsi="Calibri" w:cs="Calibri"/>
          <w:b/>
          <w:sz w:val="23"/>
          <w:szCs w:val="23"/>
        </w:rPr>
        <w:tab/>
      </w:r>
      <w:r w:rsidRPr="00B64653">
        <w:rPr>
          <w:rFonts w:ascii="Calibri" w:eastAsia="Calibri" w:hAnsi="Calibri" w:cs="Calibri"/>
          <w:b/>
          <w:sz w:val="23"/>
          <w:szCs w:val="23"/>
        </w:rPr>
        <w:tab/>
      </w:r>
      <w:r w:rsidRPr="00B64653">
        <w:rPr>
          <w:rFonts w:ascii="Calibri" w:eastAsia="Calibri" w:hAnsi="Calibri" w:cs="Calibri"/>
          <w:b/>
          <w:sz w:val="23"/>
          <w:szCs w:val="23"/>
        </w:rPr>
        <w:tab/>
      </w:r>
    </w:p>
    <w:p w:rsidR="00B64653" w:rsidRPr="00B64653" w:rsidRDefault="00B64653" w:rsidP="00B64653">
      <w:pPr>
        <w:spacing w:after="0" w:line="276" w:lineRule="auto"/>
        <w:rPr>
          <w:rFonts w:ascii="Calibri" w:eastAsia="Calibri" w:hAnsi="Calibri" w:cs="Calibri"/>
          <w:b/>
          <w:sz w:val="23"/>
          <w:szCs w:val="23"/>
        </w:rPr>
      </w:pPr>
      <w:r w:rsidRPr="00B64653">
        <w:rPr>
          <w:rFonts w:ascii="Calibri" w:eastAsia="Calibri" w:hAnsi="Calibri" w:cs="Calibri"/>
          <w:b/>
          <w:sz w:val="23"/>
          <w:szCs w:val="23"/>
        </w:rPr>
        <w:t>4</w:t>
      </w:r>
      <w:r w:rsidRPr="00B64653">
        <w:rPr>
          <w:rFonts w:ascii="Calibri" w:eastAsia="Calibri" w:hAnsi="Calibri" w:cs="Calibri"/>
          <w:b/>
          <w:sz w:val="23"/>
          <w:szCs w:val="23"/>
        </w:rPr>
        <w:tab/>
      </w:r>
      <w:r w:rsidRPr="00B64653">
        <w:rPr>
          <w:rFonts w:ascii="Calibri" w:eastAsia="Calibri" w:hAnsi="Calibri" w:cs="Calibri"/>
          <w:b/>
          <w:sz w:val="23"/>
          <w:szCs w:val="23"/>
        </w:rPr>
        <w:tab/>
        <w:t>480</w:t>
      </w:r>
      <w:r w:rsidRPr="00B64653">
        <w:rPr>
          <w:rFonts w:ascii="Calibri" w:eastAsia="Calibri" w:hAnsi="Calibri" w:cs="Calibri"/>
          <w:b/>
          <w:sz w:val="23"/>
          <w:szCs w:val="23"/>
        </w:rPr>
        <w:tab/>
      </w:r>
      <w:r w:rsidRPr="00B64653">
        <w:rPr>
          <w:rFonts w:ascii="Calibri" w:eastAsia="Calibri" w:hAnsi="Calibri" w:cs="Calibri"/>
          <w:b/>
          <w:sz w:val="23"/>
          <w:szCs w:val="23"/>
        </w:rPr>
        <w:tab/>
      </w:r>
      <w:r w:rsidRPr="00B64653">
        <w:rPr>
          <w:rFonts w:ascii="Calibri" w:eastAsia="Calibri" w:hAnsi="Calibri" w:cs="Calibri"/>
          <w:b/>
          <w:sz w:val="23"/>
          <w:szCs w:val="23"/>
        </w:rPr>
        <w:tab/>
        <w:t>620</w:t>
      </w:r>
      <w:r w:rsidRPr="00B64653">
        <w:rPr>
          <w:rFonts w:ascii="Calibri" w:eastAsia="Calibri" w:hAnsi="Calibri" w:cs="Calibri"/>
          <w:b/>
          <w:sz w:val="23"/>
          <w:szCs w:val="23"/>
        </w:rPr>
        <w:tab/>
      </w:r>
      <w:r w:rsidRPr="00B64653">
        <w:rPr>
          <w:rFonts w:ascii="Calibri" w:eastAsia="Calibri" w:hAnsi="Calibri" w:cs="Calibri"/>
          <w:b/>
          <w:sz w:val="23"/>
          <w:szCs w:val="23"/>
        </w:rPr>
        <w:tab/>
        <w:t>100</w:t>
      </w:r>
      <w:r w:rsidRPr="00B64653">
        <w:rPr>
          <w:rFonts w:ascii="Calibri" w:eastAsia="Calibri" w:hAnsi="Calibri" w:cs="Calibri"/>
          <w:b/>
          <w:sz w:val="23"/>
          <w:szCs w:val="23"/>
        </w:rPr>
        <w:tab/>
      </w:r>
      <w:r w:rsidRPr="00B64653">
        <w:rPr>
          <w:rFonts w:ascii="Calibri" w:eastAsia="Calibri" w:hAnsi="Calibri" w:cs="Calibri"/>
          <w:b/>
          <w:sz w:val="23"/>
          <w:szCs w:val="23"/>
        </w:rPr>
        <w:tab/>
      </w:r>
    </w:p>
    <w:p w:rsidR="00B64653" w:rsidRPr="00B64653" w:rsidRDefault="00B64653" w:rsidP="00B64653">
      <w:pPr>
        <w:spacing w:after="0" w:line="276" w:lineRule="auto"/>
        <w:rPr>
          <w:rFonts w:ascii="Calibri" w:eastAsia="Calibri" w:hAnsi="Calibri" w:cs="Calibri"/>
          <w:b/>
          <w:sz w:val="23"/>
          <w:szCs w:val="23"/>
        </w:rPr>
      </w:pPr>
      <w:r w:rsidRPr="00B64653">
        <w:rPr>
          <w:rFonts w:ascii="Calibri" w:eastAsia="Calibri" w:hAnsi="Calibri" w:cs="Calibri"/>
          <w:b/>
          <w:sz w:val="23"/>
          <w:szCs w:val="23"/>
        </w:rPr>
        <w:t>Total hours</w:t>
      </w:r>
      <w:r w:rsidRPr="00B64653">
        <w:rPr>
          <w:rFonts w:ascii="Calibri" w:eastAsia="Calibri" w:hAnsi="Calibri" w:cs="Calibri"/>
          <w:b/>
          <w:sz w:val="23"/>
          <w:szCs w:val="23"/>
        </w:rPr>
        <w:tab/>
        <w:t>1920</w:t>
      </w:r>
      <w:r w:rsidRPr="00B64653">
        <w:rPr>
          <w:rFonts w:ascii="Calibri" w:eastAsia="Calibri" w:hAnsi="Calibri" w:cs="Calibri"/>
          <w:b/>
          <w:sz w:val="23"/>
          <w:szCs w:val="23"/>
        </w:rPr>
        <w:tab/>
      </w:r>
      <w:r w:rsidRPr="00B64653">
        <w:rPr>
          <w:rFonts w:ascii="Calibri" w:eastAsia="Calibri" w:hAnsi="Calibri" w:cs="Calibri"/>
          <w:b/>
          <w:sz w:val="23"/>
          <w:szCs w:val="23"/>
        </w:rPr>
        <w:tab/>
      </w:r>
      <w:r w:rsidRPr="00B64653">
        <w:rPr>
          <w:rFonts w:ascii="Calibri" w:eastAsia="Calibri" w:hAnsi="Calibri" w:cs="Calibri"/>
          <w:b/>
          <w:sz w:val="23"/>
          <w:szCs w:val="23"/>
        </w:rPr>
        <w:tab/>
        <w:t>2480</w:t>
      </w:r>
      <w:r w:rsidRPr="00B64653">
        <w:rPr>
          <w:rFonts w:ascii="Calibri" w:eastAsia="Calibri" w:hAnsi="Calibri" w:cs="Calibri"/>
          <w:b/>
          <w:sz w:val="23"/>
          <w:szCs w:val="23"/>
        </w:rPr>
        <w:tab/>
      </w:r>
      <w:r w:rsidRPr="00B64653">
        <w:rPr>
          <w:rFonts w:ascii="Calibri" w:eastAsia="Calibri" w:hAnsi="Calibri" w:cs="Calibri"/>
          <w:b/>
          <w:sz w:val="23"/>
          <w:szCs w:val="23"/>
        </w:rPr>
        <w:tab/>
        <w:t>400</w:t>
      </w:r>
      <w:r w:rsidRPr="00B64653">
        <w:rPr>
          <w:rFonts w:ascii="Calibri" w:eastAsia="Calibri" w:hAnsi="Calibri" w:cs="Calibri"/>
          <w:b/>
          <w:sz w:val="23"/>
          <w:szCs w:val="23"/>
        </w:rPr>
        <w:tab/>
      </w:r>
      <w:r w:rsidRPr="00B64653">
        <w:rPr>
          <w:rFonts w:ascii="Calibri" w:eastAsia="Calibri" w:hAnsi="Calibri" w:cs="Calibri"/>
          <w:b/>
          <w:sz w:val="23"/>
          <w:szCs w:val="23"/>
        </w:rPr>
        <w:tab/>
        <w:t>total 4 years =4800</w:t>
      </w:r>
    </w:p>
    <w:p w:rsidR="00B64653" w:rsidRPr="00B64653" w:rsidRDefault="00B64653" w:rsidP="00B64653">
      <w:pPr>
        <w:spacing w:after="0" w:line="276" w:lineRule="auto"/>
        <w:rPr>
          <w:rFonts w:ascii="Calibri" w:eastAsia="Calibri" w:hAnsi="Calibri" w:cs="Calibri"/>
          <w:b/>
          <w:sz w:val="23"/>
          <w:szCs w:val="23"/>
        </w:rPr>
      </w:pPr>
    </w:p>
    <w:p w:rsidR="00B64653" w:rsidRPr="00B64653" w:rsidRDefault="00B64653" w:rsidP="00B64653">
      <w:pPr>
        <w:spacing w:after="0" w:line="276" w:lineRule="auto"/>
        <w:rPr>
          <w:rFonts w:ascii="Calibri" w:eastAsia="Calibri" w:hAnsi="Calibri" w:cs="Calibri"/>
          <w:b/>
          <w:sz w:val="23"/>
          <w:szCs w:val="23"/>
          <w:u w:val="single"/>
        </w:rPr>
      </w:pPr>
    </w:p>
    <w:p w:rsidR="00B64653" w:rsidRPr="00B64653" w:rsidRDefault="00B64653" w:rsidP="00B64653">
      <w:pPr>
        <w:spacing w:after="0" w:line="276" w:lineRule="auto"/>
        <w:rPr>
          <w:rFonts w:ascii="Calibri" w:eastAsia="Calibri" w:hAnsi="Calibri" w:cs="Calibri"/>
          <w:b/>
          <w:sz w:val="23"/>
          <w:szCs w:val="23"/>
          <w:u w:val="single"/>
        </w:rPr>
      </w:pPr>
    </w:p>
    <w:p w:rsidR="00B64653" w:rsidRPr="00B64653" w:rsidRDefault="00B64653" w:rsidP="00B64653">
      <w:pPr>
        <w:spacing w:after="0" w:line="276" w:lineRule="auto"/>
        <w:rPr>
          <w:rFonts w:ascii="Calibri" w:eastAsia="Calibri" w:hAnsi="Calibri" w:cs="Calibri"/>
          <w:b/>
          <w:sz w:val="23"/>
          <w:szCs w:val="23"/>
          <w:u w:val="single"/>
        </w:rPr>
      </w:pPr>
      <w:r w:rsidRPr="00B64653">
        <w:rPr>
          <w:rFonts w:ascii="Calibri" w:eastAsia="Calibri" w:hAnsi="Calibri" w:cs="Calibri"/>
          <w:b/>
          <w:sz w:val="23"/>
          <w:szCs w:val="23"/>
          <w:u w:val="single"/>
        </w:rPr>
        <w:t>Credit calculations:</w:t>
      </w:r>
    </w:p>
    <w:p w:rsidR="00B64653" w:rsidRPr="00B64653" w:rsidRDefault="00B64653" w:rsidP="00B64653">
      <w:pPr>
        <w:spacing w:after="0" w:line="276" w:lineRule="auto"/>
        <w:rPr>
          <w:rFonts w:ascii="Calibri" w:eastAsia="Calibri" w:hAnsi="Calibri" w:cs="Calibri"/>
          <w:b/>
          <w:sz w:val="23"/>
          <w:szCs w:val="23"/>
        </w:rPr>
      </w:pPr>
      <w:r w:rsidRPr="00B64653">
        <w:rPr>
          <w:rFonts w:ascii="Calibri" w:eastAsia="Calibri" w:hAnsi="Calibri" w:cs="Calibri"/>
          <w:b/>
          <w:sz w:val="23"/>
          <w:szCs w:val="23"/>
        </w:rPr>
        <w:t xml:space="preserve">Of course, CLD Standards Council for Scotland are aware that not all programmes are simply designed on a per hour basis.  Providers may create their programme on a credit basis.  If the institution/provider has worked on this basis then again the table above could be used to provide examples for evidence: </w:t>
      </w:r>
    </w:p>
    <w:p w:rsidR="00B64653" w:rsidRPr="00B64653" w:rsidRDefault="00B64653" w:rsidP="00B64653">
      <w:pPr>
        <w:spacing w:after="0" w:line="276" w:lineRule="auto"/>
        <w:rPr>
          <w:rFonts w:ascii="Calibri" w:eastAsia="Calibri" w:hAnsi="Calibri" w:cs="Calibri"/>
          <w:b/>
          <w:sz w:val="23"/>
          <w:szCs w:val="23"/>
        </w:rPr>
      </w:pPr>
    </w:p>
    <w:p w:rsidR="00B64653" w:rsidRPr="00B64653" w:rsidRDefault="00B64653" w:rsidP="00B64653">
      <w:pPr>
        <w:spacing w:after="0" w:line="276" w:lineRule="auto"/>
        <w:rPr>
          <w:rFonts w:ascii="Calibri" w:eastAsia="Calibri" w:hAnsi="Calibri" w:cs="Calibri"/>
          <w:b/>
          <w:sz w:val="23"/>
          <w:szCs w:val="23"/>
          <w:u w:val="single"/>
        </w:rPr>
      </w:pPr>
      <w:r w:rsidRPr="00B64653">
        <w:rPr>
          <w:rFonts w:ascii="Calibri" w:eastAsia="Calibri" w:hAnsi="Calibri" w:cs="Calibri"/>
          <w:b/>
          <w:sz w:val="23"/>
          <w:szCs w:val="23"/>
          <w:u w:val="single"/>
        </w:rPr>
        <w:t xml:space="preserve">Example 1 </w:t>
      </w:r>
    </w:p>
    <w:p w:rsidR="00B64653" w:rsidRPr="00B64653" w:rsidRDefault="00B64653" w:rsidP="00B64653">
      <w:pPr>
        <w:spacing w:after="0" w:line="276" w:lineRule="auto"/>
        <w:rPr>
          <w:rFonts w:ascii="Calibri" w:eastAsia="Calibri" w:hAnsi="Calibri" w:cs="Calibri"/>
          <w:sz w:val="23"/>
          <w:szCs w:val="23"/>
        </w:rPr>
      </w:pPr>
      <w:r w:rsidRPr="00B64653">
        <w:rPr>
          <w:rFonts w:ascii="Calibri" w:eastAsia="Calibri" w:hAnsi="Calibri" w:cs="Calibri"/>
          <w:sz w:val="23"/>
          <w:szCs w:val="23"/>
        </w:rPr>
        <w:t xml:space="preserve">Student completing PDA in Youth Work – 24 credits of study </w:t>
      </w:r>
    </w:p>
    <w:p w:rsidR="00B64653" w:rsidRPr="00B64653" w:rsidRDefault="00B64653" w:rsidP="00B64653">
      <w:pPr>
        <w:spacing w:after="0" w:line="276" w:lineRule="auto"/>
        <w:rPr>
          <w:rFonts w:ascii="Calibri" w:eastAsia="Calibri" w:hAnsi="Calibri" w:cs="Calibri"/>
          <w:b/>
          <w:sz w:val="23"/>
          <w:szCs w:val="23"/>
          <w:u w:val="single"/>
        </w:rPr>
      </w:pPr>
    </w:p>
    <w:p w:rsidR="00B64653" w:rsidRPr="00B64653" w:rsidRDefault="00B64653" w:rsidP="00B64653">
      <w:pPr>
        <w:spacing w:after="0" w:line="276" w:lineRule="auto"/>
        <w:rPr>
          <w:rFonts w:ascii="Calibri" w:eastAsia="Calibri" w:hAnsi="Calibri" w:cs="Calibri"/>
          <w:b/>
          <w:sz w:val="23"/>
          <w:szCs w:val="23"/>
          <w:u w:val="single"/>
        </w:rPr>
      </w:pPr>
      <w:r w:rsidRPr="00B64653">
        <w:rPr>
          <w:rFonts w:ascii="Calibri" w:eastAsia="Calibri" w:hAnsi="Calibri" w:cs="Calibri"/>
          <w:b/>
          <w:sz w:val="23"/>
          <w:szCs w:val="23"/>
          <w:u w:val="single"/>
        </w:rPr>
        <w:t xml:space="preserve">Unit </w:t>
      </w:r>
      <w:r w:rsidRPr="00B64653">
        <w:rPr>
          <w:rFonts w:ascii="Calibri" w:eastAsia="Calibri" w:hAnsi="Calibri" w:cs="Calibri"/>
          <w:b/>
          <w:sz w:val="23"/>
          <w:szCs w:val="23"/>
          <w:u w:val="single"/>
        </w:rPr>
        <w:tab/>
      </w:r>
      <w:r w:rsidRPr="00B64653">
        <w:rPr>
          <w:rFonts w:ascii="Calibri" w:eastAsia="Calibri" w:hAnsi="Calibri" w:cs="Calibri"/>
          <w:b/>
          <w:sz w:val="23"/>
          <w:szCs w:val="23"/>
          <w:u w:val="single"/>
        </w:rPr>
        <w:tab/>
        <w:t xml:space="preserve">Practice </w:t>
      </w:r>
      <w:r w:rsidRPr="00B64653">
        <w:rPr>
          <w:rFonts w:ascii="Calibri" w:eastAsia="Calibri" w:hAnsi="Calibri" w:cs="Calibri"/>
          <w:b/>
          <w:sz w:val="23"/>
          <w:szCs w:val="23"/>
          <w:u w:val="single"/>
        </w:rPr>
        <w:tab/>
      </w:r>
      <w:r w:rsidRPr="00B64653">
        <w:rPr>
          <w:rFonts w:ascii="Calibri" w:eastAsia="Calibri" w:hAnsi="Calibri" w:cs="Calibri"/>
          <w:b/>
          <w:sz w:val="23"/>
          <w:szCs w:val="23"/>
          <w:u w:val="single"/>
        </w:rPr>
        <w:tab/>
        <w:t>Theory</w:t>
      </w:r>
    </w:p>
    <w:p w:rsidR="00B64653" w:rsidRPr="00B64653" w:rsidRDefault="00B64653" w:rsidP="00B64653">
      <w:pPr>
        <w:spacing w:after="0" w:line="276" w:lineRule="auto"/>
        <w:rPr>
          <w:rFonts w:ascii="Calibri" w:eastAsia="Calibri" w:hAnsi="Calibri" w:cs="Calibri"/>
          <w:sz w:val="23"/>
          <w:szCs w:val="23"/>
        </w:rPr>
      </w:pPr>
      <w:r w:rsidRPr="00B64653">
        <w:rPr>
          <w:rFonts w:ascii="Calibri" w:eastAsia="Calibri" w:hAnsi="Calibri" w:cs="Calibri"/>
          <w:sz w:val="23"/>
          <w:szCs w:val="23"/>
        </w:rPr>
        <w:t>1</w:t>
      </w:r>
      <w:r w:rsidRPr="00B64653">
        <w:rPr>
          <w:rFonts w:ascii="Calibri" w:eastAsia="Calibri" w:hAnsi="Calibri" w:cs="Calibri"/>
          <w:sz w:val="23"/>
          <w:szCs w:val="23"/>
        </w:rPr>
        <w:tab/>
      </w:r>
      <w:r w:rsidRPr="00B64653">
        <w:rPr>
          <w:rFonts w:ascii="Calibri" w:eastAsia="Calibri" w:hAnsi="Calibri" w:cs="Calibri"/>
          <w:sz w:val="23"/>
          <w:szCs w:val="23"/>
        </w:rPr>
        <w:tab/>
        <w:t>3</w:t>
      </w:r>
      <w:r w:rsidRPr="00B64653">
        <w:rPr>
          <w:rFonts w:ascii="Calibri" w:eastAsia="Calibri" w:hAnsi="Calibri" w:cs="Calibri"/>
          <w:sz w:val="23"/>
          <w:szCs w:val="23"/>
        </w:rPr>
        <w:tab/>
      </w:r>
      <w:r w:rsidRPr="00B64653">
        <w:rPr>
          <w:rFonts w:ascii="Calibri" w:eastAsia="Calibri" w:hAnsi="Calibri" w:cs="Calibri"/>
          <w:sz w:val="23"/>
          <w:szCs w:val="23"/>
        </w:rPr>
        <w:tab/>
      </w:r>
      <w:r w:rsidRPr="00B64653">
        <w:rPr>
          <w:rFonts w:ascii="Calibri" w:eastAsia="Calibri" w:hAnsi="Calibri" w:cs="Calibri"/>
          <w:sz w:val="23"/>
          <w:szCs w:val="23"/>
        </w:rPr>
        <w:tab/>
        <w:t xml:space="preserve">5        </w:t>
      </w:r>
    </w:p>
    <w:p w:rsidR="00B64653" w:rsidRPr="00B64653" w:rsidRDefault="00B64653" w:rsidP="00B64653">
      <w:pPr>
        <w:spacing w:after="0" w:line="276" w:lineRule="auto"/>
        <w:rPr>
          <w:rFonts w:ascii="Calibri" w:eastAsia="Calibri" w:hAnsi="Calibri" w:cs="Calibri"/>
          <w:sz w:val="23"/>
          <w:szCs w:val="23"/>
        </w:rPr>
      </w:pPr>
      <w:r w:rsidRPr="00B64653">
        <w:rPr>
          <w:rFonts w:ascii="Calibri" w:eastAsia="Calibri" w:hAnsi="Calibri" w:cs="Calibri"/>
          <w:sz w:val="23"/>
          <w:szCs w:val="23"/>
        </w:rPr>
        <w:t>2</w:t>
      </w:r>
      <w:r w:rsidRPr="00B64653">
        <w:rPr>
          <w:rFonts w:ascii="Calibri" w:eastAsia="Calibri" w:hAnsi="Calibri" w:cs="Calibri"/>
          <w:sz w:val="23"/>
          <w:szCs w:val="23"/>
        </w:rPr>
        <w:tab/>
      </w:r>
      <w:r w:rsidRPr="00B64653">
        <w:rPr>
          <w:rFonts w:ascii="Calibri" w:eastAsia="Calibri" w:hAnsi="Calibri" w:cs="Calibri"/>
          <w:sz w:val="23"/>
          <w:szCs w:val="23"/>
        </w:rPr>
        <w:tab/>
        <w:t>3</w:t>
      </w:r>
      <w:r w:rsidRPr="00B64653">
        <w:rPr>
          <w:rFonts w:ascii="Calibri" w:eastAsia="Calibri" w:hAnsi="Calibri" w:cs="Calibri"/>
          <w:sz w:val="23"/>
          <w:szCs w:val="23"/>
        </w:rPr>
        <w:tab/>
      </w:r>
      <w:r w:rsidRPr="00B64653">
        <w:rPr>
          <w:rFonts w:ascii="Calibri" w:eastAsia="Calibri" w:hAnsi="Calibri" w:cs="Calibri"/>
          <w:sz w:val="23"/>
          <w:szCs w:val="23"/>
        </w:rPr>
        <w:tab/>
      </w:r>
      <w:r w:rsidRPr="00B64653">
        <w:rPr>
          <w:rFonts w:ascii="Calibri" w:eastAsia="Calibri" w:hAnsi="Calibri" w:cs="Calibri"/>
          <w:sz w:val="23"/>
          <w:szCs w:val="23"/>
        </w:rPr>
        <w:tab/>
        <w:t>5</w:t>
      </w:r>
    </w:p>
    <w:p w:rsidR="00B64653" w:rsidRPr="00B64653" w:rsidRDefault="00B64653" w:rsidP="00B64653">
      <w:pPr>
        <w:spacing w:after="0" w:line="276" w:lineRule="auto"/>
        <w:rPr>
          <w:rFonts w:ascii="Calibri" w:eastAsia="Calibri" w:hAnsi="Calibri" w:cs="Calibri"/>
          <w:sz w:val="23"/>
          <w:szCs w:val="23"/>
        </w:rPr>
      </w:pPr>
      <w:r w:rsidRPr="00B64653">
        <w:rPr>
          <w:rFonts w:ascii="Calibri" w:eastAsia="Calibri" w:hAnsi="Calibri" w:cs="Calibri"/>
          <w:sz w:val="23"/>
          <w:szCs w:val="23"/>
        </w:rPr>
        <w:t>3</w:t>
      </w:r>
      <w:r w:rsidRPr="00B64653">
        <w:rPr>
          <w:rFonts w:ascii="Calibri" w:eastAsia="Calibri" w:hAnsi="Calibri" w:cs="Calibri"/>
          <w:sz w:val="23"/>
          <w:szCs w:val="23"/>
        </w:rPr>
        <w:tab/>
      </w:r>
      <w:r w:rsidRPr="00B64653">
        <w:rPr>
          <w:rFonts w:ascii="Calibri" w:eastAsia="Calibri" w:hAnsi="Calibri" w:cs="Calibri"/>
          <w:sz w:val="23"/>
          <w:szCs w:val="23"/>
        </w:rPr>
        <w:tab/>
        <w:t>3</w:t>
      </w:r>
      <w:r w:rsidRPr="00B64653">
        <w:rPr>
          <w:rFonts w:ascii="Calibri" w:eastAsia="Calibri" w:hAnsi="Calibri" w:cs="Calibri"/>
          <w:sz w:val="23"/>
          <w:szCs w:val="23"/>
        </w:rPr>
        <w:tab/>
      </w:r>
      <w:r w:rsidRPr="00B64653">
        <w:rPr>
          <w:rFonts w:ascii="Calibri" w:eastAsia="Calibri" w:hAnsi="Calibri" w:cs="Calibri"/>
          <w:sz w:val="23"/>
          <w:szCs w:val="23"/>
        </w:rPr>
        <w:tab/>
      </w:r>
      <w:r w:rsidRPr="00B64653">
        <w:rPr>
          <w:rFonts w:ascii="Calibri" w:eastAsia="Calibri" w:hAnsi="Calibri" w:cs="Calibri"/>
          <w:sz w:val="23"/>
          <w:szCs w:val="23"/>
        </w:rPr>
        <w:tab/>
        <w:t>5</w:t>
      </w:r>
    </w:p>
    <w:p w:rsidR="00B64653" w:rsidRPr="00B64653" w:rsidRDefault="00B64653" w:rsidP="00B64653">
      <w:pPr>
        <w:spacing w:after="0" w:line="276" w:lineRule="auto"/>
        <w:rPr>
          <w:rFonts w:ascii="Calibri" w:eastAsia="Calibri" w:hAnsi="Calibri" w:cs="Calibri"/>
          <w:sz w:val="23"/>
          <w:szCs w:val="23"/>
        </w:rPr>
      </w:pPr>
      <w:r w:rsidRPr="00B64653">
        <w:rPr>
          <w:rFonts w:ascii="Calibri" w:eastAsia="Calibri" w:hAnsi="Calibri" w:cs="Calibri"/>
          <w:sz w:val="23"/>
          <w:szCs w:val="23"/>
        </w:rPr>
        <w:t xml:space="preserve">Total </w:t>
      </w:r>
      <w:r w:rsidRPr="00B64653">
        <w:rPr>
          <w:rFonts w:ascii="Calibri" w:eastAsia="Calibri" w:hAnsi="Calibri" w:cs="Calibri"/>
          <w:sz w:val="23"/>
          <w:szCs w:val="23"/>
        </w:rPr>
        <w:tab/>
      </w:r>
      <w:r w:rsidRPr="00B64653">
        <w:rPr>
          <w:rFonts w:ascii="Calibri" w:eastAsia="Calibri" w:hAnsi="Calibri" w:cs="Calibri"/>
          <w:sz w:val="23"/>
          <w:szCs w:val="23"/>
        </w:rPr>
        <w:tab/>
        <w:t>9</w:t>
      </w:r>
      <w:r w:rsidRPr="00B64653">
        <w:rPr>
          <w:rFonts w:ascii="Calibri" w:eastAsia="Calibri" w:hAnsi="Calibri" w:cs="Calibri"/>
          <w:sz w:val="23"/>
          <w:szCs w:val="23"/>
        </w:rPr>
        <w:tab/>
      </w:r>
      <w:r w:rsidRPr="00B64653">
        <w:rPr>
          <w:rFonts w:ascii="Calibri" w:eastAsia="Calibri" w:hAnsi="Calibri" w:cs="Calibri"/>
          <w:sz w:val="23"/>
          <w:szCs w:val="23"/>
        </w:rPr>
        <w:tab/>
      </w:r>
      <w:r w:rsidRPr="00B64653">
        <w:rPr>
          <w:rFonts w:ascii="Calibri" w:eastAsia="Calibri" w:hAnsi="Calibri" w:cs="Calibri"/>
          <w:sz w:val="23"/>
          <w:szCs w:val="23"/>
        </w:rPr>
        <w:tab/>
        <w:t>15</w:t>
      </w:r>
      <w:r w:rsidRPr="00B64653">
        <w:rPr>
          <w:rFonts w:ascii="Calibri" w:eastAsia="Calibri" w:hAnsi="Calibri" w:cs="Calibri"/>
          <w:sz w:val="23"/>
          <w:szCs w:val="23"/>
        </w:rPr>
        <w:tab/>
        <w:t>total credits = 24</w:t>
      </w:r>
    </w:p>
    <w:p w:rsidR="00B64653" w:rsidRPr="00B64653" w:rsidRDefault="00B64653" w:rsidP="00B64653">
      <w:pPr>
        <w:spacing w:after="0" w:line="276" w:lineRule="auto"/>
        <w:rPr>
          <w:rFonts w:ascii="Calibri" w:eastAsia="Calibri" w:hAnsi="Calibri" w:cs="Calibri"/>
          <w:sz w:val="23"/>
          <w:szCs w:val="23"/>
        </w:rPr>
      </w:pPr>
    </w:p>
    <w:p w:rsidR="00B64653" w:rsidRPr="00B64653" w:rsidRDefault="00B64653" w:rsidP="00B64653">
      <w:pPr>
        <w:spacing w:after="0" w:line="276" w:lineRule="auto"/>
        <w:rPr>
          <w:rFonts w:ascii="Calibri" w:eastAsia="Calibri" w:hAnsi="Calibri" w:cs="Calibri"/>
          <w:b/>
          <w:sz w:val="23"/>
          <w:szCs w:val="23"/>
          <w:u w:val="single"/>
        </w:rPr>
      </w:pPr>
    </w:p>
    <w:p w:rsidR="00B64653" w:rsidRPr="00B64653" w:rsidRDefault="00B64653" w:rsidP="00B64653">
      <w:pPr>
        <w:spacing w:after="0" w:line="276" w:lineRule="auto"/>
        <w:rPr>
          <w:rFonts w:ascii="Calibri" w:eastAsia="Calibri" w:hAnsi="Calibri" w:cs="Calibri"/>
          <w:b/>
          <w:sz w:val="23"/>
          <w:szCs w:val="23"/>
          <w:u w:val="single"/>
        </w:rPr>
      </w:pPr>
    </w:p>
    <w:p w:rsidR="00B64653" w:rsidRPr="00B64653" w:rsidRDefault="00B64653" w:rsidP="00B64653">
      <w:pPr>
        <w:spacing w:after="0" w:line="276" w:lineRule="auto"/>
        <w:rPr>
          <w:rFonts w:ascii="Calibri" w:eastAsia="Calibri" w:hAnsi="Calibri" w:cs="Calibri"/>
          <w:b/>
          <w:sz w:val="23"/>
          <w:szCs w:val="23"/>
          <w:u w:val="single"/>
        </w:rPr>
      </w:pPr>
    </w:p>
    <w:p w:rsidR="00B64653" w:rsidRPr="00B64653" w:rsidRDefault="00B64653" w:rsidP="00B64653">
      <w:pPr>
        <w:spacing w:after="0" w:line="276" w:lineRule="auto"/>
        <w:rPr>
          <w:rFonts w:ascii="Calibri" w:eastAsia="Calibri" w:hAnsi="Calibri" w:cs="Calibri"/>
          <w:b/>
          <w:sz w:val="23"/>
          <w:szCs w:val="23"/>
          <w:u w:val="single"/>
        </w:rPr>
      </w:pPr>
      <w:r w:rsidRPr="00B64653">
        <w:rPr>
          <w:rFonts w:ascii="Calibri" w:eastAsia="Calibri" w:hAnsi="Calibri" w:cs="Calibri"/>
          <w:b/>
          <w:sz w:val="23"/>
          <w:szCs w:val="23"/>
          <w:u w:val="single"/>
        </w:rPr>
        <w:t xml:space="preserve">Example 2: </w:t>
      </w:r>
    </w:p>
    <w:p w:rsidR="00B64653" w:rsidRPr="00B64653" w:rsidRDefault="00B64653" w:rsidP="00B64653">
      <w:pPr>
        <w:spacing w:after="0" w:line="276" w:lineRule="auto"/>
        <w:rPr>
          <w:rFonts w:ascii="Calibri" w:eastAsia="Calibri" w:hAnsi="Calibri" w:cs="Calibri"/>
          <w:sz w:val="23"/>
          <w:szCs w:val="23"/>
        </w:rPr>
      </w:pPr>
      <w:r w:rsidRPr="00B64653">
        <w:rPr>
          <w:rFonts w:ascii="Calibri" w:eastAsia="Calibri" w:hAnsi="Calibri" w:cs="Calibri"/>
          <w:sz w:val="23"/>
          <w:szCs w:val="23"/>
        </w:rPr>
        <w:t xml:space="preserve">Student undertaking PGD studies = 180 credits in total </w:t>
      </w:r>
    </w:p>
    <w:p w:rsidR="00B64653" w:rsidRPr="00B64653" w:rsidRDefault="00B64653" w:rsidP="00B64653">
      <w:pPr>
        <w:spacing w:after="0" w:line="276" w:lineRule="auto"/>
        <w:rPr>
          <w:rFonts w:ascii="Calibri" w:eastAsia="Calibri" w:hAnsi="Calibri" w:cs="Calibri"/>
          <w:sz w:val="23"/>
          <w:szCs w:val="23"/>
        </w:rPr>
      </w:pPr>
      <w:r w:rsidRPr="00B64653">
        <w:rPr>
          <w:rFonts w:ascii="Calibri" w:eastAsia="Calibri" w:hAnsi="Calibri" w:cs="Calibri"/>
          <w:sz w:val="23"/>
          <w:szCs w:val="23"/>
        </w:rPr>
        <w:t xml:space="preserve">Practice </w:t>
      </w:r>
      <w:r w:rsidRPr="00B64653">
        <w:rPr>
          <w:rFonts w:ascii="Calibri" w:eastAsia="Calibri" w:hAnsi="Calibri" w:cs="Calibri"/>
          <w:sz w:val="23"/>
          <w:szCs w:val="23"/>
        </w:rPr>
        <w:tab/>
        <w:t>Theory</w:t>
      </w:r>
    </w:p>
    <w:p w:rsidR="00B64653" w:rsidRPr="00B64653" w:rsidRDefault="00B64653" w:rsidP="00B64653">
      <w:pPr>
        <w:spacing w:after="0" w:line="276" w:lineRule="auto"/>
        <w:rPr>
          <w:rFonts w:ascii="Calibri" w:eastAsia="Calibri" w:hAnsi="Calibri" w:cs="Calibri"/>
          <w:sz w:val="23"/>
          <w:szCs w:val="23"/>
        </w:rPr>
      </w:pPr>
      <w:r w:rsidRPr="00B64653">
        <w:rPr>
          <w:rFonts w:ascii="Calibri" w:eastAsia="Calibri" w:hAnsi="Calibri" w:cs="Calibri"/>
          <w:sz w:val="23"/>
          <w:szCs w:val="23"/>
        </w:rPr>
        <w:t>75</w:t>
      </w:r>
      <w:r w:rsidRPr="00B64653">
        <w:rPr>
          <w:rFonts w:ascii="Calibri" w:eastAsia="Calibri" w:hAnsi="Calibri" w:cs="Calibri"/>
          <w:sz w:val="23"/>
          <w:szCs w:val="23"/>
        </w:rPr>
        <w:tab/>
      </w:r>
      <w:r w:rsidRPr="00B64653">
        <w:rPr>
          <w:rFonts w:ascii="Calibri" w:eastAsia="Calibri" w:hAnsi="Calibri" w:cs="Calibri"/>
          <w:sz w:val="23"/>
          <w:szCs w:val="23"/>
        </w:rPr>
        <w:tab/>
        <w:t>105</w:t>
      </w:r>
    </w:p>
    <w:p w:rsidR="00B64653" w:rsidRPr="00B64653" w:rsidRDefault="00B64653" w:rsidP="00B64653">
      <w:pPr>
        <w:spacing w:after="0" w:line="276" w:lineRule="auto"/>
        <w:rPr>
          <w:rFonts w:ascii="Calibri" w:eastAsia="Calibri" w:hAnsi="Calibri" w:cs="Calibri"/>
          <w:sz w:val="23"/>
          <w:szCs w:val="23"/>
        </w:rPr>
      </w:pPr>
    </w:p>
    <w:p w:rsidR="00B64653" w:rsidRPr="00B64653" w:rsidRDefault="00B64653" w:rsidP="00B64653">
      <w:pPr>
        <w:spacing w:after="0" w:line="276" w:lineRule="auto"/>
        <w:rPr>
          <w:rFonts w:ascii="Calibri" w:eastAsia="Calibri" w:hAnsi="Calibri" w:cs="Calibri"/>
          <w:sz w:val="23"/>
          <w:szCs w:val="23"/>
        </w:rPr>
      </w:pPr>
    </w:p>
    <w:p w:rsidR="00B64653" w:rsidRPr="00B64653" w:rsidRDefault="00B64653" w:rsidP="00B64653">
      <w:pPr>
        <w:spacing w:after="0" w:line="276" w:lineRule="auto"/>
        <w:rPr>
          <w:rFonts w:ascii="Calibri" w:eastAsia="Calibri" w:hAnsi="Calibri" w:cs="Calibri"/>
          <w:sz w:val="23"/>
          <w:szCs w:val="23"/>
        </w:rPr>
      </w:pPr>
    </w:p>
    <w:p w:rsidR="00B64653" w:rsidRPr="00B64653" w:rsidRDefault="00B64653" w:rsidP="00B64653">
      <w:pPr>
        <w:spacing w:after="0" w:line="276" w:lineRule="auto"/>
        <w:rPr>
          <w:rFonts w:ascii="Calibri" w:eastAsia="Calibri" w:hAnsi="Calibri" w:cs="Calibri"/>
          <w:sz w:val="23"/>
          <w:szCs w:val="23"/>
        </w:rPr>
      </w:pPr>
    </w:p>
    <w:p w:rsidR="00B64653" w:rsidRPr="00B64653" w:rsidRDefault="00B64653" w:rsidP="00B64653">
      <w:pPr>
        <w:spacing w:after="0" w:line="276" w:lineRule="auto"/>
        <w:rPr>
          <w:rFonts w:ascii="Calibri" w:eastAsia="Calibri" w:hAnsi="Calibri" w:cs="Calibri"/>
          <w:sz w:val="23"/>
          <w:szCs w:val="23"/>
        </w:rPr>
      </w:pPr>
    </w:p>
    <w:p w:rsidR="00B64653" w:rsidRPr="00B64653" w:rsidRDefault="00B64653" w:rsidP="00B64653">
      <w:pPr>
        <w:spacing w:after="0" w:line="276" w:lineRule="auto"/>
        <w:rPr>
          <w:rFonts w:ascii="Calibri" w:eastAsia="Calibri" w:hAnsi="Calibri" w:cs="Calibri"/>
          <w:sz w:val="23"/>
          <w:szCs w:val="23"/>
        </w:rPr>
      </w:pPr>
    </w:p>
    <w:p w:rsidR="00B64653" w:rsidRPr="00B64653" w:rsidRDefault="00B64653" w:rsidP="00B64653">
      <w:pPr>
        <w:spacing w:after="0" w:line="276" w:lineRule="auto"/>
        <w:rPr>
          <w:rFonts w:ascii="Calibri" w:eastAsia="Calibri" w:hAnsi="Calibri" w:cs="Calibri"/>
          <w:b/>
          <w:sz w:val="23"/>
          <w:szCs w:val="23"/>
          <w:u w:val="single"/>
        </w:rPr>
      </w:pPr>
      <w:r w:rsidRPr="00B64653">
        <w:rPr>
          <w:rFonts w:ascii="Calibri" w:eastAsia="Calibri" w:hAnsi="Calibri" w:cs="Calibri"/>
          <w:b/>
          <w:sz w:val="23"/>
          <w:szCs w:val="23"/>
          <w:u w:val="single"/>
        </w:rPr>
        <w:t>What is and what is not considered practice?</w:t>
      </w:r>
    </w:p>
    <w:p w:rsidR="00B64653" w:rsidRPr="00B64653" w:rsidRDefault="00B64653" w:rsidP="00B64653">
      <w:pPr>
        <w:spacing w:after="0" w:line="276" w:lineRule="auto"/>
        <w:rPr>
          <w:rFonts w:ascii="Calibri" w:eastAsia="Calibri" w:hAnsi="Calibri" w:cs="Calibri"/>
          <w:b/>
          <w:sz w:val="23"/>
          <w:szCs w:val="23"/>
          <w:u w:val="single"/>
        </w:rPr>
      </w:pPr>
    </w:p>
    <w:p w:rsidR="00B64653" w:rsidRPr="00B64653" w:rsidRDefault="00B64653" w:rsidP="00B64653">
      <w:pPr>
        <w:spacing w:after="0" w:line="276" w:lineRule="auto"/>
        <w:rPr>
          <w:rFonts w:ascii="Calibri" w:eastAsia="Calibri" w:hAnsi="Calibri" w:cs="Calibri"/>
          <w:b/>
          <w:sz w:val="23"/>
          <w:szCs w:val="23"/>
          <w:u w:val="single"/>
        </w:rPr>
      </w:pPr>
      <w:r w:rsidRPr="00B64653">
        <w:rPr>
          <w:rFonts w:ascii="Calibri" w:eastAsia="Calibri" w:hAnsi="Calibri" w:cs="Calibri"/>
          <w:b/>
          <w:sz w:val="23"/>
          <w:szCs w:val="23"/>
          <w:u w:val="single"/>
        </w:rPr>
        <w:t>IS</w:t>
      </w:r>
      <w:r w:rsidRPr="00B64653">
        <w:rPr>
          <w:rFonts w:ascii="Calibri" w:eastAsia="Calibri" w:hAnsi="Calibri" w:cs="Calibri"/>
          <w:sz w:val="23"/>
          <w:szCs w:val="23"/>
        </w:rPr>
        <w:tab/>
      </w:r>
      <w:r w:rsidRPr="00B64653">
        <w:rPr>
          <w:rFonts w:ascii="Calibri" w:eastAsia="Calibri" w:hAnsi="Calibri" w:cs="Calibri"/>
          <w:sz w:val="23"/>
          <w:szCs w:val="23"/>
        </w:rPr>
        <w:tab/>
      </w:r>
      <w:r w:rsidRPr="00B64653">
        <w:rPr>
          <w:rFonts w:ascii="Calibri" w:eastAsia="Calibri" w:hAnsi="Calibri" w:cs="Calibri"/>
          <w:sz w:val="23"/>
          <w:szCs w:val="23"/>
        </w:rPr>
        <w:tab/>
      </w:r>
      <w:r w:rsidRPr="00B64653">
        <w:rPr>
          <w:rFonts w:ascii="Calibri" w:eastAsia="Calibri" w:hAnsi="Calibri" w:cs="Calibri"/>
          <w:sz w:val="23"/>
          <w:szCs w:val="23"/>
        </w:rPr>
        <w:tab/>
      </w:r>
      <w:r w:rsidRPr="00B64653">
        <w:rPr>
          <w:rFonts w:ascii="Calibri" w:eastAsia="Calibri" w:hAnsi="Calibri" w:cs="Calibri"/>
          <w:sz w:val="23"/>
          <w:szCs w:val="23"/>
        </w:rPr>
        <w:tab/>
      </w:r>
      <w:r w:rsidRPr="00B64653">
        <w:rPr>
          <w:rFonts w:ascii="Calibri" w:eastAsia="Calibri" w:hAnsi="Calibri" w:cs="Calibri"/>
          <w:sz w:val="23"/>
          <w:szCs w:val="23"/>
        </w:rPr>
        <w:tab/>
      </w:r>
      <w:r w:rsidRPr="00B64653">
        <w:rPr>
          <w:rFonts w:ascii="Calibri" w:eastAsia="Calibri" w:hAnsi="Calibri" w:cs="Calibri"/>
          <w:sz w:val="23"/>
          <w:szCs w:val="23"/>
        </w:rPr>
        <w:tab/>
      </w:r>
      <w:r w:rsidRPr="00B64653">
        <w:rPr>
          <w:rFonts w:ascii="Calibri" w:eastAsia="Calibri" w:hAnsi="Calibri" w:cs="Calibri"/>
          <w:b/>
          <w:sz w:val="23"/>
          <w:szCs w:val="23"/>
          <w:u w:val="single"/>
        </w:rPr>
        <w:t>NOT</w:t>
      </w:r>
    </w:p>
    <w:p w:rsidR="00B64653" w:rsidRPr="00B64653" w:rsidRDefault="00B64653" w:rsidP="00B64653">
      <w:pPr>
        <w:spacing w:after="0" w:line="276" w:lineRule="auto"/>
        <w:rPr>
          <w:rFonts w:ascii="Calibri" w:eastAsia="Calibri" w:hAnsi="Calibri" w:cs="Calibri"/>
          <w:sz w:val="21"/>
          <w:szCs w:val="21"/>
        </w:rPr>
      </w:pPr>
      <w:r w:rsidRPr="00B64653">
        <w:rPr>
          <w:rFonts w:ascii="Calibri" w:eastAsia="Calibri" w:hAnsi="Calibri" w:cs="Calibri"/>
          <w:sz w:val="21"/>
          <w:szCs w:val="21"/>
        </w:rPr>
        <w:t xml:space="preserve">- Face to face work </w:t>
      </w:r>
      <w:r w:rsidRPr="00B64653">
        <w:rPr>
          <w:rFonts w:ascii="Calibri" w:eastAsia="Calibri" w:hAnsi="Calibri" w:cs="Calibri"/>
          <w:sz w:val="21"/>
          <w:szCs w:val="21"/>
        </w:rPr>
        <w:tab/>
      </w:r>
      <w:r w:rsidRPr="00B64653">
        <w:rPr>
          <w:rFonts w:ascii="Calibri" w:eastAsia="Calibri" w:hAnsi="Calibri" w:cs="Calibri"/>
          <w:sz w:val="21"/>
          <w:szCs w:val="21"/>
        </w:rPr>
        <w:tab/>
      </w:r>
      <w:r w:rsidRPr="00B64653">
        <w:rPr>
          <w:rFonts w:ascii="Calibri" w:eastAsia="Calibri" w:hAnsi="Calibri" w:cs="Calibri"/>
          <w:sz w:val="21"/>
          <w:szCs w:val="21"/>
        </w:rPr>
        <w:tab/>
      </w:r>
      <w:r w:rsidRPr="00B64653">
        <w:rPr>
          <w:rFonts w:ascii="Calibri" w:eastAsia="Calibri" w:hAnsi="Calibri" w:cs="Calibri"/>
          <w:sz w:val="21"/>
          <w:szCs w:val="21"/>
        </w:rPr>
        <w:tab/>
        <w:t xml:space="preserve">               - Reading about face to face work</w:t>
      </w:r>
    </w:p>
    <w:p w:rsidR="00B64653" w:rsidRPr="00B64653" w:rsidRDefault="00B64653" w:rsidP="00B64653">
      <w:pPr>
        <w:spacing w:after="0" w:line="276" w:lineRule="auto"/>
        <w:rPr>
          <w:rFonts w:ascii="Calibri" w:eastAsia="Calibri" w:hAnsi="Calibri" w:cs="Calibri"/>
          <w:sz w:val="21"/>
          <w:szCs w:val="21"/>
        </w:rPr>
      </w:pPr>
      <w:r w:rsidRPr="00B64653">
        <w:rPr>
          <w:rFonts w:ascii="Calibri" w:eastAsia="Calibri" w:hAnsi="Calibri" w:cs="Calibri"/>
          <w:sz w:val="21"/>
          <w:szCs w:val="21"/>
        </w:rPr>
        <w:t>- Working on a plan with a group</w:t>
      </w:r>
      <w:r w:rsidRPr="00B64653">
        <w:rPr>
          <w:rFonts w:ascii="Calibri" w:eastAsia="Calibri" w:hAnsi="Calibri" w:cs="Calibri"/>
          <w:sz w:val="21"/>
          <w:szCs w:val="21"/>
        </w:rPr>
        <w:tab/>
      </w:r>
      <w:r w:rsidRPr="00B64653">
        <w:rPr>
          <w:rFonts w:ascii="Calibri" w:eastAsia="Calibri" w:hAnsi="Calibri" w:cs="Calibri"/>
          <w:sz w:val="21"/>
          <w:szCs w:val="21"/>
        </w:rPr>
        <w:tab/>
      </w:r>
      <w:r w:rsidRPr="00B64653">
        <w:rPr>
          <w:rFonts w:ascii="Calibri" w:eastAsia="Calibri" w:hAnsi="Calibri" w:cs="Calibri"/>
          <w:sz w:val="21"/>
          <w:szCs w:val="21"/>
        </w:rPr>
        <w:tab/>
      </w:r>
      <w:r w:rsidRPr="00B64653">
        <w:rPr>
          <w:rFonts w:ascii="Calibri" w:eastAsia="Calibri" w:hAnsi="Calibri" w:cs="Calibri"/>
          <w:sz w:val="21"/>
          <w:szCs w:val="21"/>
        </w:rPr>
        <w:tab/>
        <w:t>- Attending a lecture about group work</w:t>
      </w:r>
    </w:p>
    <w:p w:rsidR="00B64653" w:rsidRPr="00B64653" w:rsidRDefault="00B64653" w:rsidP="00B64653">
      <w:pPr>
        <w:spacing w:after="0" w:line="276" w:lineRule="auto"/>
        <w:rPr>
          <w:rFonts w:ascii="Calibri" w:eastAsia="Calibri" w:hAnsi="Calibri" w:cs="Calibri"/>
          <w:sz w:val="21"/>
          <w:szCs w:val="21"/>
        </w:rPr>
      </w:pPr>
      <w:r w:rsidRPr="00B64653">
        <w:rPr>
          <w:rFonts w:ascii="Calibri" w:eastAsia="Calibri" w:hAnsi="Calibri" w:cs="Calibri"/>
          <w:sz w:val="21"/>
          <w:szCs w:val="21"/>
        </w:rPr>
        <w:t xml:space="preserve">- Providing coaching </w:t>
      </w:r>
      <w:r w:rsidRPr="00B64653">
        <w:rPr>
          <w:rFonts w:ascii="Calibri" w:eastAsia="Calibri" w:hAnsi="Calibri" w:cs="Calibri"/>
          <w:sz w:val="21"/>
          <w:szCs w:val="21"/>
        </w:rPr>
        <w:tab/>
      </w:r>
      <w:r w:rsidRPr="00B64653">
        <w:rPr>
          <w:rFonts w:ascii="Calibri" w:eastAsia="Calibri" w:hAnsi="Calibri" w:cs="Calibri"/>
          <w:sz w:val="21"/>
          <w:szCs w:val="21"/>
        </w:rPr>
        <w:tab/>
      </w:r>
      <w:r w:rsidRPr="00B64653">
        <w:rPr>
          <w:rFonts w:ascii="Calibri" w:eastAsia="Calibri" w:hAnsi="Calibri" w:cs="Calibri"/>
          <w:sz w:val="21"/>
          <w:szCs w:val="21"/>
        </w:rPr>
        <w:tab/>
      </w:r>
      <w:r w:rsidRPr="00B64653">
        <w:rPr>
          <w:rFonts w:ascii="Calibri" w:eastAsia="Calibri" w:hAnsi="Calibri" w:cs="Calibri"/>
          <w:sz w:val="21"/>
          <w:szCs w:val="21"/>
        </w:rPr>
        <w:tab/>
      </w:r>
      <w:r w:rsidRPr="00B64653">
        <w:rPr>
          <w:rFonts w:ascii="Calibri" w:eastAsia="Calibri" w:hAnsi="Calibri" w:cs="Calibri"/>
          <w:sz w:val="21"/>
          <w:szCs w:val="21"/>
        </w:rPr>
        <w:tab/>
        <w:t xml:space="preserve">- A visit with no input or reflection  </w:t>
      </w:r>
      <w:r w:rsidRPr="00B64653">
        <w:rPr>
          <w:rFonts w:ascii="Calibri" w:eastAsia="Calibri" w:hAnsi="Calibri" w:cs="Calibri"/>
          <w:sz w:val="21"/>
          <w:szCs w:val="21"/>
        </w:rPr>
        <w:tab/>
      </w:r>
      <w:r w:rsidRPr="00B64653">
        <w:rPr>
          <w:rFonts w:ascii="Calibri" w:eastAsia="Calibri" w:hAnsi="Calibri" w:cs="Calibri"/>
          <w:sz w:val="21"/>
          <w:szCs w:val="21"/>
        </w:rPr>
        <w:tab/>
      </w:r>
      <w:r w:rsidRPr="00B64653">
        <w:rPr>
          <w:rFonts w:ascii="Calibri" w:eastAsia="Calibri" w:hAnsi="Calibri" w:cs="Calibri"/>
          <w:sz w:val="21"/>
          <w:szCs w:val="21"/>
        </w:rPr>
        <w:tab/>
      </w:r>
      <w:r w:rsidRPr="00B64653">
        <w:rPr>
          <w:rFonts w:ascii="Calibri" w:eastAsia="Calibri" w:hAnsi="Calibri" w:cs="Calibri"/>
          <w:sz w:val="21"/>
          <w:szCs w:val="21"/>
        </w:rPr>
        <w:tab/>
      </w:r>
      <w:r w:rsidRPr="00B64653">
        <w:rPr>
          <w:rFonts w:ascii="Calibri" w:eastAsia="Calibri" w:hAnsi="Calibri" w:cs="Calibri"/>
          <w:sz w:val="21"/>
          <w:szCs w:val="21"/>
        </w:rPr>
        <w:tab/>
      </w:r>
      <w:r w:rsidRPr="00B64653">
        <w:rPr>
          <w:rFonts w:ascii="Calibri" w:eastAsia="Calibri" w:hAnsi="Calibri" w:cs="Calibri"/>
          <w:sz w:val="21"/>
          <w:szCs w:val="21"/>
        </w:rPr>
        <w:tab/>
      </w:r>
      <w:r w:rsidRPr="00B64653">
        <w:rPr>
          <w:rFonts w:ascii="Calibri" w:eastAsia="Calibri" w:hAnsi="Calibri" w:cs="Calibri"/>
          <w:sz w:val="21"/>
          <w:szCs w:val="21"/>
        </w:rPr>
        <w:tab/>
      </w:r>
      <w:r w:rsidRPr="00B64653">
        <w:rPr>
          <w:rFonts w:ascii="Calibri" w:eastAsia="Calibri" w:hAnsi="Calibri" w:cs="Calibri"/>
          <w:sz w:val="21"/>
          <w:szCs w:val="21"/>
        </w:rPr>
        <w:tab/>
        <w:t>exercise</w:t>
      </w:r>
    </w:p>
    <w:p w:rsidR="00B64653" w:rsidRPr="00B64653" w:rsidRDefault="00B64653" w:rsidP="00B64653">
      <w:pPr>
        <w:spacing w:after="0" w:line="276" w:lineRule="auto"/>
        <w:rPr>
          <w:rFonts w:ascii="Calibri" w:eastAsia="Calibri" w:hAnsi="Calibri" w:cs="Calibri"/>
          <w:sz w:val="21"/>
          <w:szCs w:val="21"/>
        </w:rPr>
      </w:pPr>
      <w:r w:rsidRPr="00B64653">
        <w:rPr>
          <w:rFonts w:ascii="Calibri" w:eastAsia="Calibri" w:hAnsi="Calibri" w:cs="Calibri"/>
          <w:sz w:val="21"/>
          <w:szCs w:val="21"/>
        </w:rPr>
        <w:t>- Preparation/research into an activity</w:t>
      </w:r>
      <w:r w:rsidRPr="00B64653">
        <w:rPr>
          <w:rFonts w:ascii="Calibri" w:eastAsia="Calibri" w:hAnsi="Calibri" w:cs="Calibri"/>
          <w:sz w:val="21"/>
          <w:szCs w:val="21"/>
        </w:rPr>
        <w:tab/>
      </w:r>
      <w:r w:rsidRPr="00B64653">
        <w:rPr>
          <w:rFonts w:ascii="Calibri" w:eastAsia="Calibri" w:hAnsi="Calibri" w:cs="Calibri"/>
          <w:sz w:val="21"/>
          <w:szCs w:val="21"/>
        </w:rPr>
        <w:tab/>
      </w:r>
      <w:r w:rsidRPr="00B64653">
        <w:rPr>
          <w:rFonts w:ascii="Calibri" w:eastAsia="Calibri" w:hAnsi="Calibri" w:cs="Calibri"/>
          <w:sz w:val="21"/>
          <w:szCs w:val="21"/>
        </w:rPr>
        <w:tab/>
      </w:r>
    </w:p>
    <w:p w:rsidR="00B64653" w:rsidRPr="00B64653" w:rsidRDefault="00B64653" w:rsidP="00B64653">
      <w:pPr>
        <w:spacing w:after="0" w:line="276" w:lineRule="auto"/>
        <w:rPr>
          <w:rFonts w:ascii="Calibri" w:eastAsia="Calibri" w:hAnsi="Calibri" w:cs="Calibri"/>
          <w:sz w:val="21"/>
          <w:szCs w:val="21"/>
        </w:rPr>
      </w:pPr>
      <w:r w:rsidRPr="00B64653">
        <w:rPr>
          <w:rFonts w:ascii="Calibri" w:eastAsia="Calibri" w:hAnsi="Calibri" w:cs="Calibri"/>
          <w:sz w:val="21"/>
          <w:szCs w:val="21"/>
        </w:rPr>
        <w:t>- Completing an activity</w:t>
      </w:r>
    </w:p>
    <w:p w:rsidR="00B64653" w:rsidRPr="00B64653" w:rsidRDefault="00B64653" w:rsidP="00B64653">
      <w:pPr>
        <w:spacing w:after="0" w:line="276" w:lineRule="auto"/>
        <w:rPr>
          <w:rFonts w:ascii="Calibri" w:eastAsia="Calibri" w:hAnsi="Calibri" w:cs="Calibri"/>
          <w:sz w:val="21"/>
          <w:szCs w:val="21"/>
        </w:rPr>
      </w:pPr>
      <w:r w:rsidRPr="00B64653">
        <w:rPr>
          <w:rFonts w:ascii="Calibri" w:eastAsia="Calibri" w:hAnsi="Calibri" w:cs="Calibri"/>
          <w:sz w:val="21"/>
          <w:szCs w:val="21"/>
        </w:rPr>
        <w:t>- Reflecting on the activity</w:t>
      </w:r>
    </w:p>
    <w:p w:rsidR="00B64653" w:rsidRPr="00B64653" w:rsidRDefault="00B64653" w:rsidP="00B64653">
      <w:pPr>
        <w:spacing w:after="0" w:line="276" w:lineRule="auto"/>
        <w:rPr>
          <w:rFonts w:ascii="Calibri" w:eastAsia="Calibri" w:hAnsi="Calibri" w:cs="Calibri"/>
          <w:sz w:val="21"/>
          <w:szCs w:val="21"/>
        </w:rPr>
      </w:pPr>
      <w:r w:rsidRPr="00B64653">
        <w:rPr>
          <w:rFonts w:ascii="Calibri" w:eastAsia="Calibri" w:hAnsi="Calibri" w:cs="Calibri"/>
          <w:sz w:val="21"/>
          <w:szCs w:val="21"/>
        </w:rPr>
        <w:t>- Observing an activity and providing reflection on it</w:t>
      </w:r>
    </w:p>
    <w:p w:rsidR="00B64653" w:rsidRPr="00B64653" w:rsidRDefault="00B64653" w:rsidP="00B64653">
      <w:pPr>
        <w:spacing w:after="0" w:line="276" w:lineRule="auto"/>
        <w:rPr>
          <w:rFonts w:ascii="Calibri" w:eastAsia="Calibri" w:hAnsi="Calibri" w:cs="Calibri"/>
          <w:sz w:val="21"/>
          <w:szCs w:val="21"/>
        </w:rPr>
      </w:pPr>
      <w:r w:rsidRPr="00B64653">
        <w:rPr>
          <w:rFonts w:ascii="Calibri" w:eastAsia="Calibri" w:hAnsi="Calibri" w:cs="Calibri"/>
          <w:sz w:val="21"/>
          <w:szCs w:val="21"/>
        </w:rPr>
        <w:t>- Working on a specified project with others</w:t>
      </w:r>
    </w:p>
    <w:p w:rsidR="00B64653" w:rsidRPr="00B64653" w:rsidRDefault="00B64653" w:rsidP="00B64653">
      <w:pPr>
        <w:spacing w:after="0" w:line="276" w:lineRule="auto"/>
        <w:rPr>
          <w:rFonts w:ascii="Calibri" w:eastAsia="Calibri" w:hAnsi="Calibri" w:cs="Calibri"/>
          <w:sz w:val="23"/>
          <w:szCs w:val="23"/>
        </w:rPr>
      </w:pPr>
    </w:p>
    <w:p w:rsidR="00B64653" w:rsidRPr="00B64653" w:rsidRDefault="00B64653" w:rsidP="00B64653">
      <w:pPr>
        <w:spacing w:after="0" w:line="276" w:lineRule="auto"/>
        <w:rPr>
          <w:rFonts w:ascii="Calibri" w:eastAsia="Calibri" w:hAnsi="Calibri" w:cs="Calibri"/>
          <w:sz w:val="23"/>
          <w:szCs w:val="23"/>
        </w:rPr>
      </w:pPr>
      <w:r w:rsidRPr="00B64653">
        <w:rPr>
          <w:rFonts w:ascii="Calibri" w:eastAsia="Calibri" w:hAnsi="Calibri" w:cs="Calibri"/>
          <w:sz w:val="23"/>
          <w:szCs w:val="23"/>
        </w:rPr>
        <w:t>Within the draft QAA document  Subject Benchmark Statement: Youth and Community Work: February 2017 it is stated:</w:t>
      </w:r>
    </w:p>
    <w:p w:rsidR="00B64653" w:rsidRPr="00B64653" w:rsidRDefault="00B64653" w:rsidP="00B64653">
      <w:pPr>
        <w:spacing w:after="0" w:line="276" w:lineRule="auto"/>
        <w:rPr>
          <w:rFonts w:ascii="Calibri" w:eastAsia="Calibri" w:hAnsi="Calibri" w:cs="Calibri"/>
          <w:i/>
          <w:color w:val="4F81BD"/>
          <w:sz w:val="23"/>
          <w:szCs w:val="23"/>
        </w:rPr>
      </w:pPr>
      <w:r w:rsidRPr="00B64653">
        <w:rPr>
          <w:rFonts w:ascii="Calibri" w:eastAsia="Calibri" w:hAnsi="Calibri" w:cs="Calibri"/>
          <w:i/>
          <w:color w:val="4F81BD"/>
          <w:sz w:val="23"/>
          <w:szCs w:val="23"/>
        </w:rPr>
        <w:t>“6.6 For practice-based learning the role of the practice-based supervisor is critical. Assessment of practice is rigorous and undertaken in partnership between the higher education provider and the practice area. Practice-based learning is based on clear contracts with employers. Supervisors and mentors are fully briefed by the higher education providers, and where they are involved in assessment there are clear systems for the moderation of their assessed practice. Practice supervisors for programmes leading to professional qualifications are appropriately professionally qualified.”</w:t>
      </w:r>
    </w:p>
    <w:p w:rsidR="00B64653" w:rsidRPr="00B64653" w:rsidRDefault="00B64653" w:rsidP="00B64653">
      <w:pPr>
        <w:spacing w:after="0" w:line="276" w:lineRule="auto"/>
        <w:rPr>
          <w:rFonts w:ascii="Calibri" w:eastAsia="Calibri" w:hAnsi="Calibri" w:cs="Calibri"/>
          <w:sz w:val="23"/>
          <w:szCs w:val="23"/>
        </w:rPr>
      </w:pPr>
    </w:p>
    <w:p w:rsidR="00B64653" w:rsidRPr="00B64653" w:rsidRDefault="00B64653" w:rsidP="00B64653">
      <w:pPr>
        <w:spacing w:after="0" w:line="276" w:lineRule="auto"/>
        <w:rPr>
          <w:rFonts w:ascii="Calibri" w:eastAsia="Calibri" w:hAnsi="Calibri" w:cs="Calibri"/>
          <w:sz w:val="23"/>
          <w:szCs w:val="23"/>
        </w:rPr>
      </w:pPr>
      <w:r w:rsidRPr="00B64653">
        <w:rPr>
          <w:rFonts w:ascii="Calibri" w:eastAsia="Calibri" w:hAnsi="Calibri" w:cs="Calibri"/>
          <w:sz w:val="23"/>
          <w:szCs w:val="23"/>
        </w:rPr>
        <w:t xml:space="preserve">Full details of this document can be found at </w:t>
      </w:r>
    </w:p>
    <w:p w:rsidR="00B64653" w:rsidRPr="00B64653" w:rsidRDefault="00B64653" w:rsidP="00B64653">
      <w:pPr>
        <w:spacing w:after="0" w:line="276" w:lineRule="auto"/>
        <w:rPr>
          <w:rFonts w:ascii="Calibri" w:eastAsia="Calibri" w:hAnsi="Calibri" w:cs="Calibri"/>
          <w:sz w:val="23"/>
          <w:szCs w:val="23"/>
        </w:rPr>
      </w:pPr>
    </w:p>
    <w:p w:rsidR="00B64653" w:rsidRPr="00B64653" w:rsidRDefault="00294B77" w:rsidP="00B64653">
      <w:pPr>
        <w:spacing w:after="0" w:line="276" w:lineRule="auto"/>
        <w:rPr>
          <w:rFonts w:ascii="Calibri" w:eastAsia="Calibri" w:hAnsi="Calibri" w:cs="Calibri"/>
          <w:sz w:val="21"/>
          <w:szCs w:val="21"/>
        </w:rPr>
      </w:pPr>
      <w:hyperlink r:id="rId11" w:history="1">
        <w:r w:rsidR="00B64653" w:rsidRPr="00B64653">
          <w:rPr>
            <w:rFonts w:ascii="Calibri" w:eastAsia="Calibri" w:hAnsi="Calibri" w:cs="Calibri"/>
            <w:color w:val="0000FF"/>
            <w:sz w:val="21"/>
            <w:szCs w:val="21"/>
            <w:u w:val="single"/>
          </w:rPr>
          <w:t>https://www.qaa.ac.uk/docs/qaa/subject-benchmark-statements/sbs-youth-and-community-work-17.pdf</w:t>
        </w:r>
      </w:hyperlink>
    </w:p>
    <w:p w:rsidR="00B64653" w:rsidRPr="00B64653" w:rsidRDefault="00B64653" w:rsidP="00B64653">
      <w:pPr>
        <w:spacing w:after="0" w:line="276" w:lineRule="auto"/>
        <w:rPr>
          <w:rFonts w:ascii="Calibri" w:eastAsia="Calibri" w:hAnsi="Calibri" w:cs="Calibri"/>
          <w:sz w:val="23"/>
          <w:szCs w:val="23"/>
        </w:rPr>
      </w:pPr>
    </w:p>
    <w:p w:rsidR="00B64653" w:rsidRPr="00B64653" w:rsidRDefault="00B64653" w:rsidP="00B64653">
      <w:pPr>
        <w:spacing w:after="0" w:line="240" w:lineRule="auto"/>
        <w:rPr>
          <w:rFonts w:ascii="Calibri" w:eastAsia="Calibri" w:hAnsi="Calibri" w:cs="Calibri"/>
          <w:sz w:val="23"/>
          <w:szCs w:val="23"/>
        </w:rPr>
      </w:pPr>
    </w:p>
    <w:p w:rsidR="00B64653" w:rsidRPr="00B64653" w:rsidRDefault="00B64653" w:rsidP="00B64653">
      <w:pPr>
        <w:spacing w:after="0" w:line="240" w:lineRule="auto"/>
        <w:rPr>
          <w:rFonts w:ascii="Calibri" w:eastAsia="Calibri" w:hAnsi="Calibri" w:cs="Calibri"/>
          <w:sz w:val="23"/>
          <w:szCs w:val="23"/>
        </w:rPr>
      </w:pPr>
    </w:p>
    <w:p w:rsidR="00B64653" w:rsidRPr="00B64653" w:rsidRDefault="00B64653" w:rsidP="00B64653">
      <w:pPr>
        <w:spacing w:after="0" w:line="240" w:lineRule="auto"/>
        <w:rPr>
          <w:rFonts w:ascii="Calibri" w:eastAsia="Calibri" w:hAnsi="Calibri" w:cs="Calibri"/>
          <w:sz w:val="23"/>
          <w:szCs w:val="23"/>
        </w:rPr>
      </w:pPr>
    </w:p>
    <w:p w:rsidR="00B64653" w:rsidRPr="00B64653" w:rsidRDefault="00B64653" w:rsidP="00B64653">
      <w:pPr>
        <w:tabs>
          <w:tab w:val="left" w:pos="3924"/>
        </w:tabs>
        <w:spacing w:after="0" w:line="240" w:lineRule="auto"/>
        <w:rPr>
          <w:rFonts w:ascii="Calibri" w:eastAsia="Times New Roman" w:hAnsi="Calibri" w:cs="Calibri"/>
          <w:b/>
          <w:sz w:val="23"/>
          <w:szCs w:val="23"/>
        </w:rPr>
      </w:pPr>
    </w:p>
    <w:p w:rsidR="00B64653" w:rsidRPr="00B64653" w:rsidRDefault="00B64653" w:rsidP="00B64653">
      <w:pPr>
        <w:spacing w:after="0" w:line="240" w:lineRule="auto"/>
        <w:rPr>
          <w:rFonts w:ascii="Calibri" w:eastAsia="Times New Roman" w:hAnsi="Calibri" w:cs="Calibri"/>
          <w:bCs/>
          <w:sz w:val="23"/>
          <w:szCs w:val="23"/>
        </w:rPr>
      </w:pPr>
    </w:p>
    <w:p w:rsidR="00B64653" w:rsidRPr="00B64653" w:rsidRDefault="00B64653" w:rsidP="00B64653">
      <w:pPr>
        <w:spacing w:after="0" w:line="240" w:lineRule="auto"/>
        <w:rPr>
          <w:rFonts w:ascii="Calibri" w:eastAsia="Times New Roman" w:hAnsi="Calibri" w:cs="Arial"/>
          <w:bCs/>
          <w:sz w:val="23"/>
          <w:szCs w:val="23"/>
        </w:rPr>
        <w:sectPr w:rsidR="00B64653" w:rsidRPr="00B64653" w:rsidSect="000C3171">
          <w:headerReference w:type="default" r:id="rId12"/>
          <w:footerReference w:type="default" r:id="rId13"/>
          <w:pgSz w:w="12240" w:h="15840"/>
          <w:pgMar w:top="1440" w:right="1797" w:bottom="1440" w:left="1797" w:header="709" w:footer="709" w:gutter="0"/>
          <w:cols w:space="709"/>
          <w:docGrid w:linePitch="360"/>
        </w:sectPr>
      </w:pPr>
    </w:p>
    <w:p w:rsidR="00B64653" w:rsidRPr="00B64653" w:rsidRDefault="00B64653" w:rsidP="00B64653">
      <w:pPr>
        <w:spacing w:after="0" w:line="240" w:lineRule="auto"/>
        <w:jc w:val="center"/>
        <w:rPr>
          <w:rFonts w:ascii="Arial" w:eastAsia="Times New Roman" w:hAnsi="Arial" w:cs="Times New Roman"/>
          <w:b/>
          <w:color w:val="7030A0"/>
          <w:sz w:val="27"/>
          <w:szCs w:val="28"/>
        </w:rPr>
      </w:pPr>
      <w:r w:rsidRPr="00B64653">
        <w:rPr>
          <w:rFonts w:ascii="Arial" w:eastAsia="Times New Roman" w:hAnsi="Arial" w:cs="Times New Roman"/>
          <w:sz w:val="23"/>
          <w:szCs w:val="23"/>
        </w:rPr>
        <w:lastRenderedPageBreak/>
        <w:t xml:space="preserve">       </w:t>
      </w:r>
      <w:r w:rsidRPr="00B64653">
        <w:rPr>
          <w:rFonts w:ascii="Arial" w:eastAsia="Times New Roman" w:hAnsi="Arial" w:cs="Times New Roman"/>
          <w:b/>
          <w:color w:val="7030A0"/>
          <w:sz w:val="27"/>
          <w:szCs w:val="28"/>
        </w:rPr>
        <w:t>Professional Approval Process</w:t>
      </w:r>
    </w:p>
    <w:p w:rsidR="00B64653" w:rsidRPr="00B64653" w:rsidRDefault="00B64653" w:rsidP="00B64653">
      <w:pPr>
        <w:tabs>
          <w:tab w:val="left" w:pos="720"/>
          <w:tab w:val="left" w:pos="1440"/>
          <w:tab w:val="left" w:pos="2160"/>
          <w:tab w:val="left" w:pos="2880"/>
          <w:tab w:val="left" w:pos="4680"/>
          <w:tab w:val="left" w:pos="5400"/>
          <w:tab w:val="right" w:pos="9000"/>
        </w:tabs>
        <w:spacing w:after="0" w:line="240" w:lineRule="atLeast"/>
        <w:jc w:val="both"/>
        <w:rPr>
          <w:rFonts w:ascii="Arial" w:eastAsia="Times New Roman" w:hAnsi="Arial" w:cs="Times New Roman"/>
          <w:b/>
          <w:color w:val="7030A0"/>
          <w:sz w:val="27"/>
          <w:szCs w:val="28"/>
        </w:rPr>
      </w:pPr>
    </w:p>
    <w:p w:rsidR="00B64653" w:rsidRPr="00B64653" w:rsidRDefault="00B64653" w:rsidP="00B64653">
      <w:pPr>
        <w:tabs>
          <w:tab w:val="left" w:pos="720"/>
          <w:tab w:val="left" w:pos="1440"/>
          <w:tab w:val="left" w:pos="2160"/>
          <w:tab w:val="left" w:pos="2880"/>
          <w:tab w:val="left" w:pos="4680"/>
          <w:tab w:val="left" w:pos="5400"/>
          <w:tab w:val="right" w:pos="9000"/>
        </w:tabs>
        <w:spacing w:after="0" w:line="240" w:lineRule="atLeast"/>
        <w:jc w:val="both"/>
        <w:rPr>
          <w:rFonts w:ascii="Arial" w:eastAsia="Times New Roman" w:hAnsi="Arial" w:cs="Times New Roman"/>
          <w:b/>
          <w:color w:val="7030A0"/>
          <w:sz w:val="27"/>
          <w:szCs w:val="28"/>
        </w:rPr>
      </w:pPr>
      <w:r w:rsidRPr="00B64653">
        <w:rPr>
          <w:rFonts w:ascii="Arial" w:eastAsia="Times New Roman" w:hAnsi="Arial" w:cs="Arial"/>
          <w:noProof/>
          <w:sz w:val="23"/>
          <w:szCs w:val="23"/>
          <w:lang w:eastAsia="en-GB"/>
        </w:rPr>
        <mc:AlternateContent>
          <mc:Choice Requires="wps">
            <w:drawing>
              <wp:anchor distT="0" distB="0" distL="114300" distR="114300" simplePos="0" relativeHeight="251659264" behindDoc="0" locked="0" layoutInCell="1" allowOverlap="1">
                <wp:simplePos x="0" y="0"/>
                <wp:positionH relativeFrom="column">
                  <wp:posOffset>1783715</wp:posOffset>
                </wp:positionH>
                <wp:positionV relativeFrom="paragraph">
                  <wp:posOffset>187325</wp:posOffset>
                </wp:positionV>
                <wp:extent cx="3888105" cy="575945"/>
                <wp:effectExtent l="0" t="0" r="17145" b="14605"/>
                <wp:wrapNone/>
                <wp:docPr id="6" name="Flowchart: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8105" cy="575945"/>
                        </a:xfrm>
                        <a:prstGeom prst="flowChartProcess">
                          <a:avLst/>
                        </a:prstGeom>
                        <a:solidFill>
                          <a:srgbClr val="8064A2">
                            <a:lumMod val="60000"/>
                            <a:lumOff val="40000"/>
                          </a:srgbClr>
                        </a:solidFill>
                        <a:ln w="25400" cap="flat" cmpd="sng" algn="ctr">
                          <a:solidFill>
                            <a:srgbClr val="4F81BD">
                              <a:shade val="50000"/>
                            </a:srgbClr>
                          </a:solidFill>
                          <a:prstDash val="solid"/>
                        </a:ln>
                        <a:effectLst/>
                      </wps:spPr>
                      <wps:txbx>
                        <w:txbxContent>
                          <w:p w:rsidR="00B64653" w:rsidRPr="00F329CA" w:rsidRDefault="00B64653" w:rsidP="00B64653">
                            <w:pPr>
                              <w:pStyle w:val="NormalWeb"/>
                              <w:spacing w:after="0"/>
                              <w:rPr>
                                <w:sz w:val="23"/>
                                <w:szCs w:val="23"/>
                              </w:rPr>
                            </w:pPr>
                            <w:r w:rsidRPr="00F329CA">
                              <w:rPr>
                                <w:rFonts w:ascii="Calibri" w:hAnsi="Calibri"/>
                                <w:color w:val="000000"/>
                                <w:kern w:val="24"/>
                                <w:sz w:val="23"/>
                                <w:szCs w:val="23"/>
                              </w:rPr>
                              <w:t>Initial enquiry to Approval Officer(AO) who submits request to Approval Committee (AC)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6" o:spid="_x0000_s1026" type="#_x0000_t109" style="position:absolute;left:0;text-align:left;margin-left:140.45pt;margin-top:14.75pt;width:306.15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" fillcolor="#b3a2c7" strokecolor="#385d8a" strokeweight="2pt">
                <v:path arrowok="t"/>
                <v:textbox>
                  <w:txbxContent>
                    <w:p w:rsidR="00B64653" w:rsidRPr="00F329CA" w:rsidRDefault="00B64653" w:rsidP="00B64653">
                      <w:pPr>
                        <w:pStyle w:val="NormalWeb"/>
                        <w:spacing w:after="0"/>
                        <w:rPr>
                          <w:sz w:val="23"/>
                          <w:szCs w:val="23"/>
                        </w:rPr>
                      </w:pPr>
                      <w:r w:rsidRPr="00F329CA">
                        <w:rPr>
                          <w:rFonts w:ascii="Calibri" w:hAnsi="Calibri"/>
                          <w:color w:val="000000"/>
                          <w:kern w:val="24"/>
                          <w:sz w:val="23"/>
                          <w:szCs w:val="23"/>
                        </w:rPr>
                        <w:t>Initial enquiry to Approval Officer(AO) who submits request to Approval Committee (AC)</w:t>
                      </w:r>
                    </w:p>
                  </w:txbxContent>
                </v:textbox>
              </v:shape>
            </w:pict>
          </mc:Fallback>
        </mc:AlternateContent>
      </w:r>
      <w:r w:rsidRPr="00B64653">
        <w:rPr>
          <w:rFonts w:ascii="Arial" w:eastAsia="Times New Roman" w:hAnsi="Arial" w:cs="Arial"/>
          <w:noProof/>
          <w:sz w:val="23"/>
          <w:szCs w:val="23"/>
          <w:lang w:eastAsia="en-GB"/>
        </w:rPr>
        <mc:AlternateContent>
          <mc:Choice Requires="wps">
            <w:drawing>
              <wp:anchor distT="0" distB="0" distL="114300" distR="114300" simplePos="0" relativeHeight="251664384" behindDoc="0" locked="0" layoutInCell="1" allowOverlap="1">
                <wp:simplePos x="0" y="0"/>
                <wp:positionH relativeFrom="column">
                  <wp:posOffset>1099185</wp:posOffset>
                </wp:positionH>
                <wp:positionV relativeFrom="paragraph">
                  <wp:posOffset>2671445</wp:posOffset>
                </wp:positionV>
                <wp:extent cx="2087880" cy="1223645"/>
                <wp:effectExtent l="0" t="0" r="26670" b="14605"/>
                <wp:wrapNone/>
                <wp:docPr id="11" name="Flowchart: Preparation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7880" cy="1223645"/>
                        </a:xfrm>
                        <a:prstGeom prst="flowChartPreparation">
                          <a:avLst/>
                        </a:prstGeom>
                        <a:solidFill>
                          <a:srgbClr val="7030A0"/>
                        </a:solidFill>
                        <a:ln w="25400" cap="flat" cmpd="sng" algn="ctr">
                          <a:solidFill>
                            <a:sysClr val="windowText" lastClr="000000"/>
                          </a:solidFill>
                          <a:prstDash val="solid"/>
                        </a:ln>
                        <a:effectLst/>
                      </wps:spPr>
                      <wps:txbx>
                        <w:txbxContent>
                          <w:p w:rsidR="00B64653" w:rsidRPr="00F329CA" w:rsidRDefault="00B64653" w:rsidP="00B64653">
                            <w:pPr>
                              <w:pStyle w:val="NormalWeb"/>
                              <w:spacing w:after="0"/>
                              <w:jc w:val="center"/>
                              <w:rPr>
                                <w:sz w:val="23"/>
                                <w:szCs w:val="23"/>
                              </w:rPr>
                            </w:pPr>
                            <w:r w:rsidRPr="00F329CA">
                              <w:rPr>
                                <w:rFonts w:ascii="Calibri" w:hAnsi="Calibri"/>
                                <w:color w:val="FFFFFF"/>
                                <w:kern w:val="24"/>
                                <w:sz w:val="19"/>
                                <w:szCs w:val="20"/>
                              </w:rPr>
                              <w:t>If visit to be Joint Academic event AO will follow Joint Academic Guidelines from this point forward.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17" coordsize="21600,21600" o:spt="117" path="m4353,l17214,r4386,10800l17214,21600r-12861,l,10800xe">
                <v:stroke joinstyle="miter"/>
                <v:path gradientshapeok="t" o:connecttype="rect" textboxrect="4353,0,17214,21600"/>
              </v:shapetype>
              <v:shape id="Flowchart: Preparation 11" o:spid="_x0000_s1027" type="#_x0000_t117" style="position:absolute;left:0;text-align:left;margin-left:86.55pt;margin-top:210.35pt;width:164.4pt;height:9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" fillcolor="#7030a0" strokecolor="windowText" strokeweight="2pt">
                <v:path arrowok="t"/>
                <v:textbox>
                  <w:txbxContent>
                    <w:p w:rsidR="00B64653" w:rsidRPr="00F329CA" w:rsidRDefault="00B64653" w:rsidP="00B64653">
                      <w:pPr>
                        <w:pStyle w:val="NormalWeb"/>
                        <w:spacing w:after="0"/>
                        <w:jc w:val="center"/>
                        <w:rPr>
                          <w:sz w:val="23"/>
                          <w:szCs w:val="23"/>
                        </w:rPr>
                      </w:pPr>
                      <w:r w:rsidRPr="00F329CA">
                        <w:rPr>
                          <w:rFonts w:ascii="Calibri" w:hAnsi="Calibri"/>
                          <w:color w:val="FFFFFF"/>
                          <w:kern w:val="24"/>
                          <w:sz w:val="19"/>
                          <w:szCs w:val="20"/>
                        </w:rPr>
                        <w:t>If visit to be Joint Academic event AO will follow Joint Academic Guidelines from this point forward.</w:t>
                      </w:r>
                    </w:p>
                  </w:txbxContent>
                </v:textbox>
              </v:shape>
            </w:pict>
          </mc:Fallback>
        </mc:AlternateContent>
      </w:r>
      <w:r w:rsidRPr="00B64653">
        <w:rPr>
          <w:rFonts w:ascii="Arial" w:eastAsia="Times New Roman" w:hAnsi="Arial" w:cs="Arial"/>
          <w:noProof/>
          <w:sz w:val="23"/>
          <w:szCs w:val="23"/>
          <w:lang w:eastAsia="en-GB"/>
        </w:rPr>
        <mc:AlternateContent>
          <mc:Choice Requires="wps">
            <w:drawing>
              <wp:anchor distT="0" distB="0" distL="114300" distR="114300" simplePos="0" relativeHeight="251666432" behindDoc="0" locked="0" layoutInCell="1" allowOverlap="1">
                <wp:simplePos x="0" y="0"/>
                <wp:positionH relativeFrom="column">
                  <wp:posOffset>3570605</wp:posOffset>
                </wp:positionH>
                <wp:positionV relativeFrom="paragraph">
                  <wp:posOffset>4363720</wp:posOffset>
                </wp:positionV>
                <wp:extent cx="4729480" cy="719455"/>
                <wp:effectExtent l="0" t="0" r="13970" b="23495"/>
                <wp:wrapNone/>
                <wp:docPr id="13" name="Flowchart: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9480" cy="719455"/>
                        </a:xfrm>
                        <a:prstGeom prst="flowChartProcess">
                          <a:avLst/>
                        </a:prstGeom>
                        <a:solidFill>
                          <a:srgbClr val="8064A2">
                            <a:lumMod val="60000"/>
                            <a:lumOff val="40000"/>
                          </a:srgbClr>
                        </a:solidFill>
                        <a:ln w="25400" cap="flat" cmpd="sng" algn="ctr">
                          <a:solidFill>
                            <a:srgbClr val="4F81BD">
                              <a:shade val="50000"/>
                            </a:srgbClr>
                          </a:solidFill>
                          <a:prstDash val="solid"/>
                        </a:ln>
                        <a:effectLst/>
                      </wps:spPr>
                      <wps:txbx>
                        <w:txbxContent>
                          <w:p w:rsidR="00B64653" w:rsidRPr="00F329CA" w:rsidRDefault="00B64653" w:rsidP="00B64653">
                            <w:pPr>
                              <w:pStyle w:val="NormalWeb"/>
                              <w:spacing w:after="0"/>
                              <w:jc w:val="center"/>
                              <w:rPr>
                                <w:sz w:val="23"/>
                                <w:szCs w:val="23"/>
                              </w:rPr>
                            </w:pPr>
                            <w:r w:rsidRPr="00F329CA">
                              <w:rPr>
                                <w:rFonts w:ascii="Calibri" w:hAnsi="Calibri"/>
                                <w:color w:val="000000"/>
                                <w:kern w:val="24"/>
                                <w:sz w:val="23"/>
                                <w:szCs w:val="23"/>
                              </w:rPr>
                              <w:t xml:space="preserve">Visit takes place as per agreed schedule/programme and panel provide verbal decision to provider including details of any recommendations and/or conditions and confirming that official sign off will be given by AC.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13" o:spid="_x0000_s1028" type="#_x0000_t109" style="position:absolute;left:0;text-align:left;margin-left:281.15pt;margin-top:343.6pt;width:372.4pt;height:5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" fillcolor="#b3a2c7" strokecolor="#385d8a" strokeweight="2pt">
                <v:path arrowok="t"/>
                <v:textbox>
                  <w:txbxContent>
                    <w:p w:rsidR="00B64653" w:rsidRPr="00F329CA" w:rsidRDefault="00B64653" w:rsidP="00B64653">
                      <w:pPr>
                        <w:pStyle w:val="NormalWeb"/>
                        <w:spacing w:after="0"/>
                        <w:jc w:val="center"/>
                        <w:rPr>
                          <w:sz w:val="23"/>
                          <w:szCs w:val="23"/>
                        </w:rPr>
                      </w:pPr>
                      <w:r w:rsidRPr="00F329CA">
                        <w:rPr>
                          <w:rFonts w:ascii="Calibri" w:hAnsi="Calibri"/>
                          <w:color w:val="000000"/>
                          <w:kern w:val="24"/>
                          <w:sz w:val="23"/>
                          <w:szCs w:val="23"/>
                        </w:rPr>
                        <w:t xml:space="preserve">Visit takes place as per agreed schedule/programme and panel provide verbal decision to provider including details of any recommendations and/or conditions and confirming that official sign off will be given by AC. </w:t>
                      </w:r>
                    </w:p>
                  </w:txbxContent>
                </v:textbox>
              </v:shape>
            </w:pict>
          </mc:Fallback>
        </mc:AlternateContent>
      </w:r>
      <w:r w:rsidRPr="00B64653">
        <w:rPr>
          <w:rFonts w:ascii="Arial" w:eastAsia="Times New Roman" w:hAnsi="Arial" w:cs="Arial"/>
          <w:noProof/>
          <w:sz w:val="23"/>
          <w:szCs w:val="23"/>
          <w:lang w:eastAsia="en-GB"/>
        </w:rPr>
        <mc:AlternateContent>
          <mc:Choice Requires="wps">
            <w:drawing>
              <wp:anchor distT="0" distB="0" distL="114300" distR="114300" simplePos="0" relativeHeight="251668480" behindDoc="0" locked="0" layoutInCell="1" allowOverlap="1">
                <wp:simplePos x="0" y="0"/>
                <wp:positionH relativeFrom="column">
                  <wp:posOffset>1153795</wp:posOffset>
                </wp:positionH>
                <wp:positionV relativeFrom="paragraph">
                  <wp:posOffset>475615</wp:posOffset>
                </wp:positionV>
                <wp:extent cx="521970" cy="208280"/>
                <wp:effectExtent l="38100" t="19050" r="11430" b="7747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21970" cy="20828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59D02CF5" id="_x0000_t32" coordsize="21600,21600" o:spt="32" o:oned="t" path="m,l21600,21600e" filled="f">
                <v:path arrowok="t" fillok="f" o:connecttype="none"/>
                <o:lock v:ext="edit" shapetype="t"/>
              </v:shapetype>
              <v:shape id="Straight Arrow Connector 17" o:spid="_x0000_s1026" type="#_x0000_t32" style="position:absolute;margin-left:90.85pt;margin-top:37.45pt;width:41.1pt;height:16.4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" strokecolor="windowText" strokeweight="2.25pt">
                <v:stroke endarrow="open"/>
                <o:lock v:ext="edit" shapetype="f"/>
              </v:shape>
            </w:pict>
          </mc:Fallback>
        </mc:AlternateContent>
      </w:r>
      <w:r w:rsidRPr="00B64653">
        <w:rPr>
          <w:rFonts w:ascii="Arial" w:eastAsia="Times New Roman" w:hAnsi="Arial" w:cs="Arial"/>
          <w:noProof/>
          <w:sz w:val="23"/>
          <w:szCs w:val="23"/>
          <w:lang w:eastAsia="en-GB"/>
        </w:rPr>
        <mc:AlternateContent>
          <mc:Choice Requires="wps">
            <w:drawing>
              <wp:anchor distT="0" distB="0" distL="114300" distR="114300" simplePos="0" relativeHeight="251669504" behindDoc="0" locked="0" layoutInCell="1" allowOverlap="1">
                <wp:simplePos x="0" y="0"/>
                <wp:positionH relativeFrom="column">
                  <wp:posOffset>5779770</wp:posOffset>
                </wp:positionH>
                <wp:positionV relativeFrom="paragraph">
                  <wp:posOffset>467995</wp:posOffset>
                </wp:positionV>
                <wp:extent cx="647700" cy="111125"/>
                <wp:effectExtent l="19050" t="57150" r="57150" b="9842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 cy="1111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4CB8B7D" id="Straight Arrow Connector 19" o:spid="_x0000_s1026" type="#_x0000_t32" style="position:absolute;margin-left:455.1pt;margin-top:36.85pt;width:51pt;height: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" strokecolor="windowText" strokeweight="2.25pt">
                <v:stroke endarrow="open"/>
                <o:lock v:ext="edit" shapetype="f"/>
              </v:shape>
            </w:pict>
          </mc:Fallback>
        </mc:AlternateContent>
      </w:r>
      <w:r w:rsidRPr="00B64653">
        <w:rPr>
          <w:rFonts w:ascii="Arial" w:eastAsia="Times New Roman" w:hAnsi="Arial" w:cs="Arial"/>
          <w:noProof/>
          <w:sz w:val="23"/>
          <w:szCs w:val="23"/>
          <w:lang w:eastAsia="en-GB"/>
        </w:rPr>
        <mc:AlternateContent>
          <mc:Choice Requires="wps">
            <w:drawing>
              <wp:anchor distT="0" distB="0" distL="114299" distR="114299" simplePos="0" relativeHeight="251670528" behindDoc="0" locked="0" layoutInCell="1" allowOverlap="1">
                <wp:simplePos x="0" y="0"/>
                <wp:positionH relativeFrom="column">
                  <wp:posOffset>-124461</wp:posOffset>
                </wp:positionH>
                <wp:positionV relativeFrom="paragraph">
                  <wp:posOffset>1123315</wp:posOffset>
                </wp:positionV>
                <wp:extent cx="0" cy="472440"/>
                <wp:effectExtent l="133350" t="0" r="133350" b="4191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244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56477E3" id="Straight Arrow Connector 23" o:spid="_x0000_s1026" type="#_x0000_t32" style="position:absolute;margin-left:-9.8pt;margin-top:88.45pt;width:0;height:37.2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" strokecolor="windowText" strokeweight="2.25pt">
                <v:stroke endarrow="open"/>
                <o:lock v:ext="edit" shapetype="f"/>
              </v:shape>
            </w:pict>
          </mc:Fallback>
        </mc:AlternateContent>
      </w:r>
      <w:r w:rsidRPr="00B64653">
        <w:rPr>
          <w:rFonts w:ascii="Arial" w:eastAsia="Times New Roman" w:hAnsi="Arial" w:cs="Arial"/>
          <w:noProof/>
          <w:sz w:val="23"/>
          <w:szCs w:val="23"/>
          <w:lang w:eastAsia="en-GB"/>
        </w:rPr>
        <mc:AlternateContent>
          <mc:Choice Requires="wps">
            <w:drawing>
              <wp:anchor distT="0" distB="0" distL="114299" distR="114299" simplePos="0" relativeHeight="251671552" behindDoc="0" locked="0" layoutInCell="1" allowOverlap="1">
                <wp:simplePos x="0" y="0"/>
                <wp:positionH relativeFrom="column">
                  <wp:posOffset>7652384</wp:posOffset>
                </wp:positionH>
                <wp:positionV relativeFrom="paragraph">
                  <wp:posOffset>1152525</wp:posOffset>
                </wp:positionV>
                <wp:extent cx="0" cy="690245"/>
                <wp:effectExtent l="133350" t="0" r="95250" b="5270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9024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9A9CD38" id="Straight Arrow Connector 26" o:spid="_x0000_s1026" type="#_x0000_t32" style="position:absolute;margin-left:602.55pt;margin-top:90.75pt;width:0;height:54.3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" strokecolor="windowText" strokeweight="2.25pt">
                <v:stroke endarrow="open"/>
                <o:lock v:ext="edit" shapetype="f"/>
              </v:shape>
            </w:pict>
          </mc:Fallback>
        </mc:AlternateContent>
      </w:r>
      <w:r w:rsidRPr="00B64653">
        <w:rPr>
          <w:rFonts w:ascii="Arial" w:eastAsia="Times New Roman" w:hAnsi="Arial" w:cs="Arial"/>
          <w:noProof/>
          <w:sz w:val="23"/>
          <w:szCs w:val="23"/>
          <w:lang w:eastAsia="en-GB"/>
        </w:rPr>
        <mc:AlternateContent>
          <mc:Choice Requires="wps">
            <w:drawing>
              <wp:anchor distT="0" distB="0" distL="114300" distR="114300" simplePos="0" relativeHeight="251675648" behindDoc="0" locked="0" layoutInCell="1" allowOverlap="1">
                <wp:simplePos x="0" y="0"/>
                <wp:positionH relativeFrom="column">
                  <wp:posOffset>7665720</wp:posOffset>
                </wp:positionH>
                <wp:positionV relativeFrom="paragraph">
                  <wp:posOffset>5083810</wp:posOffset>
                </wp:positionV>
                <wp:extent cx="6350" cy="287655"/>
                <wp:effectExtent l="133350" t="19050" r="69850" b="5524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28765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BD004E4" id="Straight Arrow Connector 33" o:spid="_x0000_s1026" type="#_x0000_t32" style="position:absolute;margin-left:603.6pt;margin-top:400.3pt;width:.5pt;height:22.6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" strokecolor="windowText" strokeweight="2.25pt">
                <v:stroke endarrow="open"/>
                <o:lock v:ext="edit" shapetype="f"/>
              </v:shape>
            </w:pict>
          </mc:Fallback>
        </mc:AlternateContent>
      </w:r>
      <w:r w:rsidRPr="00B64653">
        <w:rPr>
          <w:rFonts w:ascii="Arial" w:eastAsia="Times New Roman" w:hAnsi="Arial" w:cs="Arial"/>
          <w:noProof/>
          <w:sz w:val="23"/>
          <w:szCs w:val="23"/>
          <w:lang w:eastAsia="en-GB"/>
        </w:rPr>
        <mc:AlternateContent>
          <mc:Choice Requires="wps">
            <w:drawing>
              <wp:anchor distT="4294967295" distB="4294967295" distL="114300" distR="114300" simplePos="0" relativeHeight="251676672" behindDoc="0" locked="0" layoutInCell="1" allowOverlap="1">
                <wp:simplePos x="0" y="0"/>
                <wp:positionH relativeFrom="column">
                  <wp:posOffset>2971800</wp:posOffset>
                </wp:positionH>
                <wp:positionV relativeFrom="paragraph">
                  <wp:posOffset>2779394</wp:posOffset>
                </wp:positionV>
                <wp:extent cx="598805" cy="0"/>
                <wp:effectExtent l="38100" t="133350" r="0" b="1333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98805"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BECFF35" id="Straight Arrow Connector 34" o:spid="_x0000_s1026" type="#_x0000_t32" style="position:absolute;margin-left:234pt;margin-top:218.85pt;width:47.1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" strokecolor="windowText" strokeweight="2.25pt">
                <v:stroke endarrow="open"/>
                <o:lock v:ext="edit" shapetype="f"/>
              </v:shape>
            </w:pict>
          </mc:Fallback>
        </mc:AlternateContent>
      </w:r>
    </w:p>
    <w:p w:rsidR="00B64653" w:rsidRPr="00B64653" w:rsidRDefault="00B64653" w:rsidP="00B64653">
      <w:pPr>
        <w:tabs>
          <w:tab w:val="left" w:pos="720"/>
          <w:tab w:val="left" w:pos="1440"/>
          <w:tab w:val="left" w:pos="2160"/>
          <w:tab w:val="left" w:pos="2880"/>
          <w:tab w:val="left" w:pos="4680"/>
          <w:tab w:val="left" w:pos="5400"/>
          <w:tab w:val="right" w:pos="9000"/>
        </w:tabs>
        <w:spacing w:after="0" w:line="240" w:lineRule="atLeast"/>
        <w:jc w:val="both"/>
        <w:rPr>
          <w:rFonts w:ascii="Arial" w:eastAsia="Times New Roman" w:hAnsi="Arial" w:cs="Times New Roman"/>
          <w:b/>
          <w:color w:val="7030A0"/>
          <w:sz w:val="27"/>
          <w:szCs w:val="28"/>
        </w:rPr>
      </w:pPr>
      <w:r w:rsidRPr="00B64653">
        <w:rPr>
          <w:rFonts w:ascii="Arial" w:eastAsia="Times New Roman" w:hAnsi="Arial" w:cs="Arial"/>
          <w:noProof/>
          <w:sz w:val="23"/>
          <w:szCs w:val="23"/>
          <w:lang w:eastAsia="en-GB"/>
        </w:rPr>
        <mc:AlternateContent>
          <mc:Choice Requires="wps">
            <w:drawing>
              <wp:anchor distT="0" distB="0" distL="114300" distR="114300" simplePos="0" relativeHeight="251677696" behindDoc="0" locked="0" layoutInCell="1" allowOverlap="1">
                <wp:simplePos x="0" y="0"/>
                <wp:positionH relativeFrom="column">
                  <wp:posOffset>-556260</wp:posOffset>
                </wp:positionH>
                <wp:positionV relativeFrom="paragraph">
                  <wp:posOffset>1443990</wp:posOffset>
                </wp:positionV>
                <wp:extent cx="2293620" cy="920115"/>
                <wp:effectExtent l="0" t="0" r="11430" b="13335"/>
                <wp:wrapNone/>
                <wp:docPr id="4" name="Flowchart: Terminator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3620" cy="920115"/>
                        </a:xfrm>
                        <a:prstGeom prst="flowChartTerminator">
                          <a:avLst/>
                        </a:prstGeom>
                        <a:solidFill>
                          <a:srgbClr val="8064A2">
                            <a:lumMod val="60000"/>
                            <a:lumOff val="40000"/>
                          </a:srgbClr>
                        </a:solidFill>
                        <a:ln w="25400" cap="flat" cmpd="sng" algn="ctr">
                          <a:solidFill>
                            <a:srgbClr val="4F81BD">
                              <a:shade val="50000"/>
                            </a:srgbClr>
                          </a:solidFill>
                          <a:prstDash val="solid"/>
                        </a:ln>
                        <a:effectLst/>
                      </wps:spPr>
                      <wps:txbx>
                        <w:txbxContent>
                          <w:p w:rsidR="00B64653" w:rsidRPr="00F329CA" w:rsidRDefault="00B64653" w:rsidP="00B64653">
                            <w:pPr>
                              <w:pStyle w:val="NormalWeb"/>
                              <w:spacing w:after="0"/>
                              <w:jc w:val="center"/>
                              <w:rPr>
                                <w:sz w:val="23"/>
                                <w:szCs w:val="23"/>
                              </w:rPr>
                            </w:pPr>
                            <w:r w:rsidRPr="00F329CA">
                              <w:rPr>
                                <w:rFonts w:ascii="Calibri" w:hAnsi="Calibri"/>
                                <w:color w:val="000000"/>
                                <w:kern w:val="24"/>
                                <w:sz w:val="23"/>
                                <w:szCs w:val="23"/>
                              </w:rPr>
                              <w:t>AO will confirm details of why request denied and provide details of appeals process</w:t>
                            </w:r>
                          </w:p>
                          <w:p w:rsidR="00B64653" w:rsidRPr="00F329CA" w:rsidRDefault="00B64653" w:rsidP="00B64653">
                            <w:pPr>
                              <w:jc w:val="center"/>
                              <w:rPr>
                                <w:sz w:val="23"/>
                                <w:szCs w:val="2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Flowchart: Terminator 4" o:spid="_x0000_s1029" type="#_x0000_t116" style="position:absolute;left:0;text-align:left;margin-left:-43.8pt;margin-top:113.7pt;width:180.6pt;height:72.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" fillcolor="#b3a2c7" strokecolor="#385d8a" strokeweight="2pt">
                <v:path arrowok="t"/>
                <v:textbox>
                  <w:txbxContent>
                    <w:p w:rsidR="00B64653" w:rsidRPr="00F329CA" w:rsidRDefault="00B64653" w:rsidP="00B64653">
                      <w:pPr>
                        <w:pStyle w:val="NormalWeb"/>
                        <w:spacing w:after="0"/>
                        <w:jc w:val="center"/>
                        <w:rPr>
                          <w:sz w:val="23"/>
                          <w:szCs w:val="23"/>
                        </w:rPr>
                      </w:pPr>
                      <w:r w:rsidRPr="00F329CA">
                        <w:rPr>
                          <w:rFonts w:ascii="Calibri" w:hAnsi="Calibri"/>
                          <w:color w:val="000000"/>
                          <w:kern w:val="24"/>
                          <w:sz w:val="23"/>
                          <w:szCs w:val="23"/>
                        </w:rPr>
                        <w:t>AO will confirm details of why request denied and provide details of appeals process</w:t>
                      </w:r>
                    </w:p>
                    <w:p w:rsidR="00B64653" w:rsidRPr="00F329CA" w:rsidRDefault="00B64653" w:rsidP="00B64653">
                      <w:pPr>
                        <w:jc w:val="center"/>
                        <w:rPr>
                          <w:sz w:val="23"/>
                          <w:szCs w:val="23"/>
                        </w:rPr>
                      </w:pPr>
                    </w:p>
                  </w:txbxContent>
                </v:textbox>
              </v:shape>
            </w:pict>
          </mc:Fallback>
        </mc:AlternateContent>
      </w:r>
    </w:p>
    <w:p w:rsidR="00B64653" w:rsidRPr="00B64653" w:rsidRDefault="00B64653" w:rsidP="00B64653">
      <w:pPr>
        <w:tabs>
          <w:tab w:val="left" w:pos="720"/>
          <w:tab w:val="left" w:pos="1440"/>
          <w:tab w:val="left" w:pos="2160"/>
          <w:tab w:val="left" w:pos="2880"/>
          <w:tab w:val="left" w:pos="4680"/>
          <w:tab w:val="left" w:pos="5400"/>
          <w:tab w:val="right" w:pos="9000"/>
        </w:tabs>
        <w:spacing w:after="0" w:line="240" w:lineRule="atLeast"/>
        <w:jc w:val="both"/>
        <w:rPr>
          <w:rFonts w:ascii="Arial" w:eastAsia="Times New Roman" w:hAnsi="Arial" w:cs="Times New Roman"/>
          <w:sz w:val="23"/>
          <w:szCs w:val="23"/>
        </w:rPr>
      </w:pPr>
      <w:r w:rsidRPr="00B64653">
        <w:rPr>
          <w:rFonts w:ascii="Arial" w:eastAsia="Times New Roman" w:hAnsi="Arial" w:cs="Arial"/>
          <w:noProof/>
          <w:sz w:val="23"/>
          <w:szCs w:val="23"/>
          <w:lang w:eastAsia="en-GB"/>
        </w:rPr>
        <mc:AlternateContent>
          <mc:Choice Requires="wps">
            <w:drawing>
              <wp:anchor distT="0" distB="0" distL="114300" distR="114300" simplePos="0" relativeHeight="251661312" behindDoc="0" locked="0" layoutInCell="1" allowOverlap="1">
                <wp:simplePos x="0" y="0"/>
                <wp:positionH relativeFrom="column">
                  <wp:posOffset>-196850</wp:posOffset>
                </wp:positionH>
                <wp:positionV relativeFrom="paragraph">
                  <wp:posOffset>81280</wp:posOffset>
                </wp:positionV>
                <wp:extent cx="1727835" cy="1088390"/>
                <wp:effectExtent l="0" t="0" r="24765" b="16510"/>
                <wp:wrapNone/>
                <wp:docPr id="7" name="Flowchart: Decisio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835" cy="1088390"/>
                        </a:xfrm>
                        <a:prstGeom prst="flowChartDecision">
                          <a:avLst/>
                        </a:prstGeom>
                        <a:solidFill>
                          <a:srgbClr val="4F81BD"/>
                        </a:solidFill>
                        <a:ln w="25400" cap="flat" cmpd="sng" algn="ctr">
                          <a:solidFill>
                            <a:srgbClr val="4F81BD">
                              <a:shade val="50000"/>
                            </a:srgbClr>
                          </a:solidFill>
                          <a:prstDash val="solid"/>
                        </a:ln>
                        <a:effectLst/>
                      </wps:spPr>
                      <wps:txbx>
                        <w:txbxContent>
                          <w:p w:rsidR="00B64653" w:rsidRPr="00F329CA" w:rsidRDefault="00B64653" w:rsidP="00B64653">
                            <w:pPr>
                              <w:pStyle w:val="NormalWeb"/>
                              <w:spacing w:after="0"/>
                              <w:jc w:val="center"/>
                              <w:rPr>
                                <w:sz w:val="23"/>
                                <w:szCs w:val="23"/>
                              </w:rPr>
                            </w:pPr>
                            <w:r w:rsidRPr="00F329CA">
                              <w:rPr>
                                <w:rFonts w:ascii="Calibri" w:hAnsi="Calibri"/>
                                <w:color w:val="000000"/>
                                <w:kern w:val="24"/>
                                <w:sz w:val="19"/>
                                <w:szCs w:val="20"/>
                              </w:rPr>
                              <w:t>AC decline request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Flowchart: Decision 7" o:spid="_x0000_s1030" type="#_x0000_t110" style="position:absolute;left:0;text-align:left;margin-left:-15.5pt;margin-top:6.4pt;width:136.05pt;height:8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" fillcolor="#4f81bd" strokecolor="#385d8a" strokeweight="2pt">
                <v:path arrowok="t"/>
                <v:textbox>
                  <w:txbxContent>
                    <w:p w:rsidR="00B64653" w:rsidRPr="00F329CA" w:rsidRDefault="00B64653" w:rsidP="00B64653">
                      <w:pPr>
                        <w:pStyle w:val="NormalWeb"/>
                        <w:spacing w:after="0"/>
                        <w:jc w:val="center"/>
                        <w:rPr>
                          <w:sz w:val="23"/>
                          <w:szCs w:val="23"/>
                        </w:rPr>
                      </w:pPr>
                      <w:r w:rsidRPr="00F329CA">
                        <w:rPr>
                          <w:rFonts w:ascii="Calibri" w:hAnsi="Calibri"/>
                          <w:color w:val="000000"/>
                          <w:kern w:val="24"/>
                          <w:sz w:val="19"/>
                          <w:szCs w:val="20"/>
                        </w:rPr>
                        <w:t>AC decline request</w:t>
                      </w:r>
                    </w:p>
                  </w:txbxContent>
                </v:textbox>
              </v:shape>
            </w:pict>
          </mc:Fallback>
        </mc:AlternateContent>
      </w:r>
      <w:r w:rsidRPr="00B64653">
        <w:rPr>
          <w:rFonts w:ascii="Arial" w:eastAsia="Times New Roman" w:hAnsi="Arial" w:cs="Arial"/>
          <w:noProof/>
          <w:sz w:val="23"/>
          <w:szCs w:val="23"/>
          <w:lang w:eastAsia="en-GB"/>
        </w:rPr>
        <mc:AlternateContent>
          <mc:Choice Requires="wps">
            <w:drawing>
              <wp:anchor distT="0" distB="0" distL="114300" distR="114300" simplePos="0" relativeHeight="251662336" behindDoc="0" locked="0" layoutInCell="1" allowOverlap="1">
                <wp:simplePos x="0" y="0"/>
                <wp:positionH relativeFrom="column">
                  <wp:posOffset>5920740</wp:posOffset>
                </wp:positionH>
                <wp:positionV relativeFrom="paragraph">
                  <wp:posOffset>65405</wp:posOffset>
                </wp:positionV>
                <wp:extent cx="1727835" cy="1280160"/>
                <wp:effectExtent l="0" t="0" r="24765" b="15240"/>
                <wp:wrapNone/>
                <wp:docPr id="8" name="Flowchart: Decisio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835" cy="1280160"/>
                        </a:xfrm>
                        <a:prstGeom prst="flowChartDecision">
                          <a:avLst/>
                        </a:prstGeom>
                        <a:solidFill>
                          <a:srgbClr val="4F81BD"/>
                        </a:solidFill>
                        <a:ln w="25400" cap="flat" cmpd="sng" algn="ctr">
                          <a:solidFill>
                            <a:srgbClr val="4F81BD">
                              <a:shade val="50000"/>
                            </a:srgbClr>
                          </a:solidFill>
                          <a:prstDash val="solid"/>
                        </a:ln>
                        <a:effectLst/>
                      </wps:spPr>
                      <wps:txbx>
                        <w:txbxContent>
                          <w:p w:rsidR="00B64653" w:rsidRPr="00F329CA" w:rsidRDefault="00B64653" w:rsidP="00B64653">
                            <w:pPr>
                              <w:pStyle w:val="NormalWeb"/>
                              <w:spacing w:after="0"/>
                              <w:jc w:val="center"/>
                              <w:rPr>
                                <w:sz w:val="23"/>
                                <w:szCs w:val="23"/>
                              </w:rPr>
                            </w:pPr>
                            <w:r w:rsidRPr="00F329CA">
                              <w:rPr>
                                <w:rFonts w:ascii="Calibri" w:hAnsi="Calibri"/>
                                <w:color w:val="000000"/>
                                <w:kern w:val="24"/>
                                <w:sz w:val="19"/>
                                <w:szCs w:val="20"/>
                              </w:rPr>
                              <w:t>AC agree in principle for submission to progress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Flowchart: Decision 8" o:spid="_x0000_s1031" type="#_x0000_t110" style="position:absolute;left:0;text-align:left;margin-left:466.2pt;margin-top:5.15pt;width:136.05pt;height:10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" fillcolor="#4f81bd" strokecolor="#385d8a" strokeweight="2pt">
                <v:path arrowok="t"/>
                <v:textbox>
                  <w:txbxContent>
                    <w:p w:rsidR="00B64653" w:rsidRPr="00F329CA" w:rsidRDefault="00B64653" w:rsidP="00B64653">
                      <w:pPr>
                        <w:pStyle w:val="NormalWeb"/>
                        <w:spacing w:after="0"/>
                        <w:jc w:val="center"/>
                        <w:rPr>
                          <w:sz w:val="23"/>
                          <w:szCs w:val="23"/>
                        </w:rPr>
                      </w:pPr>
                      <w:r w:rsidRPr="00F329CA">
                        <w:rPr>
                          <w:rFonts w:ascii="Calibri" w:hAnsi="Calibri"/>
                          <w:color w:val="000000"/>
                          <w:kern w:val="24"/>
                          <w:sz w:val="19"/>
                          <w:szCs w:val="20"/>
                        </w:rPr>
                        <w:t>AC agree in principle for submission to progress</w:t>
                      </w:r>
                    </w:p>
                  </w:txbxContent>
                </v:textbox>
              </v:shape>
            </w:pict>
          </mc:Fallback>
        </mc:AlternateContent>
      </w:r>
    </w:p>
    <w:p w:rsidR="00B64653" w:rsidRPr="00B64653" w:rsidRDefault="00B64653" w:rsidP="00B64653">
      <w:pPr>
        <w:spacing w:after="0" w:line="240" w:lineRule="auto"/>
        <w:rPr>
          <w:rFonts w:ascii="Times New Roman" w:eastAsia="Times New Roman" w:hAnsi="Times New Roman" w:cs="Times New Roman"/>
          <w:sz w:val="23"/>
          <w:szCs w:val="23"/>
        </w:rPr>
      </w:pPr>
      <w:r w:rsidRPr="00B64653">
        <w:rPr>
          <w:rFonts w:ascii="Arial" w:eastAsia="Times New Roman" w:hAnsi="Arial" w:cs="Arial"/>
          <w:noProof/>
          <w:sz w:val="23"/>
          <w:szCs w:val="23"/>
          <w:lang w:eastAsia="en-GB"/>
        </w:rPr>
        <mc:AlternateContent>
          <mc:Choice Requires="wps">
            <w:drawing>
              <wp:anchor distT="0" distB="0" distL="114300" distR="114300" simplePos="0" relativeHeight="251667456" behindDoc="0" locked="0" layoutInCell="1" allowOverlap="1">
                <wp:simplePos x="0" y="0"/>
                <wp:positionH relativeFrom="column">
                  <wp:posOffset>-432435</wp:posOffset>
                </wp:positionH>
                <wp:positionV relativeFrom="paragraph">
                  <wp:posOffset>4666615</wp:posOffset>
                </wp:positionV>
                <wp:extent cx="8694420" cy="628015"/>
                <wp:effectExtent l="0" t="0" r="11430" b="19685"/>
                <wp:wrapNone/>
                <wp:docPr id="15" name="Flowchart: Terminator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94420" cy="628015"/>
                        </a:xfrm>
                        <a:prstGeom prst="flowChartTerminator">
                          <a:avLst/>
                        </a:prstGeom>
                        <a:solidFill>
                          <a:srgbClr val="8064A2">
                            <a:lumMod val="60000"/>
                            <a:lumOff val="40000"/>
                          </a:srgbClr>
                        </a:solidFill>
                        <a:ln w="25400" cap="flat" cmpd="sng" algn="ctr">
                          <a:solidFill>
                            <a:srgbClr val="4F81BD">
                              <a:shade val="50000"/>
                            </a:srgbClr>
                          </a:solidFill>
                          <a:prstDash val="solid"/>
                        </a:ln>
                        <a:effectLst/>
                      </wps:spPr>
                      <wps:txbx>
                        <w:txbxContent>
                          <w:p w:rsidR="00B64653" w:rsidRPr="00F329CA" w:rsidRDefault="00B64653" w:rsidP="00B64653">
                            <w:pPr>
                              <w:pStyle w:val="NormalWeb"/>
                              <w:spacing w:after="0"/>
                              <w:jc w:val="center"/>
                              <w:rPr>
                                <w:sz w:val="23"/>
                                <w:szCs w:val="23"/>
                              </w:rPr>
                            </w:pPr>
                            <w:r w:rsidRPr="00F329CA">
                              <w:rPr>
                                <w:rFonts w:ascii="Calibri" w:hAnsi="Calibri"/>
                                <w:color w:val="000000"/>
                                <w:kern w:val="24"/>
                                <w:sz w:val="23"/>
                                <w:szCs w:val="23"/>
                              </w:rPr>
                              <w:t>Chair of panel presents summary panel report to AC who may suggest changes to conditions or recommendations .  Official sign off confirmed to provider and AO arranges for publicity.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Terminator 15" o:spid="_x0000_s1032" type="#_x0000_t116" style="position:absolute;margin-left:-34.05pt;margin-top:367.45pt;width:684.6pt;height:4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" fillcolor="#b3a2c7" strokecolor="#385d8a" strokeweight="2pt">
                <v:path arrowok="t"/>
                <v:textbox>
                  <w:txbxContent>
                    <w:p w:rsidR="00B64653" w:rsidRPr="00F329CA" w:rsidRDefault="00B64653" w:rsidP="00B64653">
                      <w:pPr>
                        <w:pStyle w:val="NormalWeb"/>
                        <w:spacing w:after="0"/>
                        <w:jc w:val="center"/>
                        <w:rPr>
                          <w:sz w:val="23"/>
                          <w:szCs w:val="23"/>
                        </w:rPr>
                      </w:pPr>
                      <w:r w:rsidRPr="00F329CA">
                        <w:rPr>
                          <w:rFonts w:ascii="Calibri" w:hAnsi="Calibri"/>
                          <w:color w:val="000000"/>
                          <w:kern w:val="24"/>
                          <w:sz w:val="23"/>
                          <w:szCs w:val="23"/>
                        </w:rPr>
                        <w:t>Chair of panel presents summary panel report to AC who may suggest changes to conditions or recommendations .  Official sign off confirmed to provider and AO arranges for publicity.</w:t>
                      </w:r>
                    </w:p>
                  </w:txbxContent>
                </v:textbox>
              </v:shape>
            </w:pict>
          </mc:Fallback>
        </mc:AlternateContent>
      </w:r>
      <w:r w:rsidRPr="00B64653">
        <w:rPr>
          <w:rFonts w:ascii="Arial" w:eastAsia="Times New Roman" w:hAnsi="Arial" w:cs="Arial"/>
          <w:noProof/>
          <w:sz w:val="23"/>
          <w:szCs w:val="23"/>
          <w:lang w:eastAsia="en-GB"/>
        </w:rPr>
        <mc:AlternateContent>
          <mc:Choice Requires="wps">
            <w:drawing>
              <wp:anchor distT="0" distB="0" distL="114300" distR="114300" simplePos="0" relativeHeight="251674624" behindDoc="0" locked="0" layoutInCell="1" allowOverlap="1">
                <wp:simplePos x="0" y="0"/>
                <wp:positionH relativeFrom="column">
                  <wp:posOffset>7565390</wp:posOffset>
                </wp:positionH>
                <wp:positionV relativeFrom="paragraph">
                  <wp:posOffset>3701415</wp:posOffset>
                </wp:positionV>
                <wp:extent cx="194310" cy="6350"/>
                <wp:effectExtent l="96520" t="20320" r="87630" b="33020"/>
                <wp:wrapNone/>
                <wp:docPr id="3" name="Elb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4310" cy="6350"/>
                        </a:xfrm>
                        <a:prstGeom prst="bentConnector3">
                          <a:avLst>
                            <a:gd name="adj1" fmla="val 50000"/>
                          </a:avLst>
                        </a:prstGeom>
                        <a:noFill/>
                        <a:ln w="2857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F6AE8F"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26" type="#_x0000_t34" style="position:absolute;margin-left:595.7pt;margin-top:291.45pt;width:15.3pt;height:.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" strokeweight="2.25pt">
                <v:stroke endarrow="open"/>
              </v:shape>
            </w:pict>
          </mc:Fallback>
        </mc:AlternateContent>
      </w:r>
      <w:r w:rsidRPr="00B64653">
        <w:rPr>
          <w:rFonts w:ascii="Arial" w:eastAsia="Times New Roman" w:hAnsi="Arial" w:cs="Arial"/>
          <w:noProof/>
          <w:sz w:val="23"/>
          <w:szCs w:val="23"/>
          <w:lang w:eastAsia="en-GB"/>
        </w:rPr>
        <mc:AlternateContent>
          <mc:Choice Requires="wps">
            <w:drawing>
              <wp:anchor distT="0" distB="0" distL="114300" distR="114300" simplePos="0" relativeHeight="251673600" behindDoc="0" locked="0" layoutInCell="1" allowOverlap="1">
                <wp:simplePos x="0" y="0"/>
                <wp:positionH relativeFrom="column">
                  <wp:posOffset>7527290</wp:posOffset>
                </wp:positionH>
                <wp:positionV relativeFrom="paragraph">
                  <wp:posOffset>2817495</wp:posOffset>
                </wp:positionV>
                <wp:extent cx="240030" cy="3175"/>
                <wp:effectExtent l="92075" t="17145" r="85725" b="28575"/>
                <wp:wrapNone/>
                <wp:docPr id="2" name="Elb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0030" cy="3175"/>
                        </a:xfrm>
                        <a:prstGeom prst="bentConnector3">
                          <a:avLst>
                            <a:gd name="adj1" fmla="val 50000"/>
                          </a:avLst>
                        </a:prstGeom>
                        <a:noFill/>
                        <a:ln w="2857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1F59B" id="Elbow Connector 2" o:spid="_x0000_s1026" type="#_x0000_t34" style="position:absolute;margin-left:592.7pt;margin-top:221.85pt;width:18.9pt;height:.2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" strokeweight="2.25pt">
                <v:stroke endarrow="open"/>
              </v:shape>
            </w:pict>
          </mc:Fallback>
        </mc:AlternateContent>
      </w:r>
      <w:r w:rsidRPr="00B64653">
        <w:rPr>
          <w:rFonts w:ascii="Arial" w:eastAsia="Times New Roman" w:hAnsi="Arial" w:cs="Arial"/>
          <w:noProof/>
          <w:sz w:val="23"/>
          <w:szCs w:val="23"/>
          <w:lang w:eastAsia="en-GB"/>
        </w:rPr>
        <mc:AlternateContent>
          <mc:Choice Requires="wps">
            <w:drawing>
              <wp:anchor distT="0" distB="0" distL="114300" distR="114300" simplePos="0" relativeHeight="251672576" behindDoc="0" locked="0" layoutInCell="1" allowOverlap="1">
                <wp:simplePos x="0" y="0"/>
                <wp:positionH relativeFrom="column">
                  <wp:posOffset>7562215</wp:posOffset>
                </wp:positionH>
                <wp:positionV relativeFrom="paragraph">
                  <wp:posOffset>1897380</wp:posOffset>
                </wp:positionV>
                <wp:extent cx="193675" cy="13335"/>
                <wp:effectExtent l="89535" t="20320" r="78105" b="24130"/>
                <wp:wrapNone/>
                <wp:docPr id="1" name="Elb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3675" cy="13335"/>
                        </a:xfrm>
                        <a:prstGeom prst="bentConnector3">
                          <a:avLst>
                            <a:gd name="adj1" fmla="val 49838"/>
                          </a:avLst>
                        </a:prstGeom>
                        <a:noFill/>
                        <a:ln w="2857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24A7A" id="Elbow Connector 1" o:spid="_x0000_s1026" type="#_x0000_t34" style="position:absolute;margin-left:595.45pt;margin-top:149.4pt;width:15.25pt;height:1.0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" adj="10765" strokeweight="2.25pt">
                <v:stroke endarrow="open"/>
              </v:shape>
            </w:pict>
          </mc:Fallback>
        </mc:AlternateContent>
      </w:r>
      <w:r w:rsidRPr="00B64653">
        <w:rPr>
          <w:rFonts w:ascii="Arial" w:eastAsia="Times New Roman" w:hAnsi="Arial" w:cs="Arial"/>
          <w:noProof/>
          <w:sz w:val="23"/>
          <w:szCs w:val="23"/>
          <w:lang w:eastAsia="en-GB"/>
        </w:rPr>
        <mc:AlternateContent>
          <mc:Choice Requires="wps">
            <w:drawing>
              <wp:anchor distT="0" distB="0" distL="114300" distR="114300" simplePos="0" relativeHeight="251660288" behindDoc="0" locked="0" layoutInCell="1" allowOverlap="1">
                <wp:simplePos x="0" y="0"/>
                <wp:positionH relativeFrom="column">
                  <wp:posOffset>3585210</wp:posOffset>
                </wp:positionH>
                <wp:positionV relativeFrom="paragraph">
                  <wp:posOffset>1330960</wp:posOffset>
                </wp:positionV>
                <wp:extent cx="4735830" cy="492125"/>
                <wp:effectExtent l="0" t="0" r="26670" b="22225"/>
                <wp:wrapNone/>
                <wp:docPr id="5" name="Flowchart: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35830" cy="492125"/>
                        </a:xfrm>
                        <a:prstGeom prst="flowChartProcess">
                          <a:avLst/>
                        </a:prstGeom>
                        <a:solidFill>
                          <a:srgbClr val="8064A2">
                            <a:lumMod val="60000"/>
                            <a:lumOff val="40000"/>
                          </a:srgbClr>
                        </a:solidFill>
                        <a:ln w="25400" cap="flat" cmpd="sng" algn="ctr">
                          <a:solidFill>
                            <a:srgbClr val="4F81BD">
                              <a:shade val="50000"/>
                            </a:srgbClr>
                          </a:solidFill>
                          <a:prstDash val="solid"/>
                        </a:ln>
                        <a:effectLst/>
                      </wps:spPr>
                      <wps:txbx>
                        <w:txbxContent>
                          <w:p w:rsidR="00B64653" w:rsidRPr="00F329CA" w:rsidRDefault="00B64653" w:rsidP="00B64653">
                            <w:pPr>
                              <w:pStyle w:val="NormalWeb"/>
                              <w:spacing w:after="0"/>
                              <w:jc w:val="center"/>
                              <w:rPr>
                                <w:sz w:val="23"/>
                                <w:szCs w:val="23"/>
                              </w:rPr>
                            </w:pPr>
                            <w:r w:rsidRPr="00F329CA">
                              <w:rPr>
                                <w:rFonts w:ascii="Calibri" w:hAnsi="Calibri"/>
                                <w:color w:val="000000"/>
                                <w:kern w:val="24"/>
                                <w:sz w:val="23"/>
                                <w:szCs w:val="23"/>
                              </w:rPr>
                              <w:t>Provider will provide submission documents in line with Guidelines and in close consultation with 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5" o:spid="_x0000_s1033" type="#_x0000_t109" style="position:absolute;margin-left:282.3pt;margin-top:104.8pt;width:372.9pt;height:3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" fillcolor="#b3a2c7" strokecolor="#385d8a" strokeweight="2pt">
                <v:path arrowok="t"/>
                <v:textbox>
                  <w:txbxContent>
                    <w:p w:rsidR="00B64653" w:rsidRPr="00F329CA" w:rsidRDefault="00B64653" w:rsidP="00B64653">
                      <w:pPr>
                        <w:pStyle w:val="NormalWeb"/>
                        <w:spacing w:after="0"/>
                        <w:jc w:val="center"/>
                        <w:rPr>
                          <w:sz w:val="23"/>
                          <w:szCs w:val="23"/>
                        </w:rPr>
                      </w:pPr>
                      <w:r w:rsidRPr="00F329CA">
                        <w:rPr>
                          <w:rFonts w:ascii="Calibri" w:hAnsi="Calibri"/>
                          <w:color w:val="000000"/>
                          <w:kern w:val="24"/>
                          <w:sz w:val="23"/>
                          <w:szCs w:val="23"/>
                        </w:rPr>
                        <w:t>Provider will provide submission documents in line with Guidelines and in close consultation with AO</w:t>
                      </w:r>
                    </w:p>
                  </w:txbxContent>
                </v:textbox>
              </v:shape>
            </w:pict>
          </mc:Fallback>
        </mc:AlternateContent>
      </w:r>
      <w:r w:rsidRPr="00B64653">
        <w:rPr>
          <w:rFonts w:ascii="Arial" w:eastAsia="Times New Roman" w:hAnsi="Arial" w:cs="Arial"/>
          <w:noProof/>
          <w:sz w:val="23"/>
          <w:szCs w:val="23"/>
          <w:lang w:eastAsia="en-GB"/>
        </w:rPr>
        <mc:AlternateContent>
          <mc:Choice Requires="wps">
            <w:drawing>
              <wp:anchor distT="0" distB="0" distL="114300" distR="114300" simplePos="0" relativeHeight="251663360" behindDoc="0" locked="0" layoutInCell="1" allowOverlap="1">
                <wp:simplePos x="0" y="0"/>
                <wp:positionH relativeFrom="column">
                  <wp:posOffset>3619500</wp:posOffset>
                </wp:positionH>
                <wp:positionV relativeFrom="paragraph">
                  <wp:posOffset>2001520</wp:posOffset>
                </wp:positionV>
                <wp:extent cx="4701540" cy="719455"/>
                <wp:effectExtent l="0" t="0" r="22860" b="23495"/>
                <wp:wrapNone/>
                <wp:docPr id="9" name="Flowchart: Proces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01540" cy="719455"/>
                        </a:xfrm>
                        <a:prstGeom prst="flowChartProcess">
                          <a:avLst/>
                        </a:prstGeom>
                        <a:solidFill>
                          <a:srgbClr val="8064A2">
                            <a:lumMod val="60000"/>
                            <a:lumOff val="40000"/>
                          </a:srgbClr>
                        </a:solidFill>
                        <a:ln w="25400" cap="flat" cmpd="sng" algn="ctr">
                          <a:solidFill>
                            <a:srgbClr val="4F81BD">
                              <a:shade val="50000"/>
                            </a:srgbClr>
                          </a:solidFill>
                          <a:prstDash val="solid"/>
                        </a:ln>
                        <a:effectLst/>
                      </wps:spPr>
                      <wps:txbx>
                        <w:txbxContent>
                          <w:p w:rsidR="00B64653" w:rsidRPr="00F329CA" w:rsidRDefault="00B64653" w:rsidP="00B64653">
                            <w:pPr>
                              <w:pStyle w:val="NormalWeb"/>
                              <w:spacing w:after="0"/>
                              <w:jc w:val="center"/>
                              <w:rPr>
                                <w:sz w:val="23"/>
                                <w:szCs w:val="23"/>
                              </w:rPr>
                            </w:pPr>
                            <w:r w:rsidRPr="00F329CA">
                              <w:rPr>
                                <w:rFonts w:ascii="Calibri" w:hAnsi="Calibri"/>
                                <w:color w:val="000000"/>
                                <w:kern w:val="24"/>
                                <w:sz w:val="23"/>
                                <w:szCs w:val="23"/>
                              </w:rPr>
                              <w:t xml:space="preserve">Once provider and AO are content with details of submission dates for panel visit will be agreed.  And where appropriate critical friend identified. The provider will also confirm if the visit is to be a joint academic event.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9" o:spid="_x0000_s1034" type="#_x0000_t109" style="position:absolute;margin-left:285pt;margin-top:157.6pt;width:370.2pt;height:5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" fillcolor="#b3a2c7" strokecolor="#385d8a" strokeweight="2pt">
                <v:path arrowok="t"/>
                <v:textbox>
                  <w:txbxContent>
                    <w:p w:rsidR="00B64653" w:rsidRPr="00F329CA" w:rsidRDefault="00B64653" w:rsidP="00B64653">
                      <w:pPr>
                        <w:pStyle w:val="NormalWeb"/>
                        <w:spacing w:after="0"/>
                        <w:jc w:val="center"/>
                        <w:rPr>
                          <w:sz w:val="23"/>
                          <w:szCs w:val="23"/>
                        </w:rPr>
                      </w:pPr>
                      <w:r w:rsidRPr="00F329CA">
                        <w:rPr>
                          <w:rFonts w:ascii="Calibri" w:hAnsi="Calibri"/>
                          <w:color w:val="000000"/>
                          <w:kern w:val="24"/>
                          <w:sz w:val="23"/>
                          <w:szCs w:val="23"/>
                        </w:rPr>
                        <w:t xml:space="preserve">Once provider and AO are content with details of submission dates for panel visit will be agreed.  And where appropriate critical friend identified. The provider will also confirm if the visit is to be a joint academic event. </w:t>
                      </w:r>
                    </w:p>
                  </w:txbxContent>
                </v:textbox>
              </v:shape>
            </w:pict>
          </mc:Fallback>
        </mc:AlternateContent>
      </w:r>
      <w:r w:rsidRPr="00B64653">
        <w:rPr>
          <w:rFonts w:ascii="Arial" w:eastAsia="Times New Roman" w:hAnsi="Arial" w:cs="Arial"/>
          <w:noProof/>
          <w:sz w:val="23"/>
          <w:szCs w:val="23"/>
          <w:lang w:eastAsia="en-GB"/>
        </w:rPr>
        <mc:AlternateContent>
          <mc:Choice Requires="wps">
            <w:drawing>
              <wp:anchor distT="0" distB="0" distL="114300" distR="114300" simplePos="0" relativeHeight="251665408" behindDoc="0" locked="0" layoutInCell="1" allowOverlap="1">
                <wp:simplePos x="0" y="0"/>
                <wp:positionH relativeFrom="column">
                  <wp:posOffset>3593465</wp:posOffset>
                </wp:positionH>
                <wp:positionV relativeFrom="paragraph">
                  <wp:posOffset>2937510</wp:posOffset>
                </wp:positionV>
                <wp:extent cx="4727575" cy="647700"/>
                <wp:effectExtent l="0" t="0" r="15875" b="19050"/>
                <wp:wrapNone/>
                <wp:docPr id="12" name="Flowchart: Proces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7575" cy="647700"/>
                        </a:xfrm>
                        <a:prstGeom prst="flowChartProcess">
                          <a:avLst/>
                        </a:prstGeom>
                        <a:solidFill>
                          <a:srgbClr val="8064A2">
                            <a:lumMod val="60000"/>
                            <a:lumOff val="40000"/>
                          </a:srgbClr>
                        </a:solidFill>
                        <a:ln w="25400" cap="flat" cmpd="sng" algn="ctr">
                          <a:solidFill>
                            <a:srgbClr val="4F81BD">
                              <a:shade val="50000"/>
                            </a:srgbClr>
                          </a:solidFill>
                          <a:prstDash val="solid"/>
                        </a:ln>
                        <a:effectLst/>
                      </wps:spPr>
                      <wps:txbx>
                        <w:txbxContent>
                          <w:p w:rsidR="00B64653" w:rsidRPr="00F329CA" w:rsidRDefault="00B64653" w:rsidP="00B64653">
                            <w:pPr>
                              <w:pStyle w:val="NormalWeb"/>
                              <w:spacing w:after="0"/>
                              <w:jc w:val="center"/>
                              <w:rPr>
                                <w:sz w:val="23"/>
                                <w:szCs w:val="23"/>
                              </w:rPr>
                            </w:pPr>
                            <w:r w:rsidRPr="00F329CA">
                              <w:rPr>
                                <w:rFonts w:ascii="Calibri" w:hAnsi="Calibri"/>
                                <w:color w:val="000000"/>
                                <w:kern w:val="24"/>
                                <w:sz w:val="23"/>
                                <w:szCs w:val="23"/>
                              </w:rPr>
                              <w:t xml:space="preserve">Submission sent to panel </w:t>
                            </w:r>
                            <w:r w:rsidRPr="00F329CA">
                              <w:rPr>
                                <w:rFonts w:ascii="Calibri" w:hAnsi="Calibri"/>
                                <w:color w:val="000000"/>
                                <w:kern w:val="24"/>
                                <w:sz w:val="23"/>
                                <w:szCs w:val="23"/>
                                <w:u w:val="single"/>
                              </w:rPr>
                              <w:t xml:space="preserve">1 month before event </w:t>
                            </w:r>
                            <w:r w:rsidRPr="00F329CA">
                              <w:rPr>
                                <w:rFonts w:ascii="Calibri" w:hAnsi="Calibri"/>
                                <w:color w:val="000000"/>
                                <w:kern w:val="24"/>
                                <w:sz w:val="23"/>
                                <w:szCs w:val="23"/>
                              </w:rPr>
                              <w:t xml:space="preserve">and panel comments should be submitted </w:t>
                            </w:r>
                            <w:r w:rsidRPr="00F329CA">
                              <w:rPr>
                                <w:rFonts w:ascii="Calibri" w:hAnsi="Calibri"/>
                                <w:color w:val="000000"/>
                                <w:kern w:val="24"/>
                                <w:sz w:val="23"/>
                                <w:szCs w:val="23"/>
                                <w:u w:val="single"/>
                              </w:rPr>
                              <w:t xml:space="preserve">2 weeks </w:t>
                            </w:r>
                            <w:r w:rsidRPr="00F329CA">
                              <w:rPr>
                                <w:rFonts w:ascii="Calibri" w:hAnsi="Calibri"/>
                                <w:color w:val="000000"/>
                                <w:kern w:val="24"/>
                                <w:sz w:val="23"/>
                                <w:szCs w:val="23"/>
                              </w:rPr>
                              <w:t>before visit to allow AO to collate and allow time to submit for any gaps in information to provider.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12" o:spid="_x0000_s1035" type="#_x0000_t109" style="position:absolute;margin-left:282.95pt;margin-top:231.3pt;width:372.25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" fillcolor="#b3a2c7" strokecolor="#385d8a" strokeweight="2pt">
                <v:path arrowok="t"/>
                <v:textbox>
                  <w:txbxContent>
                    <w:p w:rsidR="00B64653" w:rsidRPr="00F329CA" w:rsidRDefault="00B64653" w:rsidP="00B64653">
                      <w:pPr>
                        <w:pStyle w:val="NormalWeb"/>
                        <w:spacing w:after="0"/>
                        <w:jc w:val="center"/>
                        <w:rPr>
                          <w:sz w:val="23"/>
                          <w:szCs w:val="23"/>
                        </w:rPr>
                      </w:pPr>
                      <w:r w:rsidRPr="00F329CA">
                        <w:rPr>
                          <w:rFonts w:ascii="Calibri" w:hAnsi="Calibri"/>
                          <w:color w:val="000000"/>
                          <w:kern w:val="24"/>
                          <w:sz w:val="23"/>
                          <w:szCs w:val="23"/>
                        </w:rPr>
                        <w:t xml:space="preserve">Submission sent to panel </w:t>
                      </w:r>
                      <w:r w:rsidRPr="00F329CA">
                        <w:rPr>
                          <w:rFonts w:ascii="Calibri" w:hAnsi="Calibri"/>
                          <w:color w:val="000000"/>
                          <w:kern w:val="24"/>
                          <w:sz w:val="23"/>
                          <w:szCs w:val="23"/>
                          <w:u w:val="single"/>
                        </w:rPr>
                        <w:t xml:space="preserve">1 month before event </w:t>
                      </w:r>
                      <w:r w:rsidRPr="00F329CA">
                        <w:rPr>
                          <w:rFonts w:ascii="Calibri" w:hAnsi="Calibri"/>
                          <w:color w:val="000000"/>
                          <w:kern w:val="24"/>
                          <w:sz w:val="23"/>
                          <w:szCs w:val="23"/>
                        </w:rPr>
                        <w:t xml:space="preserve">and panel comments should be submitted </w:t>
                      </w:r>
                      <w:r w:rsidRPr="00F329CA">
                        <w:rPr>
                          <w:rFonts w:ascii="Calibri" w:hAnsi="Calibri"/>
                          <w:color w:val="000000"/>
                          <w:kern w:val="24"/>
                          <w:sz w:val="23"/>
                          <w:szCs w:val="23"/>
                          <w:u w:val="single"/>
                        </w:rPr>
                        <w:t xml:space="preserve">2 weeks </w:t>
                      </w:r>
                      <w:r w:rsidRPr="00F329CA">
                        <w:rPr>
                          <w:rFonts w:ascii="Calibri" w:hAnsi="Calibri"/>
                          <w:color w:val="000000"/>
                          <w:kern w:val="24"/>
                          <w:sz w:val="23"/>
                          <w:szCs w:val="23"/>
                        </w:rPr>
                        <w:t>before visit to allow AO to collate and allow time to submit for any gaps in information to provider.</w:t>
                      </w:r>
                    </w:p>
                  </w:txbxContent>
                </v:textbox>
              </v:shape>
            </w:pict>
          </mc:Fallback>
        </mc:AlternateContent>
      </w:r>
    </w:p>
    <w:p w:rsidR="006C5402" w:rsidRDefault="006C5402"/>
    <w:sectPr w:rsidR="006C5402" w:rsidSect="00792DD5">
      <w:headerReference w:type="default" r:id="rId14"/>
      <w:footerReference w:type="default" r:id="rId15"/>
      <w:pgSz w:w="16838" w:h="11906" w:orient="landscape" w:code="9"/>
      <w:pgMar w:top="1440" w:right="1440" w:bottom="1440" w:left="1440" w:header="720" w:footer="720" w:gutter="0"/>
      <w:pgNumType w:start="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653" w:rsidRDefault="00B64653" w:rsidP="00B64653">
      <w:pPr>
        <w:spacing w:after="0" w:line="240" w:lineRule="auto"/>
      </w:pPr>
      <w:r>
        <w:separator/>
      </w:r>
    </w:p>
  </w:endnote>
  <w:endnote w:type="continuationSeparator" w:id="0">
    <w:p w:rsidR="00B64653" w:rsidRDefault="00B64653" w:rsidP="00B64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3B2" w:rsidRPr="00F329CA" w:rsidRDefault="00890BD4" w:rsidP="000C3171">
    <w:pPr>
      <w:pStyle w:val="Footer"/>
      <w:tabs>
        <w:tab w:val="right" w:pos="13325"/>
      </w:tabs>
      <w:ind w:right="360"/>
      <w:rPr>
        <w:sz w:val="15"/>
        <w:szCs w:val="15"/>
      </w:rPr>
    </w:pPr>
    <w:r w:rsidRPr="00F329CA">
      <w:rPr>
        <w:sz w:val="15"/>
        <w:szCs w:val="15"/>
      </w:rPr>
      <w:t>CLD</w:t>
    </w:r>
    <w:r>
      <w:rPr>
        <w:sz w:val="15"/>
        <w:szCs w:val="15"/>
      </w:rPr>
      <w:t>SC 2019 v 9</w:t>
    </w:r>
    <w:r w:rsidRPr="00F329CA">
      <w:rPr>
        <w:sz w:val="15"/>
        <w:szCs w:val="15"/>
      </w:rPr>
      <w:tab/>
    </w:r>
    <w:r w:rsidRPr="00F329CA">
      <w:rPr>
        <w:sz w:val="15"/>
        <w:szCs w:val="15"/>
      </w:rPr>
      <w:tab/>
    </w:r>
    <w:r w:rsidRPr="00F329CA">
      <w:rPr>
        <w:rFonts w:ascii="Calibri" w:hAnsi="Calibri" w:cs="Calibri"/>
        <w:sz w:val="23"/>
        <w:szCs w:val="23"/>
      </w:rPr>
      <w:fldChar w:fldCharType="begin"/>
    </w:r>
    <w:r w:rsidRPr="00F329CA">
      <w:rPr>
        <w:rFonts w:ascii="Calibri" w:hAnsi="Calibri" w:cs="Calibri"/>
        <w:sz w:val="23"/>
        <w:szCs w:val="23"/>
      </w:rPr>
      <w:instrText xml:space="preserve"> PAGE   \* MERGEFORMAT </w:instrText>
    </w:r>
    <w:r w:rsidRPr="00F329CA">
      <w:rPr>
        <w:rFonts w:ascii="Calibri" w:hAnsi="Calibri" w:cs="Calibri"/>
        <w:sz w:val="23"/>
        <w:szCs w:val="23"/>
      </w:rPr>
      <w:fldChar w:fldCharType="separate"/>
    </w:r>
    <w:r w:rsidR="00294B77">
      <w:rPr>
        <w:rFonts w:ascii="Calibri" w:hAnsi="Calibri" w:cs="Calibri"/>
        <w:noProof/>
        <w:sz w:val="23"/>
        <w:szCs w:val="23"/>
      </w:rPr>
      <w:t>2</w:t>
    </w:r>
    <w:r w:rsidRPr="00F329CA">
      <w:rPr>
        <w:rFonts w:ascii="Calibri" w:hAnsi="Calibri" w:cs="Calibri"/>
        <w:noProof/>
        <w:sz w:val="23"/>
        <w:szCs w:val="23"/>
      </w:rPr>
      <w:fldChar w:fldCharType="end"/>
    </w:r>
  </w:p>
  <w:p w:rsidR="00B17B22" w:rsidRPr="00F329CA" w:rsidRDefault="00294B77" w:rsidP="00427A74">
    <w:pPr>
      <w:pStyle w:val="Footer"/>
      <w:tabs>
        <w:tab w:val="left" w:pos="12012"/>
      </w:tabs>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3B2" w:rsidRPr="00F329CA" w:rsidRDefault="00890BD4" w:rsidP="008C43B2">
    <w:pPr>
      <w:pStyle w:val="Footer"/>
      <w:ind w:right="360"/>
      <w:rPr>
        <w:sz w:val="15"/>
        <w:szCs w:val="15"/>
      </w:rPr>
    </w:pPr>
    <w:r>
      <w:rPr>
        <w:sz w:val="15"/>
        <w:szCs w:val="15"/>
      </w:rPr>
      <w:t>CLDSC 2019 v 8</w:t>
    </w:r>
  </w:p>
  <w:p w:rsidR="00EF210A" w:rsidRPr="00F329CA" w:rsidRDefault="00294B77" w:rsidP="00BF1057">
    <w:pPr>
      <w:pStyle w:val="Footer"/>
      <w:tabs>
        <w:tab w:val="left" w:pos="12012"/>
      </w:tabs>
      <w:rPr>
        <w:sz w:val="23"/>
        <w:szCs w:val="23"/>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1F0" w:rsidRPr="00F329CA" w:rsidRDefault="00890BD4" w:rsidP="003E3229">
    <w:pPr>
      <w:pStyle w:val="Footer"/>
      <w:tabs>
        <w:tab w:val="right" w:pos="13041"/>
      </w:tabs>
      <w:ind w:right="360"/>
      <w:rPr>
        <w:sz w:val="15"/>
        <w:szCs w:val="15"/>
      </w:rPr>
    </w:pPr>
    <w:r w:rsidRPr="00F329CA">
      <w:rPr>
        <w:sz w:val="15"/>
        <w:szCs w:val="15"/>
      </w:rPr>
      <w:t>CLD</w:t>
    </w:r>
    <w:r>
      <w:rPr>
        <w:sz w:val="15"/>
        <w:szCs w:val="15"/>
      </w:rPr>
      <w:t>SC 2019 v 8</w:t>
    </w:r>
    <w:r w:rsidRPr="00F329CA">
      <w:rPr>
        <w:sz w:val="15"/>
        <w:szCs w:val="15"/>
      </w:rPr>
      <w:tab/>
    </w:r>
    <w:r w:rsidRPr="00F329CA">
      <w:rPr>
        <w:rFonts w:ascii="Calibri" w:hAnsi="Calibri" w:cs="Calibri"/>
        <w:sz w:val="23"/>
        <w:szCs w:val="23"/>
      </w:rPr>
      <w:fldChar w:fldCharType="begin"/>
    </w:r>
    <w:r w:rsidRPr="00F329CA">
      <w:rPr>
        <w:rFonts w:ascii="Calibri" w:hAnsi="Calibri" w:cs="Calibri"/>
        <w:sz w:val="23"/>
        <w:szCs w:val="23"/>
      </w:rPr>
      <w:instrText xml:space="preserve"> PAGE   \* MERGEFORMAT </w:instrText>
    </w:r>
    <w:r w:rsidRPr="00F329CA">
      <w:rPr>
        <w:rFonts w:ascii="Calibri" w:hAnsi="Calibri" w:cs="Calibri"/>
        <w:sz w:val="23"/>
        <w:szCs w:val="23"/>
      </w:rPr>
      <w:fldChar w:fldCharType="separate"/>
    </w:r>
    <w:r w:rsidR="00294B77">
      <w:rPr>
        <w:rFonts w:ascii="Calibri" w:hAnsi="Calibri" w:cs="Calibri"/>
        <w:noProof/>
        <w:sz w:val="23"/>
        <w:szCs w:val="23"/>
      </w:rPr>
      <w:t>34</w:t>
    </w:r>
    <w:r w:rsidRPr="00F329CA">
      <w:rPr>
        <w:rFonts w:ascii="Calibri" w:hAnsi="Calibri" w:cs="Calibri"/>
        <w:noProof/>
        <w:sz w:val="23"/>
        <w:szCs w:val="23"/>
      </w:rPr>
      <w:fldChar w:fldCharType="end"/>
    </w:r>
  </w:p>
  <w:p w:rsidR="005D1F01" w:rsidRPr="00F329CA" w:rsidRDefault="00294B77" w:rsidP="001571F0">
    <w:pPr>
      <w:pStyle w:val="Footer"/>
      <w:ind w:right="360"/>
      <w:rPr>
        <w:sz w:val="15"/>
        <w:szCs w:val="15"/>
      </w:rPr>
    </w:pPr>
  </w:p>
  <w:p w:rsidR="00E50724" w:rsidRPr="00F329CA" w:rsidRDefault="00294B77" w:rsidP="001571F0">
    <w:pPr>
      <w:pStyle w:val="Footer"/>
      <w:tabs>
        <w:tab w:val="clear" w:pos="4513"/>
        <w:tab w:val="center" w:pos="4500"/>
        <w:tab w:val="right" w:pos="9000"/>
      </w:tabs>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653" w:rsidRDefault="00B64653" w:rsidP="00B64653">
      <w:pPr>
        <w:spacing w:after="0" w:line="240" w:lineRule="auto"/>
      </w:pPr>
      <w:r>
        <w:separator/>
      </w:r>
    </w:p>
  </w:footnote>
  <w:footnote w:type="continuationSeparator" w:id="0">
    <w:p w:rsidR="00B64653" w:rsidRDefault="00B64653" w:rsidP="00B64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B22" w:rsidRPr="00F329CA" w:rsidRDefault="00B64653" w:rsidP="00427A74">
    <w:pPr>
      <w:pStyle w:val="Header"/>
      <w:jc w:val="center"/>
      <w:rPr>
        <w:b/>
        <w:sz w:val="23"/>
        <w:szCs w:val="23"/>
      </w:rPr>
    </w:pPr>
    <w:r w:rsidRPr="00F329CA">
      <w:rPr>
        <w:b/>
        <w:noProof/>
        <w:sz w:val="23"/>
        <w:szCs w:val="23"/>
        <w:lang w:eastAsia="en-GB"/>
      </w:rPr>
      <w:drawing>
        <wp:anchor distT="0" distB="0" distL="114300" distR="114300" simplePos="0" relativeHeight="251659264" behindDoc="0" locked="0" layoutInCell="1" allowOverlap="1">
          <wp:simplePos x="0" y="0"/>
          <wp:positionH relativeFrom="column">
            <wp:posOffset>8606155</wp:posOffset>
          </wp:positionH>
          <wp:positionV relativeFrom="paragraph">
            <wp:posOffset>-354965</wp:posOffset>
          </wp:positionV>
          <wp:extent cx="819785" cy="784860"/>
          <wp:effectExtent l="0" t="0" r="0" b="0"/>
          <wp:wrapNone/>
          <wp:docPr id="14" name="Picture 14" descr="CLD_Colour_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D_Colour_Logo_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785"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890BD4" w:rsidRPr="00F329CA">
      <w:rPr>
        <w:b/>
        <w:sz w:val="23"/>
        <w:szCs w:val="23"/>
      </w:rPr>
      <w:t>Annex 2 Professional Approval Proforma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10A" w:rsidRPr="00F329CA" w:rsidRDefault="00B64653" w:rsidP="006B7F5B">
    <w:pPr>
      <w:pStyle w:val="Header"/>
      <w:tabs>
        <w:tab w:val="center" w:pos="6480"/>
        <w:tab w:val="left" w:pos="12090"/>
      </w:tabs>
      <w:rPr>
        <w:b/>
        <w:sz w:val="23"/>
        <w:szCs w:val="23"/>
      </w:rPr>
    </w:pPr>
    <w:r w:rsidRPr="00F329CA">
      <w:rPr>
        <w:b/>
        <w:noProof/>
        <w:sz w:val="23"/>
        <w:szCs w:val="23"/>
        <w:lang w:eastAsia="en-GB"/>
      </w:rPr>
      <w:drawing>
        <wp:anchor distT="0" distB="0" distL="114300" distR="114300" simplePos="0" relativeHeight="251660288" behindDoc="0" locked="0" layoutInCell="1" allowOverlap="1">
          <wp:simplePos x="0" y="0"/>
          <wp:positionH relativeFrom="column">
            <wp:posOffset>5400040</wp:posOffset>
          </wp:positionH>
          <wp:positionV relativeFrom="paragraph">
            <wp:posOffset>-370840</wp:posOffset>
          </wp:positionV>
          <wp:extent cx="819785" cy="784860"/>
          <wp:effectExtent l="0" t="0" r="0" b="0"/>
          <wp:wrapNone/>
          <wp:docPr id="10" name="Picture 10" descr="CLD_Colour_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D_Colour_Logo_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785"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890BD4" w:rsidRPr="00F329CA">
      <w:rPr>
        <w:b/>
        <w:sz w:val="23"/>
        <w:szCs w:val="23"/>
      </w:rPr>
      <w:tab/>
    </w:r>
    <w:r w:rsidR="00890BD4" w:rsidRPr="00F329CA">
      <w:rPr>
        <w:b/>
        <w:sz w:val="23"/>
        <w:szCs w:val="23"/>
      </w:rPr>
      <w:tab/>
    </w:r>
    <w:r w:rsidR="00890BD4" w:rsidRPr="00F329CA">
      <w:rPr>
        <w:b/>
        <w:sz w:val="23"/>
        <w:szCs w:val="23"/>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724" w:rsidRPr="00F329CA" w:rsidRDefault="00890BD4" w:rsidP="00E50724">
    <w:pPr>
      <w:pStyle w:val="Header"/>
      <w:tabs>
        <w:tab w:val="clear" w:pos="4513"/>
        <w:tab w:val="center" w:pos="4500"/>
        <w:tab w:val="right" w:pos="9000"/>
      </w:tabs>
      <w:rPr>
        <w:sz w:val="19"/>
        <w:szCs w:val="19"/>
      </w:rPr>
    </w:pPr>
    <w:r w:rsidRPr="00F329CA">
      <w:rPr>
        <w:sz w:val="19"/>
        <w:szCs w:val="19"/>
      </w:rPr>
      <w:t>Annex 4</w:t>
    </w:r>
  </w:p>
  <w:p w:rsidR="00E50724" w:rsidRPr="00F329CA" w:rsidRDefault="00890BD4" w:rsidP="00E50724">
    <w:pPr>
      <w:pStyle w:val="Header"/>
      <w:tabs>
        <w:tab w:val="clear" w:pos="4513"/>
        <w:tab w:val="left" w:pos="4500"/>
      </w:tabs>
      <w:rPr>
        <w:sz w:val="19"/>
        <w:szCs w:val="19"/>
      </w:rPr>
    </w:pPr>
    <w:r w:rsidRPr="00F329CA">
      <w:rPr>
        <w:sz w:val="19"/>
        <w:szCs w:val="19"/>
      </w:rPr>
      <w:t>Approval Process</w:t>
    </w:r>
    <w:r w:rsidRPr="00F329CA">
      <w:rPr>
        <w:sz w:val="19"/>
        <w:szCs w:val="19"/>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C540B"/>
    <w:multiLevelType w:val="hybridMultilevel"/>
    <w:tmpl w:val="FEF22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CC3194"/>
    <w:multiLevelType w:val="hybridMultilevel"/>
    <w:tmpl w:val="8D14E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653"/>
    <w:rsid w:val="00294B77"/>
    <w:rsid w:val="006C5402"/>
    <w:rsid w:val="00890BD4"/>
    <w:rsid w:val="00B64653"/>
    <w:rsid w:val="00F15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D49E5A"/>
  <w15:chartTrackingRefBased/>
  <w15:docId w15:val="{666DDE1B-2756-4BC9-B196-EF9157BE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6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653"/>
  </w:style>
  <w:style w:type="paragraph" w:styleId="Footer">
    <w:name w:val="footer"/>
    <w:basedOn w:val="Normal"/>
    <w:link w:val="FooterChar"/>
    <w:uiPriority w:val="99"/>
    <w:unhideWhenUsed/>
    <w:rsid w:val="00B646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653"/>
  </w:style>
  <w:style w:type="paragraph" w:styleId="NormalWeb">
    <w:name w:val="Normal (Web)"/>
    <w:basedOn w:val="Normal"/>
    <w:uiPriority w:val="99"/>
    <w:semiHidden/>
    <w:unhideWhenUsed/>
    <w:rsid w:val="00B6465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94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B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dstandardscouncil.org.uk/resources/the-making-of-an-empowering-professio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pp.luminpdf.com/viewer/oTtc4HM2inad4vXLS/share?sk=e84cc884-03ef-4d51-916b-7f838dcfb7a2"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aa.ac.uk/docs/qaa/subject-benchmark-statements/sbs-youth-and-community-work-17.pdf"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16</Pages>
  <Words>2372</Words>
  <Characters>13524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Bisset S (Susan)</dc:creator>
  <cp:keywords/>
  <dc:description/>
  <cp:lastModifiedBy>Bisset S (Susan)</cp:lastModifiedBy>
  <cp:revision>3</cp:revision>
  <cp:lastPrinted>2020-03-05T13:10:00Z</cp:lastPrinted>
  <dcterms:created xsi:type="dcterms:W3CDTF">2020-01-29T10:28:00Z</dcterms:created>
  <dcterms:modified xsi:type="dcterms:W3CDTF">2020-03-05T13:45:00Z</dcterms:modified>
</cp:coreProperties>
</file>