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0CEC" w14:textId="77777777" w:rsidR="00DC7260" w:rsidRDefault="00587752">
      <w:pPr>
        <w:spacing w:after="0" w:line="259" w:lineRule="auto"/>
        <w:ind w:left="0" w:right="0" w:firstLine="0"/>
      </w:pPr>
      <w:r>
        <w:rPr>
          <w:sz w:val="2"/>
          <w:szCs w:val="2"/>
        </w:rPr>
        <w:t xml:space="preserve"> </w:t>
      </w:r>
    </w:p>
    <w:p w14:paraId="7C5C81F6" w14:textId="77777777" w:rsidR="00DC7260" w:rsidRDefault="00587752">
      <w:pPr>
        <w:spacing w:after="1180" w:line="259" w:lineRule="auto"/>
        <w:ind w:left="3192" w:right="0" w:firstLine="0"/>
      </w:pPr>
      <w:r>
        <w:rPr>
          <w:noProof/>
        </w:rPr>
        <w:drawing>
          <wp:inline distT="0" distB="0" distL="0" distR="0" wp14:anchorId="6B9DB3FE" wp14:editId="1C0F11C9">
            <wp:extent cx="2143760" cy="1811782"/>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143760" cy="1811782"/>
                    </a:xfrm>
                    <a:prstGeom prst="rect">
                      <a:avLst/>
                    </a:prstGeom>
                    <a:ln/>
                  </pic:spPr>
                </pic:pic>
              </a:graphicData>
            </a:graphic>
          </wp:inline>
        </w:drawing>
      </w:r>
    </w:p>
    <w:p w14:paraId="03F2BE78" w14:textId="77777777" w:rsidR="00DC7260" w:rsidRDefault="00587752">
      <w:pPr>
        <w:spacing w:after="479" w:line="259" w:lineRule="auto"/>
        <w:ind w:left="4" w:right="0" w:firstLine="0"/>
        <w:jc w:val="center"/>
      </w:pPr>
      <w:r>
        <w:rPr>
          <w:b/>
          <w:sz w:val="36"/>
          <w:szCs w:val="36"/>
        </w:rPr>
        <w:t xml:space="preserve">Joint Validation/Endorsement Guidelines </w:t>
      </w:r>
    </w:p>
    <w:p w14:paraId="1281BE10" w14:textId="77777777" w:rsidR="00DC7260" w:rsidRDefault="00587752">
      <w:pPr>
        <w:spacing w:after="110" w:line="265" w:lineRule="auto"/>
        <w:ind w:left="149" w:right="66" w:firstLine="132"/>
        <w:jc w:val="center"/>
      </w:pPr>
      <w:r>
        <w:rPr>
          <w:b/>
        </w:rPr>
        <w:t xml:space="preserve">ROUTE to PROFESSIONAL VALIDATION/ENDORSEMENT in </w:t>
      </w:r>
    </w:p>
    <w:p w14:paraId="166535B2" w14:textId="77777777" w:rsidR="00DC7260" w:rsidRDefault="00587752">
      <w:pPr>
        <w:spacing w:after="110" w:line="265" w:lineRule="auto"/>
        <w:ind w:left="149" w:right="0" w:firstLine="132"/>
        <w:jc w:val="center"/>
      </w:pPr>
      <w:r>
        <w:rPr>
          <w:b/>
        </w:rPr>
        <w:t xml:space="preserve">YOUTH WORK and COMMUNITY LEARNING &amp; DEVELOPMENT </w:t>
      </w:r>
    </w:p>
    <w:p w14:paraId="43C9A4E3" w14:textId="77777777" w:rsidR="00DC7260" w:rsidRDefault="00587752">
      <w:pPr>
        <w:spacing w:after="2456" w:line="265" w:lineRule="auto"/>
        <w:ind w:left="149" w:right="66" w:firstLine="132"/>
        <w:jc w:val="center"/>
      </w:pPr>
      <w:r>
        <w:rPr>
          <w:b/>
        </w:rPr>
        <w:t xml:space="preserve">(Including Youth Work, Adult Learning and Community Development) </w:t>
      </w:r>
    </w:p>
    <w:p w14:paraId="29C76D49" w14:textId="3DA92F1C" w:rsidR="00DC7260" w:rsidRDefault="00587752" w:rsidP="000355E6">
      <w:pPr>
        <w:spacing w:after="0" w:line="361" w:lineRule="auto"/>
        <w:ind w:left="209" w:right="0" w:firstLine="540"/>
        <w:jc w:val="center"/>
      </w:pPr>
      <w:r>
        <w:rPr>
          <w:b/>
        </w:rPr>
        <w:t>A Co-operative Scheme of the UK &amp;</w:t>
      </w:r>
      <w:r w:rsidR="00813743">
        <w:rPr>
          <w:b/>
        </w:rPr>
        <w:t xml:space="preserve"> Republic of</w:t>
      </w:r>
      <w:r>
        <w:rPr>
          <w:b/>
        </w:rPr>
        <w:t xml:space="preserve"> Ireland Joint ETS administered by its members: ETS (England), ETS Cymru Wales, </w:t>
      </w:r>
      <w:r w:rsidR="000355E6">
        <w:rPr>
          <w:b/>
        </w:rPr>
        <w:t xml:space="preserve">CLD Standards Council Scotland </w:t>
      </w:r>
      <w:r>
        <w:rPr>
          <w:b/>
        </w:rPr>
        <w:t xml:space="preserve"> and </w:t>
      </w:r>
      <w:r w:rsidR="000355E6">
        <w:rPr>
          <w:b/>
        </w:rPr>
        <w:t>North-South ETS (Northern Ireland</w:t>
      </w:r>
      <w:r w:rsidR="004825A6">
        <w:rPr>
          <w:b/>
        </w:rPr>
        <w:t xml:space="preserve"> and Republic of Ireland</w:t>
      </w:r>
      <w:r w:rsidR="000355E6">
        <w:rPr>
          <w:b/>
        </w:rPr>
        <w:t>)</w:t>
      </w:r>
    </w:p>
    <w:p w14:paraId="62B854AC" w14:textId="77777777" w:rsidR="00DC7260" w:rsidRDefault="00DC7260">
      <w:pPr>
        <w:spacing w:after="110" w:line="265" w:lineRule="auto"/>
        <w:ind w:left="149" w:right="98" w:firstLine="132"/>
        <w:jc w:val="center"/>
        <w:rPr>
          <w:b/>
        </w:rPr>
      </w:pPr>
    </w:p>
    <w:p w14:paraId="54952B71" w14:textId="085B76B8" w:rsidR="00DC7260" w:rsidRDefault="00587752">
      <w:pPr>
        <w:spacing w:after="110" w:line="265" w:lineRule="auto"/>
        <w:ind w:left="149" w:right="98" w:firstLine="132"/>
        <w:jc w:val="center"/>
      </w:pPr>
      <w:bookmarkStart w:id="0" w:name="_Hlk187160498"/>
      <w:r>
        <w:rPr>
          <w:b/>
        </w:rPr>
        <w:t xml:space="preserve">Updated </w:t>
      </w:r>
      <w:r w:rsidR="00C85565">
        <w:rPr>
          <w:b/>
        </w:rPr>
        <w:t>April</w:t>
      </w:r>
      <w:r w:rsidR="00962755">
        <w:rPr>
          <w:b/>
        </w:rPr>
        <w:t xml:space="preserve"> 2025</w:t>
      </w:r>
    </w:p>
    <w:bookmarkEnd w:id="0"/>
    <w:p w14:paraId="79B06989" w14:textId="77777777" w:rsidR="00DC7260" w:rsidRDefault="00587752">
      <w:pPr>
        <w:spacing w:after="1104" w:line="259" w:lineRule="auto"/>
        <w:ind w:left="0" w:right="0" w:firstLine="0"/>
      </w:pPr>
      <w:r>
        <w:rPr>
          <w:sz w:val="2"/>
          <w:szCs w:val="2"/>
        </w:rPr>
        <w:t xml:space="preserve"> </w:t>
      </w:r>
    </w:p>
    <w:p w14:paraId="7FCDA4A7" w14:textId="0ED8D745" w:rsidR="00DC7260" w:rsidRDefault="00587752" w:rsidP="00A84DB8">
      <w:pPr>
        <w:spacing w:after="154" w:line="265" w:lineRule="auto"/>
        <w:ind w:left="127" w:right="350" w:firstLine="0"/>
        <w:jc w:val="both"/>
      </w:pPr>
      <w:r>
        <w:rPr>
          <w:b/>
        </w:rPr>
        <w:t>Joint Validation/Endorsement is a co-operative Scheme of the UK &amp;</w:t>
      </w:r>
      <w:r w:rsidR="00813743">
        <w:rPr>
          <w:b/>
        </w:rPr>
        <w:t xml:space="preserve"> Republic of</w:t>
      </w:r>
      <w:r>
        <w:rPr>
          <w:b/>
        </w:rPr>
        <w:t xml:space="preserve"> Ireland Joint ETS administered by its members: ETS (England), ETS (Wales), </w:t>
      </w:r>
      <w:r w:rsidR="00D862D2">
        <w:rPr>
          <w:b/>
        </w:rPr>
        <w:t>CLD Standards Council for Scotland</w:t>
      </w:r>
      <w:r>
        <w:rPr>
          <w:b/>
        </w:rPr>
        <w:t>, and</w:t>
      </w:r>
      <w:r w:rsidR="00D862D2" w:rsidRPr="00D862D2">
        <w:rPr>
          <w:b/>
        </w:rPr>
        <w:t xml:space="preserve"> </w:t>
      </w:r>
      <w:r w:rsidR="00D862D2">
        <w:rPr>
          <w:b/>
        </w:rPr>
        <w:t>The North-South ETS (Northern Ireland</w:t>
      </w:r>
      <w:r w:rsidR="00B2552F">
        <w:rPr>
          <w:b/>
        </w:rPr>
        <w:t xml:space="preserve"> and Republic of Ireland</w:t>
      </w:r>
      <w:r w:rsidR="00D862D2">
        <w:rPr>
          <w:b/>
        </w:rPr>
        <w:t>)</w:t>
      </w:r>
      <w:r>
        <w:rPr>
          <w:b/>
        </w:rPr>
        <w:t xml:space="preserve">. </w:t>
      </w:r>
    </w:p>
    <w:p w14:paraId="0F328C7D" w14:textId="77777777" w:rsidR="00DC7260" w:rsidRDefault="00587752">
      <w:pPr>
        <w:spacing w:after="1130" w:line="259" w:lineRule="auto"/>
        <w:ind w:left="348" w:right="0" w:firstLine="0"/>
      </w:pPr>
      <w:r>
        <w:rPr>
          <w:rFonts w:ascii="Calibri" w:eastAsia="Calibri" w:hAnsi="Calibri" w:cs="Calibri"/>
          <w:noProof/>
          <w:sz w:val="22"/>
          <w:szCs w:val="22"/>
        </w:rPr>
        <w:lastRenderedPageBreak/>
        <mc:AlternateContent>
          <mc:Choice Requires="wpg">
            <w:drawing>
              <wp:inline distT="0" distB="0" distL="0" distR="0" wp14:anchorId="0929FEE6" wp14:editId="1CF28B53">
                <wp:extent cx="5515229" cy="1731010"/>
                <wp:effectExtent l="0" t="0" r="0" b="0"/>
                <wp:docPr id="2" name="Group 2"/>
                <wp:cNvGraphicFramePr/>
                <a:graphic xmlns:a="http://schemas.openxmlformats.org/drawingml/2006/main">
                  <a:graphicData uri="http://schemas.microsoft.com/office/word/2010/wordprocessingGroup">
                    <wpg:wgp>
                      <wpg:cNvGrpSpPr/>
                      <wpg:grpSpPr>
                        <a:xfrm>
                          <a:off x="0" y="0"/>
                          <a:ext cx="5515229" cy="1731010"/>
                          <a:chOff x="2588375" y="2914475"/>
                          <a:chExt cx="5515250" cy="1731050"/>
                        </a:xfrm>
                      </wpg:grpSpPr>
                      <wpg:grpSp>
                        <wpg:cNvPr id="267621230" name="Group 267621230"/>
                        <wpg:cNvGrpSpPr/>
                        <wpg:grpSpPr>
                          <a:xfrm>
                            <a:off x="2588386" y="2914495"/>
                            <a:ext cx="5515229" cy="1731010"/>
                            <a:chOff x="0" y="0"/>
                            <a:chExt cx="5515229" cy="1731010"/>
                          </a:xfrm>
                        </wpg:grpSpPr>
                        <wps:wsp>
                          <wps:cNvPr id="77483311" name="Rectangle 77483311"/>
                          <wps:cNvSpPr/>
                          <wps:spPr>
                            <a:xfrm>
                              <a:off x="0" y="0"/>
                              <a:ext cx="5515225" cy="1731000"/>
                            </a:xfrm>
                            <a:prstGeom prst="rect">
                              <a:avLst/>
                            </a:prstGeom>
                            <a:noFill/>
                            <a:ln>
                              <a:noFill/>
                            </a:ln>
                          </wps:spPr>
                          <wps:txbx>
                            <w:txbxContent>
                              <w:p w14:paraId="40C83A16" w14:textId="77777777" w:rsidR="00DC7260" w:rsidRDefault="00DC7260">
                                <w:pPr>
                                  <w:spacing w:after="0" w:line="240" w:lineRule="auto"/>
                                  <w:ind w:left="0" w:right="0" w:firstLine="0"/>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9" cstate="email">
                              <a:alphaModFix/>
                              <a:extLst>
                                <a:ext uri="{28A0092B-C50C-407E-A947-70E740481C1C}">
                                  <a14:useLocalDpi xmlns:a14="http://schemas.microsoft.com/office/drawing/2010/main"/>
                                </a:ext>
                              </a:extLst>
                            </a:blip>
                            <a:srcRect/>
                            <a:stretch/>
                          </pic:blipFill>
                          <pic:spPr>
                            <a:xfrm>
                              <a:off x="0" y="186055"/>
                              <a:ext cx="1585595" cy="1487170"/>
                            </a:xfrm>
                            <a:prstGeom prst="rect">
                              <a:avLst/>
                            </a:prstGeom>
                            <a:noFill/>
                            <a:ln>
                              <a:noFill/>
                            </a:ln>
                          </pic:spPr>
                        </pic:pic>
                        <pic:pic xmlns:pic="http://schemas.openxmlformats.org/drawingml/2006/picture">
                          <pic:nvPicPr>
                            <pic:cNvPr id="8" name="Shape 8"/>
                            <pic:cNvPicPr preferRelativeResize="0"/>
                          </pic:nvPicPr>
                          <pic:blipFill rotWithShape="1">
                            <a:blip r:embed="rId10" cstate="email">
                              <a:alphaModFix/>
                              <a:extLst>
                                <a:ext uri="{28A0092B-C50C-407E-A947-70E740481C1C}">
                                  <a14:useLocalDpi xmlns:a14="http://schemas.microsoft.com/office/drawing/2010/main"/>
                                </a:ext>
                              </a:extLst>
                            </a:blip>
                            <a:srcRect/>
                            <a:stretch/>
                          </pic:blipFill>
                          <pic:spPr>
                            <a:xfrm>
                              <a:off x="3096260" y="0"/>
                              <a:ext cx="2418969" cy="1731010"/>
                            </a:xfrm>
                            <a:prstGeom prst="rect">
                              <a:avLst/>
                            </a:prstGeom>
                            <a:noFill/>
                            <a:ln>
                              <a:noFill/>
                            </a:ln>
                          </pic:spPr>
                        </pic:pic>
                      </wpg:grpSp>
                    </wpg:wgp>
                  </a:graphicData>
                </a:graphic>
              </wp:inline>
            </w:drawing>
          </mc:Choice>
          <mc:Fallback>
            <w:pict>
              <v:group w14:anchorId="0929FEE6" id="Group 2" o:spid="_x0000_s1026" style="width:434.25pt;height:136.3pt;mso-position-horizontal-relative:char;mso-position-vertical-relative:line" coordorigin="25883,29144" coordsize="55152,173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">
                <v:group id="Group 267621230" o:spid="_x0000_s1027" style="position:absolute;left:25883;top:29144;width:55153;height:17311" coordsize="55152,1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">
                  <v:rect id="Rectangle 77483311" o:spid="_x0000_s1028" style="position:absolute;width:55152;height:17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" filled="f" stroked="f">
                    <v:textbox inset="2.53958mm,2.53958mm,2.53958mm,2.53958mm">
                      <w:txbxContent>
                        <w:p w14:paraId="40C83A16" w14:textId="77777777" w:rsidR="00DC7260" w:rsidRDefault="00DC7260">
                          <w:pPr>
                            <w:spacing w:after="0" w:line="240" w:lineRule="auto"/>
                            <w:ind w:left="0" w:right="0" w:firstLine="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9" type="#_x0000_t75" style="position:absolute;top:1860;width:15855;height:148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">
                    <v:imagedata r:id="rId11" o:title=""/>
                  </v:shape>
                  <v:shape id="Shape 8" o:spid="_x0000_s1030" type="#_x0000_t75" style="position:absolute;left:30962;width:24190;height:173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">
                    <v:imagedata r:id="rId12" o:title=""/>
                  </v:shape>
                </v:group>
                <w10:anchorlock/>
              </v:group>
            </w:pict>
          </mc:Fallback>
        </mc:AlternateContent>
      </w:r>
    </w:p>
    <w:p w14:paraId="21444797" w14:textId="77777777" w:rsidR="00DC7260" w:rsidRDefault="00587752">
      <w:pPr>
        <w:spacing w:after="2684" w:line="259" w:lineRule="auto"/>
        <w:ind w:left="133" w:right="0" w:firstLine="0"/>
      </w:pPr>
      <w:r>
        <w:rPr>
          <w:rFonts w:ascii="Calibri" w:eastAsia="Calibri" w:hAnsi="Calibri" w:cs="Calibri"/>
          <w:noProof/>
          <w:sz w:val="22"/>
          <w:szCs w:val="22"/>
        </w:rPr>
        <mc:AlternateContent>
          <mc:Choice Requires="wpg">
            <w:drawing>
              <wp:inline distT="0" distB="0" distL="0" distR="0" wp14:anchorId="31FC9B77" wp14:editId="33B76034">
                <wp:extent cx="5918835" cy="1028700"/>
                <wp:effectExtent l="0" t="0" r="0" b="0"/>
                <wp:docPr id="1" name="Group 1"/>
                <wp:cNvGraphicFramePr/>
                <a:graphic xmlns:a="http://schemas.openxmlformats.org/drawingml/2006/main">
                  <a:graphicData uri="http://schemas.microsoft.com/office/word/2010/wordprocessingGroup">
                    <wpg:wgp>
                      <wpg:cNvGrpSpPr/>
                      <wpg:grpSpPr>
                        <a:xfrm>
                          <a:off x="0" y="0"/>
                          <a:ext cx="5918835" cy="1028700"/>
                          <a:chOff x="2386575" y="3265650"/>
                          <a:chExt cx="5918850" cy="1028700"/>
                        </a:xfrm>
                      </wpg:grpSpPr>
                      <wpg:grpSp>
                        <wpg:cNvPr id="469668736" name="Group 469668736"/>
                        <wpg:cNvGrpSpPr/>
                        <wpg:grpSpPr>
                          <a:xfrm>
                            <a:off x="2386583" y="3265650"/>
                            <a:ext cx="5918835" cy="1028700"/>
                            <a:chOff x="0" y="0"/>
                            <a:chExt cx="5918835" cy="1028700"/>
                          </a:xfrm>
                        </wpg:grpSpPr>
                        <wps:wsp>
                          <wps:cNvPr id="1777312967" name="Rectangle 1777312967"/>
                          <wps:cNvSpPr/>
                          <wps:spPr>
                            <a:xfrm>
                              <a:off x="0" y="0"/>
                              <a:ext cx="5918825" cy="1028700"/>
                            </a:xfrm>
                            <a:prstGeom prst="rect">
                              <a:avLst/>
                            </a:prstGeom>
                            <a:noFill/>
                            <a:ln>
                              <a:noFill/>
                            </a:ln>
                          </wps:spPr>
                          <wps:txbx>
                            <w:txbxContent>
                              <w:p w14:paraId="4C926C69" w14:textId="77777777" w:rsidR="00DC7260" w:rsidRDefault="00DC7260">
                                <w:pPr>
                                  <w:spacing w:after="0" w:line="240" w:lineRule="auto"/>
                                  <w:ind w:left="0" w:right="0" w:firstLine="0"/>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3">
                              <a:alphaModFix/>
                            </a:blip>
                            <a:srcRect/>
                            <a:stretch/>
                          </pic:blipFill>
                          <pic:spPr>
                            <a:xfrm>
                              <a:off x="0" y="0"/>
                              <a:ext cx="3342640" cy="1028700"/>
                            </a:xfrm>
                            <a:prstGeom prst="rect">
                              <a:avLst/>
                            </a:prstGeom>
                            <a:noFill/>
                            <a:ln>
                              <a:noFill/>
                            </a:ln>
                          </pic:spPr>
                        </pic:pic>
                        <pic:pic xmlns:pic="http://schemas.openxmlformats.org/drawingml/2006/picture">
                          <pic:nvPicPr>
                            <pic:cNvPr id="167161683" name="Shape 5"/>
                            <pic:cNvPicPr preferRelativeResize="0"/>
                          </pic:nvPicPr>
                          <pic:blipFill rotWithShape="1">
                            <a:blip r:embed="rId14" cstate="email">
                              <a:alphaModFix/>
                              <a:extLst>
                                <a:ext uri="{28A0092B-C50C-407E-A947-70E740481C1C}">
                                  <a14:useLocalDpi xmlns:a14="http://schemas.microsoft.com/office/drawing/2010/main"/>
                                </a:ext>
                              </a:extLst>
                            </a:blip>
                            <a:srcRect/>
                            <a:stretch/>
                          </pic:blipFill>
                          <pic:spPr>
                            <a:xfrm>
                              <a:off x="3938905" y="47625"/>
                              <a:ext cx="1979930" cy="977900"/>
                            </a:xfrm>
                            <a:prstGeom prst="rect">
                              <a:avLst/>
                            </a:prstGeom>
                            <a:noFill/>
                            <a:ln>
                              <a:noFill/>
                            </a:ln>
                          </pic:spPr>
                        </pic:pic>
                      </wpg:grpSp>
                    </wpg:wgp>
                  </a:graphicData>
                </a:graphic>
              </wp:inline>
            </w:drawing>
          </mc:Choice>
          <mc:Fallback>
            <w:pict>
              <v:group w14:anchorId="31FC9B77" id="Group 1" o:spid="_x0000_s1031" style="width:466.05pt;height:81pt;mso-position-horizontal-relative:char;mso-position-vertical-relative:line" coordorigin="23865,32656" coordsize="59188,1028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">
                <v:group id="Group 469668736" o:spid="_x0000_s1032" style="position:absolute;left:23865;top:32656;width:59189;height:10287" coordsize="59188,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">
                  <v:rect id="Rectangle 1777312967" o:spid="_x0000_s1033" style="position:absolute;width:59188;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" filled="f" stroked="f">
                    <v:textbox inset="2.53958mm,2.53958mm,2.53958mm,2.53958mm">
                      <w:txbxContent>
                        <w:p w14:paraId="4C926C69" w14:textId="77777777" w:rsidR="00DC7260" w:rsidRDefault="00DC7260">
                          <w:pPr>
                            <w:spacing w:after="0" w:line="240" w:lineRule="auto"/>
                            <w:ind w:left="0" w:right="0" w:firstLine="0"/>
                            <w:textDirection w:val="btLr"/>
                          </w:pPr>
                        </w:p>
                      </w:txbxContent>
                    </v:textbox>
                  </v:rect>
                  <v:shape id="Shape 4" o:spid="_x0000_s1034" type="#_x0000_t75" style="position:absolute;width:33426;height:102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">
                    <v:imagedata r:id="rId15" o:title=""/>
                  </v:shape>
                  <v:shape id="Shape 5" o:spid="_x0000_s1035" type="#_x0000_t75" style="position:absolute;left:39389;top:476;width:19799;height:977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">
                    <v:imagedata r:id="rId16" o:title=""/>
                  </v:shape>
                </v:group>
                <w10:anchorlock/>
              </v:group>
            </w:pict>
          </mc:Fallback>
        </mc:AlternateContent>
      </w:r>
    </w:p>
    <w:p w14:paraId="537B3DD3" w14:textId="77777777" w:rsidR="00DC7260" w:rsidRDefault="00DC7260">
      <w:pPr>
        <w:spacing w:after="231" w:line="259" w:lineRule="auto"/>
        <w:ind w:left="1546" w:right="43" w:firstLine="131"/>
        <w:jc w:val="both"/>
        <w:rPr>
          <w:sz w:val="22"/>
          <w:szCs w:val="22"/>
        </w:rPr>
      </w:pPr>
    </w:p>
    <w:p w14:paraId="39FFBCEA" w14:textId="77777777" w:rsidR="00DC7260" w:rsidRDefault="00DC7260">
      <w:pPr>
        <w:spacing w:after="231" w:line="259" w:lineRule="auto"/>
        <w:ind w:left="1546" w:right="43" w:firstLine="131"/>
        <w:jc w:val="both"/>
        <w:rPr>
          <w:sz w:val="22"/>
          <w:szCs w:val="22"/>
        </w:rPr>
      </w:pPr>
    </w:p>
    <w:p w14:paraId="22FF411D" w14:textId="77777777" w:rsidR="00DC7260" w:rsidRDefault="00DC7260">
      <w:pPr>
        <w:spacing w:after="231" w:line="259" w:lineRule="auto"/>
        <w:ind w:left="1546" w:right="43" w:firstLine="131"/>
        <w:jc w:val="both"/>
        <w:rPr>
          <w:sz w:val="22"/>
          <w:szCs w:val="22"/>
        </w:rPr>
      </w:pPr>
    </w:p>
    <w:p w14:paraId="3571C2CA" w14:textId="77777777" w:rsidR="00DC7260" w:rsidRDefault="00DC7260">
      <w:pPr>
        <w:spacing w:after="231" w:line="259" w:lineRule="auto"/>
        <w:ind w:left="1546" w:right="43" w:firstLine="131"/>
        <w:jc w:val="both"/>
        <w:rPr>
          <w:sz w:val="22"/>
          <w:szCs w:val="22"/>
        </w:rPr>
      </w:pPr>
    </w:p>
    <w:p w14:paraId="684A7D45" w14:textId="77777777" w:rsidR="00DC7260" w:rsidRDefault="00587752">
      <w:pPr>
        <w:spacing w:after="231" w:line="259" w:lineRule="auto"/>
        <w:ind w:left="1546" w:right="43" w:firstLine="0"/>
        <w:jc w:val="both"/>
      </w:pPr>
      <w:r>
        <w:rPr>
          <w:sz w:val="22"/>
          <w:szCs w:val="22"/>
        </w:rPr>
        <w:t xml:space="preserve">The Joint ETS must agree significant changes to these Joint Guidelines. Minor changes (such as the name of a member committee) may be notified between meetings and ratified at the following meeting of the Joint ETS. </w:t>
      </w:r>
    </w:p>
    <w:p w14:paraId="0CB4C19F" w14:textId="77777777" w:rsidR="00DC7260" w:rsidRDefault="00587752">
      <w:pPr>
        <w:spacing w:after="231" w:line="259" w:lineRule="auto"/>
        <w:ind w:left="1546" w:right="43" w:firstLine="131"/>
        <w:jc w:val="both"/>
      </w:pPr>
      <w:r>
        <w:rPr>
          <w:sz w:val="22"/>
          <w:szCs w:val="22"/>
        </w:rPr>
        <w:t xml:space="preserve">Joint Guidelines to be reviewed every 3 years. </w:t>
      </w:r>
    </w:p>
    <w:p w14:paraId="237318FB" w14:textId="3FAD38E0" w:rsidR="00962755" w:rsidRPr="00962755" w:rsidRDefault="00587752" w:rsidP="00962755">
      <w:pPr>
        <w:spacing w:after="231" w:line="259" w:lineRule="auto"/>
        <w:ind w:left="1546" w:right="43" w:firstLine="131"/>
        <w:jc w:val="both"/>
        <w:rPr>
          <w:sz w:val="22"/>
          <w:szCs w:val="22"/>
        </w:rPr>
      </w:pPr>
      <w:r>
        <w:rPr>
          <w:sz w:val="22"/>
          <w:szCs w:val="22"/>
        </w:rPr>
        <w:t xml:space="preserve">Date current version agreed: </w:t>
      </w:r>
      <w:r w:rsidR="00962755" w:rsidRPr="00962755">
        <w:rPr>
          <w:b/>
          <w:sz w:val="22"/>
          <w:szCs w:val="22"/>
        </w:rPr>
        <w:t xml:space="preserve">Updated </w:t>
      </w:r>
      <w:r w:rsidR="008274A1">
        <w:rPr>
          <w:b/>
          <w:sz w:val="22"/>
          <w:szCs w:val="22"/>
        </w:rPr>
        <w:t>April</w:t>
      </w:r>
      <w:r w:rsidR="00962755" w:rsidRPr="00962755">
        <w:rPr>
          <w:b/>
          <w:sz w:val="22"/>
          <w:szCs w:val="22"/>
        </w:rPr>
        <w:t xml:space="preserve"> 2025</w:t>
      </w:r>
    </w:p>
    <w:p w14:paraId="4F20E615" w14:textId="0FDA7CD6" w:rsidR="00DC7260" w:rsidRDefault="00587752">
      <w:pPr>
        <w:spacing w:after="231" w:line="259" w:lineRule="auto"/>
        <w:ind w:left="1546" w:right="43" w:firstLine="131"/>
        <w:jc w:val="both"/>
        <w:rPr>
          <w:sz w:val="22"/>
          <w:szCs w:val="22"/>
        </w:rPr>
      </w:pPr>
      <w:r>
        <w:rPr>
          <w:sz w:val="22"/>
          <w:szCs w:val="22"/>
        </w:rPr>
        <w:t xml:space="preserve">Date to be reviewed: </w:t>
      </w:r>
      <w:r w:rsidR="008274A1">
        <w:rPr>
          <w:sz w:val="22"/>
          <w:szCs w:val="22"/>
        </w:rPr>
        <w:t xml:space="preserve">April </w:t>
      </w:r>
      <w:r>
        <w:rPr>
          <w:sz w:val="22"/>
          <w:szCs w:val="22"/>
        </w:rPr>
        <w:t>202</w:t>
      </w:r>
      <w:r w:rsidR="00835D27">
        <w:rPr>
          <w:sz w:val="22"/>
          <w:szCs w:val="22"/>
        </w:rPr>
        <w:t>8</w:t>
      </w:r>
    </w:p>
    <w:p w14:paraId="3C278899" w14:textId="77777777" w:rsidR="00DC7260" w:rsidRDefault="00DC7260">
      <w:pPr>
        <w:spacing w:after="231" w:line="259" w:lineRule="auto"/>
        <w:ind w:left="1546" w:right="43" w:firstLine="131"/>
        <w:jc w:val="both"/>
        <w:rPr>
          <w:sz w:val="22"/>
          <w:szCs w:val="22"/>
        </w:rPr>
      </w:pPr>
    </w:p>
    <w:p w14:paraId="53B02EAC" w14:textId="77777777" w:rsidR="00DC7260" w:rsidRDefault="00DC7260">
      <w:pPr>
        <w:spacing w:after="231" w:line="259" w:lineRule="auto"/>
        <w:ind w:left="1546" w:right="43" w:firstLine="131"/>
        <w:jc w:val="both"/>
        <w:rPr>
          <w:sz w:val="22"/>
          <w:szCs w:val="22"/>
        </w:rPr>
      </w:pPr>
    </w:p>
    <w:p w14:paraId="76171D8A" w14:textId="77777777" w:rsidR="00587752" w:rsidRDefault="00587752" w:rsidP="00587752">
      <w:pPr>
        <w:numPr>
          <w:ilvl w:val="0"/>
          <w:numId w:val="10"/>
        </w:numPr>
        <w:spacing w:after="252" w:line="265" w:lineRule="auto"/>
        <w:ind w:right="0" w:hanging="1440"/>
        <w:jc w:val="both"/>
        <w:rPr>
          <w:sz w:val="2"/>
          <w:szCs w:val="2"/>
        </w:rPr>
      </w:pPr>
      <w:r>
        <w:rPr>
          <w:sz w:val="2"/>
          <w:szCs w:val="2"/>
        </w:rPr>
        <w:t xml:space="preserve"> </w:t>
      </w:r>
    </w:p>
    <w:sdt>
      <w:sdtPr>
        <w:id w:val="-1448073270"/>
        <w:docPartObj>
          <w:docPartGallery w:val="Table of Contents"/>
          <w:docPartUnique/>
        </w:docPartObj>
      </w:sdtPr>
      <w:sdtEndPr>
        <w:rPr>
          <w:b/>
          <w:bCs/>
        </w:rPr>
      </w:sdtEndPr>
      <w:sdtContent>
        <w:p w14:paraId="5356FC5A" w14:textId="6F8901CE" w:rsidR="004628E7" w:rsidRDefault="004628E7" w:rsidP="00587752">
          <w:pPr>
            <w:spacing w:after="216" w:line="259" w:lineRule="auto"/>
            <w:ind w:left="0" w:right="0" w:firstLine="0"/>
          </w:pPr>
          <w:r>
            <w:t>Table of Contents</w:t>
          </w:r>
        </w:p>
        <w:p w14:paraId="2EB94BEA" w14:textId="6039898D" w:rsidR="00587752" w:rsidRDefault="004628E7">
          <w:pPr>
            <w:pStyle w:val="TOC3"/>
            <w:tabs>
              <w:tab w:val="right" w:leader="dot" w:pos="9677"/>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80426407" w:history="1">
            <w:r w:rsidR="00587752" w:rsidRPr="006A7766">
              <w:rPr>
                <w:rStyle w:val="Hyperlink"/>
                <w:noProof/>
              </w:rPr>
              <w:t>Background</w:t>
            </w:r>
            <w:r w:rsidR="00587752">
              <w:rPr>
                <w:noProof/>
                <w:webHidden/>
              </w:rPr>
              <w:tab/>
            </w:r>
            <w:r w:rsidR="00587752">
              <w:rPr>
                <w:noProof/>
                <w:webHidden/>
              </w:rPr>
              <w:fldChar w:fldCharType="begin"/>
            </w:r>
            <w:r w:rsidR="00587752">
              <w:rPr>
                <w:noProof/>
                <w:webHidden/>
              </w:rPr>
              <w:instrText xml:space="preserve"> PAGEREF _Toc180426407 \h </w:instrText>
            </w:r>
            <w:r w:rsidR="00587752">
              <w:rPr>
                <w:noProof/>
                <w:webHidden/>
              </w:rPr>
            </w:r>
            <w:r w:rsidR="00587752">
              <w:rPr>
                <w:noProof/>
                <w:webHidden/>
              </w:rPr>
              <w:fldChar w:fldCharType="separate"/>
            </w:r>
            <w:r w:rsidR="000D2382">
              <w:rPr>
                <w:noProof/>
                <w:webHidden/>
              </w:rPr>
              <w:t>4</w:t>
            </w:r>
            <w:r w:rsidR="00587752">
              <w:rPr>
                <w:noProof/>
                <w:webHidden/>
              </w:rPr>
              <w:fldChar w:fldCharType="end"/>
            </w:r>
          </w:hyperlink>
        </w:p>
        <w:p w14:paraId="15A22295" w14:textId="0B6EB0E6" w:rsidR="00587752" w:rsidRDefault="00587752">
          <w:pPr>
            <w:pStyle w:val="TOC3"/>
            <w:tabs>
              <w:tab w:val="right" w:leader="dot" w:pos="9677"/>
            </w:tabs>
            <w:rPr>
              <w:rFonts w:cstheme="minorBidi"/>
              <w:noProof/>
              <w:kern w:val="2"/>
              <w:sz w:val="24"/>
              <w:szCs w:val="24"/>
              <w14:ligatures w14:val="standardContextual"/>
            </w:rPr>
          </w:pPr>
          <w:hyperlink w:anchor="_Toc180426408" w:history="1">
            <w:r w:rsidRPr="006A7766">
              <w:rPr>
                <w:rStyle w:val="Hyperlink"/>
                <w:noProof/>
              </w:rPr>
              <w:t>Aims of the Joint Validation/Endorsement</w:t>
            </w:r>
            <w:r>
              <w:rPr>
                <w:noProof/>
                <w:webHidden/>
              </w:rPr>
              <w:tab/>
            </w:r>
            <w:r>
              <w:rPr>
                <w:noProof/>
                <w:webHidden/>
              </w:rPr>
              <w:fldChar w:fldCharType="begin"/>
            </w:r>
            <w:r>
              <w:rPr>
                <w:noProof/>
                <w:webHidden/>
              </w:rPr>
              <w:instrText xml:space="preserve"> PAGEREF _Toc180426408 \h </w:instrText>
            </w:r>
            <w:r>
              <w:rPr>
                <w:noProof/>
                <w:webHidden/>
              </w:rPr>
            </w:r>
            <w:r>
              <w:rPr>
                <w:noProof/>
                <w:webHidden/>
              </w:rPr>
              <w:fldChar w:fldCharType="separate"/>
            </w:r>
            <w:r w:rsidR="000D2382">
              <w:rPr>
                <w:noProof/>
                <w:webHidden/>
              </w:rPr>
              <w:t>4</w:t>
            </w:r>
            <w:r>
              <w:rPr>
                <w:noProof/>
                <w:webHidden/>
              </w:rPr>
              <w:fldChar w:fldCharType="end"/>
            </w:r>
          </w:hyperlink>
        </w:p>
        <w:p w14:paraId="0815680D" w14:textId="7F1CE00C" w:rsidR="00587752" w:rsidRDefault="00587752">
          <w:pPr>
            <w:pStyle w:val="TOC3"/>
            <w:tabs>
              <w:tab w:val="right" w:leader="dot" w:pos="9677"/>
            </w:tabs>
            <w:rPr>
              <w:rFonts w:cstheme="minorBidi"/>
              <w:noProof/>
              <w:kern w:val="2"/>
              <w:sz w:val="24"/>
              <w:szCs w:val="24"/>
              <w14:ligatures w14:val="standardContextual"/>
            </w:rPr>
          </w:pPr>
          <w:hyperlink w:anchor="_Toc180426409" w:history="1">
            <w:r w:rsidRPr="006A7766">
              <w:rPr>
                <w:rStyle w:val="Hyperlink"/>
                <w:noProof/>
              </w:rPr>
              <w:t>Criteria for Joint Validation/Endorsement</w:t>
            </w:r>
            <w:r>
              <w:rPr>
                <w:noProof/>
                <w:webHidden/>
              </w:rPr>
              <w:tab/>
            </w:r>
            <w:r>
              <w:rPr>
                <w:noProof/>
                <w:webHidden/>
              </w:rPr>
              <w:fldChar w:fldCharType="begin"/>
            </w:r>
            <w:r>
              <w:rPr>
                <w:noProof/>
                <w:webHidden/>
              </w:rPr>
              <w:instrText xml:space="preserve"> PAGEREF _Toc180426409 \h </w:instrText>
            </w:r>
            <w:r>
              <w:rPr>
                <w:noProof/>
                <w:webHidden/>
              </w:rPr>
            </w:r>
            <w:r>
              <w:rPr>
                <w:noProof/>
                <w:webHidden/>
              </w:rPr>
              <w:fldChar w:fldCharType="separate"/>
            </w:r>
            <w:r w:rsidR="000D2382">
              <w:rPr>
                <w:noProof/>
                <w:webHidden/>
              </w:rPr>
              <w:t>4</w:t>
            </w:r>
            <w:r>
              <w:rPr>
                <w:noProof/>
                <w:webHidden/>
              </w:rPr>
              <w:fldChar w:fldCharType="end"/>
            </w:r>
          </w:hyperlink>
        </w:p>
        <w:p w14:paraId="38457DDC" w14:textId="5F80515F" w:rsidR="00587752" w:rsidRDefault="00587752">
          <w:pPr>
            <w:pStyle w:val="TOC3"/>
            <w:tabs>
              <w:tab w:val="right" w:leader="dot" w:pos="9677"/>
            </w:tabs>
            <w:rPr>
              <w:rFonts w:cstheme="minorBidi"/>
              <w:noProof/>
              <w:kern w:val="2"/>
              <w:sz w:val="24"/>
              <w:szCs w:val="24"/>
              <w14:ligatures w14:val="standardContextual"/>
            </w:rPr>
          </w:pPr>
          <w:hyperlink w:anchor="_Toc180426410" w:history="1">
            <w:r w:rsidRPr="006A7766">
              <w:rPr>
                <w:rStyle w:val="Hyperlink"/>
                <w:noProof/>
              </w:rPr>
              <w:t>Summary of the Joint Validation/Endorsement Process</w:t>
            </w:r>
            <w:r>
              <w:rPr>
                <w:noProof/>
                <w:webHidden/>
              </w:rPr>
              <w:tab/>
            </w:r>
            <w:r>
              <w:rPr>
                <w:noProof/>
                <w:webHidden/>
              </w:rPr>
              <w:fldChar w:fldCharType="begin"/>
            </w:r>
            <w:r>
              <w:rPr>
                <w:noProof/>
                <w:webHidden/>
              </w:rPr>
              <w:instrText xml:space="preserve"> PAGEREF _Toc180426410 \h </w:instrText>
            </w:r>
            <w:r>
              <w:rPr>
                <w:noProof/>
                <w:webHidden/>
              </w:rPr>
            </w:r>
            <w:r>
              <w:rPr>
                <w:noProof/>
                <w:webHidden/>
              </w:rPr>
              <w:fldChar w:fldCharType="separate"/>
            </w:r>
            <w:r w:rsidR="000D2382">
              <w:rPr>
                <w:noProof/>
                <w:webHidden/>
              </w:rPr>
              <w:t>5</w:t>
            </w:r>
            <w:r>
              <w:rPr>
                <w:noProof/>
                <w:webHidden/>
              </w:rPr>
              <w:fldChar w:fldCharType="end"/>
            </w:r>
          </w:hyperlink>
        </w:p>
        <w:p w14:paraId="5CFA312B" w14:textId="24315249" w:rsidR="00587752" w:rsidRDefault="00587752">
          <w:pPr>
            <w:pStyle w:val="TOC3"/>
            <w:tabs>
              <w:tab w:val="right" w:leader="dot" w:pos="9677"/>
            </w:tabs>
            <w:rPr>
              <w:rFonts w:cstheme="minorBidi"/>
              <w:noProof/>
              <w:kern w:val="2"/>
              <w:sz w:val="24"/>
              <w:szCs w:val="24"/>
              <w14:ligatures w14:val="standardContextual"/>
            </w:rPr>
          </w:pPr>
          <w:hyperlink w:anchor="_Toc180426411" w:history="1">
            <w:r w:rsidRPr="006A7766">
              <w:rPr>
                <w:rStyle w:val="Hyperlink"/>
                <w:noProof/>
              </w:rPr>
              <w:t>Management and Organisation</w:t>
            </w:r>
            <w:r>
              <w:rPr>
                <w:noProof/>
                <w:webHidden/>
              </w:rPr>
              <w:tab/>
            </w:r>
            <w:r>
              <w:rPr>
                <w:noProof/>
                <w:webHidden/>
              </w:rPr>
              <w:fldChar w:fldCharType="begin"/>
            </w:r>
            <w:r>
              <w:rPr>
                <w:noProof/>
                <w:webHidden/>
              </w:rPr>
              <w:instrText xml:space="preserve"> PAGEREF _Toc180426411 \h </w:instrText>
            </w:r>
            <w:r>
              <w:rPr>
                <w:noProof/>
                <w:webHidden/>
              </w:rPr>
            </w:r>
            <w:r>
              <w:rPr>
                <w:noProof/>
                <w:webHidden/>
              </w:rPr>
              <w:fldChar w:fldCharType="separate"/>
            </w:r>
            <w:r w:rsidR="000D2382">
              <w:rPr>
                <w:noProof/>
                <w:webHidden/>
              </w:rPr>
              <w:t>6</w:t>
            </w:r>
            <w:r>
              <w:rPr>
                <w:noProof/>
                <w:webHidden/>
              </w:rPr>
              <w:fldChar w:fldCharType="end"/>
            </w:r>
          </w:hyperlink>
        </w:p>
        <w:p w14:paraId="053D2D12" w14:textId="7A71DC73" w:rsidR="00587752" w:rsidRDefault="00587752">
          <w:pPr>
            <w:pStyle w:val="TOC3"/>
            <w:tabs>
              <w:tab w:val="right" w:leader="dot" w:pos="9677"/>
            </w:tabs>
            <w:rPr>
              <w:rFonts w:cstheme="minorBidi"/>
              <w:noProof/>
              <w:kern w:val="2"/>
              <w:sz w:val="24"/>
              <w:szCs w:val="24"/>
              <w14:ligatures w14:val="standardContextual"/>
            </w:rPr>
          </w:pPr>
          <w:hyperlink w:anchor="_Toc180426412" w:history="1">
            <w:r w:rsidRPr="006A7766">
              <w:rPr>
                <w:rStyle w:val="Hyperlink"/>
                <w:noProof/>
              </w:rPr>
              <w:t>Fees</w:t>
            </w:r>
            <w:r>
              <w:rPr>
                <w:noProof/>
                <w:webHidden/>
              </w:rPr>
              <w:tab/>
            </w:r>
            <w:r>
              <w:rPr>
                <w:noProof/>
                <w:webHidden/>
              </w:rPr>
              <w:fldChar w:fldCharType="begin"/>
            </w:r>
            <w:r>
              <w:rPr>
                <w:noProof/>
                <w:webHidden/>
              </w:rPr>
              <w:instrText xml:space="preserve"> PAGEREF _Toc180426412 \h </w:instrText>
            </w:r>
            <w:r>
              <w:rPr>
                <w:noProof/>
                <w:webHidden/>
              </w:rPr>
            </w:r>
            <w:r>
              <w:rPr>
                <w:noProof/>
                <w:webHidden/>
              </w:rPr>
              <w:fldChar w:fldCharType="separate"/>
            </w:r>
            <w:r w:rsidR="000D2382">
              <w:rPr>
                <w:noProof/>
                <w:webHidden/>
              </w:rPr>
              <w:t>6</w:t>
            </w:r>
            <w:r>
              <w:rPr>
                <w:noProof/>
                <w:webHidden/>
              </w:rPr>
              <w:fldChar w:fldCharType="end"/>
            </w:r>
          </w:hyperlink>
        </w:p>
        <w:p w14:paraId="16F6B4FA" w14:textId="4526E385" w:rsidR="00587752" w:rsidRDefault="00587752">
          <w:pPr>
            <w:pStyle w:val="TOC3"/>
            <w:tabs>
              <w:tab w:val="right" w:leader="dot" w:pos="9677"/>
            </w:tabs>
            <w:rPr>
              <w:rFonts w:cstheme="minorBidi"/>
              <w:noProof/>
              <w:kern w:val="2"/>
              <w:sz w:val="24"/>
              <w:szCs w:val="24"/>
              <w14:ligatures w14:val="standardContextual"/>
            </w:rPr>
          </w:pPr>
          <w:hyperlink w:anchor="_Toc180426413" w:history="1">
            <w:r w:rsidRPr="006A7766">
              <w:rPr>
                <w:rStyle w:val="Hyperlink"/>
                <w:noProof/>
              </w:rPr>
              <w:t>Appeals</w:t>
            </w:r>
            <w:r>
              <w:rPr>
                <w:noProof/>
                <w:webHidden/>
              </w:rPr>
              <w:tab/>
            </w:r>
            <w:r>
              <w:rPr>
                <w:noProof/>
                <w:webHidden/>
              </w:rPr>
              <w:fldChar w:fldCharType="begin"/>
            </w:r>
            <w:r>
              <w:rPr>
                <w:noProof/>
                <w:webHidden/>
              </w:rPr>
              <w:instrText xml:space="preserve"> PAGEREF _Toc180426413 \h </w:instrText>
            </w:r>
            <w:r>
              <w:rPr>
                <w:noProof/>
                <w:webHidden/>
              </w:rPr>
            </w:r>
            <w:r>
              <w:rPr>
                <w:noProof/>
                <w:webHidden/>
              </w:rPr>
              <w:fldChar w:fldCharType="separate"/>
            </w:r>
            <w:r w:rsidR="000D2382">
              <w:rPr>
                <w:noProof/>
                <w:webHidden/>
              </w:rPr>
              <w:t>7</w:t>
            </w:r>
            <w:r>
              <w:rPr>
                <w:noProof/>
                <w:webHidden/>
              </w:rPr>
              <w:fldChar w:fldCharType="end"/>
            </w:r>
          </w:hyperlink>
        </w:p>
        <w:p w14:paraId="11899F75" w14:textId="30D93E11" w:rsidR="00587752" w:rsidRDefault="00587752">
          <w:pPr>
            <w:pStyle w:val="TOC3"/>
            <w:tabs>
              <w:tab w:val="right" w:leader="dot" w:pos="9677"/>
            </w:tabs>
            <w:rPr>
              <w:rFonts w:cstheme="minorBidi"/>
              <w:noProof/>
              <w:kern w:val="2"/>
              <w:sz w:val="24"/>
              <w:szCs w:val="24"/>
              <w14:ligatures w14:val="standardContextual"/>
            </w:rPr>
          </w:pPr>
          <w:hyperlink w:anchor="_Toc180426414" w:history="1">
            <w:r w:rsidRPr="006A7766">
              <w:rPr>
                <w:rStyle w:val="Hyperlink"/>
                <w:noProof/>
              </w:rPr>
              <w:t>Revalidation</w:t>
            </w:r>
            <w:r>
              <w:rPr>
                <w:noProof/>
                <w:webHidden/>
              </w:rPr>
              <w:tab/>
            </w:r>
            <w:r>
              <w:rPr>
                <w:noProof/>
                <w:webHidden/>
              </w:rPr>
              <w:fldChar w:fldCharType="begin"/>
            </w:r>
            <w:r>
              <w:rPr>
                <w:noProof/>
                <w:webHidden/>
              </w:rPr>
              <w:instrText xml:space="preserve"> PAGEREF _Toc180426414 \h </w:instrText>
            </w:r>
            <w:r>
              <w:rPr>
                <w:noProof/>
                <w:webHidden/>
              </w:rPr>
            </w:r>
            <w:r>
              <w:rPr>
                <w:noProof/>
                <w:webHidden/>
              </w:rPr>
              <w:fldChar w:fldCharType="separate"/>
            </w:r>
            <w:r w:rsidR="000D2382">
              <w:rPr>
                <w:noProof/>
                <w:webHidden/>
              </w:rPr>
              <w:t>8</w:t>
            </w:r>
            <w:r>
              <w:rPr>
                <w:noProof/>
                <w:webHidden/>
              </w:rPr>
              <w:fldChar w:fldCharType="end"/>
            </w:r>
          </w:hyperlink>
        </w:p>
        <w:p w14:paraId="67B70DAA" w14:textId="38382617" w:rsidR="00587752" w:rsidRDefault="00587752">
          <w:pPr>
            <w:pStyle w:val="TOC3"/>
            <w:tabs>
              <w:tab w:val="left" w:pos="1680"/>
              <w:tab w:val="right" w:leader="dot" w:pos="9677"/>
            </w:tabs>
            <w:rPr>
              <w:rFonts w:cstheme="minorBidi"/>
              <w:noProof/>
              <w:kern w:val="2"/>
              <w:sz w:val="24"/>
              <w:szCs w:val="24"/>
              <w14:ligatures w14:val="standardContextual"/>
            </w:rPr>
          </w:pPr>
          <w:hyperlink w:anchor="_Toc180426415" w:history="1">
            <w:r w:rsidRPr="006A7766">
              <w:rPr>
                <w:rStyle w:val="Hyperlink"/>
                <w:noProof/>
              </w:rPr>
              <w:t xml:space="preserve">Annex 1 </w:t>
            </w:r>
            <w:r>
              <w:rPr>
                <w:rFonts w:cstheme="minorBidi"/>
                <w:noProof/>
                <w:kern w:val="2"/>
                <w:sz w:val="24"/>
                <w:szCs w:val="24"/>
                <w14:ligatures w14:val="standardContextual"/>
              </w:rPr>
              <w:tab/>
            </w:r>
            <w:r w:rsidRPr="006A7766">
              <w:rPr>
                <w:rStyle w:val="Hyperlink"/>
                <w:noProof/>
              </w:rPr>
              <w:t>Information for content of validation submission</w:t>
            </w:r>
            <w:r>
              <w:rPr>
                <w:noProof/>
                <w:webHidden/>
              </w:rPr>
              <w:tab/>
            </w:r>
            <w:r>
              <w:rPr>
                <w:noProof/>
                <w:webHidden/>
              </w:rPr>
              <w:fldChar w:fldCharType="begin"/>
            </w:r>
            <w:r>
              <w:rPr>
                <w:noProof/>
                <w:webHidden/>
              </w:rPr>
              <w:instrText xml:space="preserve"> PAGEREF _Toc180426415 \h </w:instrText>
            </w:r>
            <w:r>
              <w:rPr>
                <w:noProof/>
                <w:webHidden/>
              </w:rPr>
            </w:r>
            <w:r>
              <w:rPr>
                <w:noProof/>
                <w:webHidden/>
              </w:rPr>
              <w:fldChar w:fldCharType="separate"/>
            </w:r>
            <w:r w:rsidR="000D2382">
              <w:rPr>
                <w:noProof/>
                <w:webHidden/>
              </w:rPr>
              <w:t>9</w:t>
            </w:r>
            <w:r>
              <w:rPr>
                <w:noProof/>
                <w:webHidden/>
              </w:rPr>
              <w:fldChar w:fldCharType="end"/>
            </w:r>
          </w:hyperlink>
        </w:p>
        <w:p w14:paraId="74941B81" w14:textId="4E29794D" w:rsidR="00587752" w:rsidRDefault="00587752">
          <w:pPr>
            <w:pStyle w:val="TOC3"/>
            <w:tabs>
              <w:tab w:val="right" w:leader="dot" w:pos="9677"/>
            </w:tabs>
            <w:rPr>
              <w:rFonts w:cstheme="minorBidi"/>
              <w:noProof/>
              <w:kern w:val="2"/>
              <w:sz w:val="24"/>
              <w:szCs w:val="24"/>
              <w14:ligatures w14:val="standardContextual"/>
            </w:rPr>
          </w:pPr>
          <w:hyperlink w:anchor="_Toc180426416" w:history="1">
            <w:r w:rsidRPr="006A7766">
              <w:rPr>
                <w:rStyle w:val="Hyperlink"/>
                <w:noProof/>
              </w:rPr>
              <w:t>Table of Joint ETS Requirements</w:t>
            </w:r>
            <w:r>
              <w:rPr>
                <w:noProof/>
                <w:webHidden/>
              </w:rPr>
              <w:tab/>
            </w:r>
            <w:r>
              <w:rPr>
                <w:noProof/>
                <w:webHidden/>
              </w:rPr>
              <w:fldChar w:fldCharType="begin"/>
            </w:r>
            <w:r>
              <w:rPr>
                <w:noProof/>
                <w:webHidden/>
              </w:rPr>
              <w:instrText xml:space="preserve"> PAGEREF _Toc180426416 \h </w:instrText>
            </w:r>
            <w:r>
              <w:rPr>
                <w:noProof/>
                <w:webHidden/>
              </w:rPr>
            </w:r>
            <w:r>
              <w:rPr>
                <w:noProof/>
                <w:webHidden/>
              </w:rPr>
              <w:fldChar w:fldCharType="separate"/>
            </w:r>
            <w:r w:rsidR="000D2382">
              <w:rPr>
                <w:noProof/>
                <w:webHidden/>
              </w:rPr>
              <w:t>12</w:t>
            </w:r>
            <w:r>
              <w:rPr>
                <w:noProof/>
                <w:webHidden/>
              </w:rPr>
              <w:fldChar w:fldCharType="end"/>
            </w:r>
          </w:hyperlink>
        </w:p>
        <w:p w14:paraId="70F02184" w14:textId="55097BF5" w:rsidR="00587752" w:rsidRDefault="00587752">
          <w:pPr>
            <w:pStyle w:val="TOC3"/>
            <w:tabs>
              <w:tab w:val="right" w:leader="dot" w:pos="9677"/>
            </w:tabs>
            <w:rPr>
              <w:rFonts w:cstheme="minorBidi"/>
              <w:noProof/>
              <w:kern w:val="2"/>
              <w:sz w:val="24"/>
              <w:szCs w:val="24"/>
              <w14:ligatures w14:val="standardContextual"/>
            </w:rPr>
          </w:pPr>
          <w:hyperlink w:anchor="_Toc180426417" w:history="1">
            <w:r w:rsidRPr="006A7766">
              <w:rPr>
                <w:rStyle w:val="Hyperlink"/>
                <w:noProof/>
              </w:rPr>
              <w:t>Annex 3 Joint Validation/Endorsement Sequence Flow chart Approval Sequence for Joint ETS</w:t>
            </w:r>
            <w:r>
              <w:rPr>
                <w:noProof/>
                <w:webHidden/>
              </w:rPr>
              <w:tab/>
            </w:r>
            <w:r>
              <w:rPr>
                <w:noProof/>
                <w:webHidden/>
              </w:rPr>
              <w:fldChar w:fldCharType="begin"/>
            </w:r>
            <w:r>
              <w:rPr>
                <w:noProof/>
                <w:webHidden/>
              </w:rPr>
              <w:instrText xml:space="preserve"> PAGEREF _Toc180426417 \h </w:instrText>
            </w:r>
            <w:r>
              <w:rPr>
                <w:noProof/>
                <w:webHidden/>
              </w:rPr>
            </w:r>
            <w:r>
              <w:rPr>
                <w:noProof/>
                <w:webHidden/>
              </w:rPr>
              <w:fldChar w:fldCharType="separate"/>
            </w:r>
            <w:r w:rsidR="000D2382">
              <w:rPr>
                <w:noProof/>
                <w:webHidden/>
              </w:rPr>
              <w:t>18</w:t>
            </w:r>
            <w:r>
              <w:rPr>
                <w:noProof/>
                <w:webHidden/>
              </w:rPr>
              <w:fldChar w:fldCharType="end"/>
            </w:r>
          </w:hyperlink>
        </w:p>
        <w:p w14:paraId="4742B652" w14:textId="641C2D1E" w:rsidR="00587752" w:rsidRDefault="00587752">
          <w:pPr>
            <w:pStyle w:val="TOC3"/>
            <w:tabs>
              <w:tab w:val="right" w:leader="dot" w:pos="9677"/>
            </w:tabs>
            <w:rPr>
              <w:rFonts w:cstheme="minorBidi"/>
              <w:noProof/>
              <w:kern w:val="2"/>
              <w:sz w:val="24"/>
              <w:szCs w:val="24"/>
              <w14:ligatures w14:val="standardContextual"/>
            </w:rPr>
          </w:pPr>
          <w:hyperlink w:anchor="_Toc180426418" w:history="1">
            <w:r w:rsidRPr="006A7766">
              <w:rPr>
                <w:rStyle w:val="Hyperlink"/>
                <w:noProof/>
              </w:rPr>
              <w:t>Contact Details</w:t>
            </w:r>
            <w:r>
              <w:rPr>
                <w:noProof/>
                <w:webHidden/>
              </w:rPr>
              <w:tab/>
            </w:r>
            <w:r>
              <w:rPr>
                <w:noProof/>
                <w:webHidden/>
              </w:rPr>
              <w:fldChar w:fldCharType="begin"/>
            </w:r>
            <w:r>
              <w:rPr>
                <w:noProof/>
                <w:webHidden/>
              </w:rPr>
              <w:instrText xml:space="preserve"> PAGEREF _Toc180426418 \h </w:instrText>
            </w:r>
            <w:r>
              <w:rPr>
                <w:noProof/>
                <w:webHidden/>
              </w:rPr>
            </w:r>
            <w:r>
              <w:rPr>
                <w:noProof/>
                <w:webHidden/>
              </w:rPr>
              <w:fldChar w:fldCharType="separate"/>
            </w:r>
            <w:r w:rsidR="000D2382">
              <w:rPr>
                <w:noProof/>
                <w:webHidden/>
              </w:rPr>
              <w:t>20</w:t>
            </w:r>
            <w:r>
              <w:rPr>
                <w:noProof/>
                <w:webHidden/>
              </w:rPr>
              <w:fldChar w:fldCharType="end"/>
            </w:r>
          </w:hyperlink>
        </w:p>
        <w:p w14:paraId="4B1BE48F" w14:textId="65593AE2" w:rsidR="004628E7" w:rsidRDefault="004628E7">
          <w:r>
            <w:rPr>
              <w:b/>
              <w:bCs/>
            </w:rPr>
            <w:fldChar w:fldCharType="end"/>
          </w:r>
        </w:p>
      </w:sdtContent>
    </w:sdt>
    <w:p w14:paraId="11BA56B4" w14:textId="77777777" w:rsidR="00DC7260" w:rsidRDefault="00DC7260">
      <w:pPr>
        <w:tabs>
          <w:tab w:val="center" w:pos="8186"/>
        </w:tabs>
        <w:spacing w:after="524" w:line="265" w:lineRule="auto"/>
        <w:ind w:left="0" w:right="0" w:firstLine="0"/>
        <w:rPr>
          <w:b/>
        </w:rPr>
      </w:pPr>
    </w:p>
    <w:p w14:paraId="349CF6C8" w14:textId="77777777" w:rsidR="00DC7260" w:rsidRDefault="00DC7260">
      <w:pPr>
        <w:tabs>
          <w:tab w:val="center" w:pos="8186"/>
        </w:tabs>
        <w:spacing w:after="524" w:line="265" w:lineRule="auto"/>
        <w:ind w:left="0" w:right="0" w:firstLine="0"/>
        <w:rPr>
          <w:b/>
        </w:rPr>
      </w:pPr>
    </w:p>
    <w:p w14:paraId="04B423C3" w14:textId="77777777" w:rsidR="00DC7260" w:rsidRDefault="00DC7260">
      <w:pPr>
        <w:tabs>
          <w:tab w:val="center" w:pos="8186"/>
        </w:tabs>
        <w:spacing w:after="524" w:line="265" w:lineRule="auto"/>
        <w:ind w:left="0" w:right="0" w:firstLine="0"/>
        <w:rPr>
          <w:b/>
        </w:rPr>
      </w:pPr>
    </w:p>
    <w:p w14:paraId="0DCC9FCC" w14:textId="77777777" w:rsidR="00DC7260" w:rsidRDefault="00DC7260">
      <w:pPr>
        <w:tabs>
          <w:tab w:val="center" w:pos="8186"/>
        </w:tabs>
        <w:spacing w:after="524" w:line="265" w:lineRule="auto"/>
        <w:ind w:left="0" w:right="0" w:firstLine="0"/>
        <w:rPr>
          <w:b/>
        </w:rPr>
      </w:pPr>
    </w:p>
    <w:p w14:paraId="7E1B122C" w14:textId="77777777" w:rsidR="00DC7260" w:rsidRDefault="00DC7260">
      <w:pPr>
        <w:tabs>
          <w:tab w:val="center" w:pos="8186"/>
        </w:tabs>
        <w:spacing w:after="524" w:line="265" w:lineRule="auto"/>
        <w:ind w:left="0" w:right="0" w:firstLine="0"/>
        <w:rPr>
          <w:b/>
        </w:rPr>
      </w:pPr>
    </w:p>
    <w:p w14:paraId="6F95239C" w14:textId="77777777" w:rsidR="00DC7260" w:rsidRDefault="00DC7260">
      <w:pPr>
        <w:tabs>
          <w:tab w:val="center" w:pos="8186"/>
        </w:tabs>
        <w:spacing w:after="524" w:line="265" w:lineRule="auto"/>
        <w:ind w:left="0" w:right="0" w:firstLine="0"/>
        <w:rPr>
          <w:b/>
        </w:rPr>
      </w:pPr>
    </w:p>
    <w:p w14:paraId="60E9B94C" w14:textId="77777777" w:rsidR="00587752" w:rsidRDefault="00587752">
      <w:pPr>
        <w:tabs>
          <w:tab w:val="center" w:pos="8186"/>
        </w:tabs>
        <w:spacing w:after="524" w:line="265" w:lineRule="auto"/>
        <w:ind w:left="0" w:right="0" w:firstLine="0"/>
        <w:rPr>
          <w:b/>
        </w:rPr>
      </w:pPr>
    </w:p>
    <w:p w14:paraId="3D473B71" w14:textId="77777777" w:rsidR="00587752" w:rsidRDefault="00587752">
      <w:pPr>
        <w:tabs>
          <w:tab w:val="center" w:pos="8186"/>
        </w:tabs>
        <w:spacing w:after="524" w:line="265" w:lineRule="auto"/>
        <w:ind w:left="0" w:right="0" w:firstLine="0"/>
        <w:rPr>
          <w:b/>
        </w:rPr>
      </w:pPr>
    </w:p>
    <w:p w14:paraId="1A01B966" w14:textId="77777777" w:rsidR="00587752" w:rsidRDefault="00587752">
      <w:pPr>
        <w:tabs>
          <w:tab w:val="center" w:pos="8186"/>
        </w:tabs>
        <w:spacing w:after="524" w:line="265" w:lineRule="auto"/>
        <w:ind w:left="0" w:right="0" w:firstLine="0"/>
        <w:rPr>
          <w:b/>
        </w:rPr>
      </w:pPr>
    </w:p>
    <w:p w14:paraId="52ABCB33" w14:textId="77777777" w:rsidR="00587752" w:rsidRDefault="00587752">
      <w:pPr>
        <w:tabs>
          <w:tab w:val="center" w:pos="8186"/>
        </w:tabs>
        <w:spacing w:after="524" w:line="265" w:lineRule="auto"/>
        <w:ind w:left="0" w:right="0" w:firstLine="0"/>
        <w:rPr>
          <w:b/>
        </w:rPr>
      </w:pPr>
    </w:p>
    <w:p w14:paraId="4783FACD" w14:textId="77777777" w:rsidR="00DC7260" w:rsidRDefault="00DC7260">
      <w:pPr>
        <w:tabs>
          <w:tab w:val="center" w:pos="8186"/>
        </w:tabs>
        <w:spacing w:after="524" w:line="265" w:lineRule="auto"/>
        <w:ind w:left="0" w:right="0" w:firstLine="0"/>
        <w:rPr>
          <w:b/>
        </w:rPr>
      </w:pPr>
    </w:p>
    <w:p w14:paraId="2D39704D" w14:textId="77777777" w:rsidR="00DC7260" w:rsidRDefault="00587752" w:rsidP="00587752">
      <w:pPr>
        <w:pStyle w:val="Heading3"/>
      </w:pPr>
      <w:bookmarkStart w:id="1" w:name="_Toc180426407"/>
      <w:r>
        <w:lastRenderedPageBreak/>
        <w:t>Background</w:t>
      </w:r>
      <w:bookmarkEnd w:id="1"/>
      <w:r>
        <w:t xml:space="preserve"> </w:t>
      </w:r>
    </w:p>
    <w:p w14:paraId="0F960E0C" w14:textId="77777777" w:rsidR="00DC7260" w:rsidRDefault="00587752" w:rsidP="00D862D2">
      <w:pPr>
        <w:spacing w:after="293"/>
        <w:ind w:left="127" w:firstLine="0"/>
        <w:jc w:val="both"/>
      </w:pPr>
      <w:r>
        <w:t xml:space="preserve">From time to time the ETS in an individual jurisdiction may receive a request for validation/endorsement for a programme leading to professional qualification which is designed to be delivered in more than one jurisdiction. It might be one: </w:t>
      </w:r>
    </w:p>
    <w:p w14:paraId="0AA58E32" w14:textId="77777777" w:rsidR="00DC7260" w:rsidRDefault="00587752">
      <w:pPr>
        <w:numPr>
          <w:ilvl w:val="1"/>
          <w:numId w:val="10"/>
        </w:numPr>
        <w:ind w:right="0" w:hanging="360"/>
      </w:pPr>
      <w:r>
        <w:t xml:space="preserve">Which is described as distance learning </w:t>
      </w:r>
    </w:p>
    <w:p w14:paraId="0C4CD19C" w14:textId="77777777" w:rsidR="00DC7260" w:rsidRDefault="00587752">
      <w:pPr>
        <w:numPr>
          <w:ilvl w:val="1"/>
          <w:numId w:val="10"/>
        </w:numPr>
        <w:spacing w:after="45"/>
        <w:ind w:right="0" w:hanging="360"/>
      </w:pPr>
      <w:r>
        <w:t xml:space="preserve">For which, the geographical boundaries for the delivery of the programme are not clear </w:t>
      </w:r>
    </w:p>
    <w:p w14:paraId="7A11FF0C" w14:textId="77777777" w:rsidR="00DC7260" w:rsidRDefault="00587752">
      <w:pPr>
        <w:numPr>
          <w:ilvl w:val="1"/>
          <w:numId w:val="10"/>
        </w:numPr>
        <w:ind w:right="0" w:hanging="360"/>
      </w:pPr>
      <w:r>
        <w:t xml:space="preserve">Which is delivered in more than one jurisdiction because of the nature of the providing body and/or </w:t>
      </w:r>
    </w:p>
    <w:p w14:paraId="1F72641A" w14:textId="77777777" w:rsidR="00DC7260" w:rsidRDefault="00587752">
      <w:pPr>
        <w:numPr>
          <w:ilvl w:val="1"/>
          <w:numId w:val="10"/>
        </w:numPr>
        <w:spacing w:after="264"/>
        <w:ind w:right="0" w:hanging="360"/>
      </w:pPr>
      <w:r>
        <w:t xml:space="preserve">Which is deemed to be particularly relevant to a major constituency of youth workers/CLD workers in another jurisdiction </w:t>
      </w:r>
    </w:p>
    <w:p w14:paraId="0276ECED" w14:textId="77777777" w:rsidR="00DC7260" w:rsidRDefault="00587752" w:rsidP="009046F4">
      <w:pPr>
        <w:pStyle w:val="Heading3"/>
      </w:pPr>
      <w:bookmarkStart w:id="2" w:name="_Toc180426408"/>
      <w:r>
        <w:t>Aims of the Joint Validation/Endorsement</w:t>
      </w:r>
      <w:bookmarkEnd w:id="2"/>
      <w:r>
        <w:t xml:space="preserve"> </w:t>
      </w:r>
    </w:p>
    <w:p w14:paraId="276BEB68" w14:textId="77777777" w:rsidR="00DC7260" w:rsidRDefault="00587752">
      <w:pPr>
        <w:numPr>
          <w:ilvl w:val="1"/>
          <w:numId w:val="11"/>
        </w:numPr>
        <w:spacing w:after="272"/>
        <w:ind w:right="0" w:hanging="720"/>
      </w:pPr>
      <w:r>
        <w:t xml:space="preserve">The primary aim of the Joint Validation/Endorsement is to enable providers offering a relevant qualification to have this validated across the UK and avoid the need for completing separate validation visits in different countries. </w:t>
      </w:r>
    </w:p>
    <w:p w14:paraId="7232CE2C" w14:textId="15449690" w:rsidR="00DC7260" w:rsidRDefault="00587752">
      <w:pPr>
        <w:numPr>
          <w:ilvl w:val="1"/>
          <w:numId w:val="11"/>
        </w:numPr>
        <w:spacing w:after="267"/>
        <w:ind w:right="0" w:hanging="720"/>
      </w:pPr>
      <w:r>
        <w:t>All who wish to be recognised as professional youth workers in England,</w:t>
      </w:r>
      <w:r w:rsidR="0030303E">
        <w:t xml:space="preserve"> Wales</w:t>
      </w:r>
      <w:r w:rsidR="00F47B73">
        <w:t xml:space="preserve">, </w:t>
      </w:r>
      <w:r>
        <w:t xml:space="preserve"> Northern Ireland</w:t>
      </w:r>
      <w:r w:rsidR="00F47B73">
        <w:t xml:space="preserve"> and the</w:t>
      </w:r>
      <w:r>
        <w:t xml:space="preserve"> </w:t>
      </w:r>
      <w:r w:rsidR="006C5BE4">
        <w:t xml:space="preserve">Republic of </w:t>
      </w:r>
      <w:r>
        <w:t>Ireland</w:t>
      </w:r>
      <w:r w:rsidR="00F47B73">
        <w:t xml:space="preserve"> </w:t>
      </w:r>
      <w:r>
        <w:t xml:space="preserve">will be required to gain an honours degree or post- graduate diploma. In Scotland professional CLD workers are already required to gain an ordinary or honours degree in Community Learning and Development. </w:t>
      </w:r>
    </w:p>
    <w:p w14:paraId="221C5337" w14:textId="6F0B9320" w:rsidR="00DC7260" w:rsidRDefault="00587752">
      <w:pPr>
        <w:numPr>
          <w:ilvl w:val="1"/>
          <w:numId w:val="11"/>
        </w:numPr>
        <w:spacing w:after="272"/>
        <w:ind w:right="0" w:hanging="720"/>
      </w:pPr>
      <w:r>
        <w:t>The Joint ETS partners also have an agreed protocol for mutual recognition. This means that a programme validated in England,</w:t>
      </w:r>
      <w:r w:rsidR="00F47B73">
        <w:t xml:space="preserve"> Wales, Scotland</w:t>
      </w:r>
      <w:r w:rsidR="00A4300F">
        <w:t xml:space="preserve">, Republic of </w:t>
      </w:r>
      <w:r>
        <w:t xml:space="preserve"> Ireland</w:t>
      </w:r>
      <w:r w:rsidR="00A4300F">
        <w:t xml:space="preserve"> or </w:t>
      </w:r>
      <w:r>
        <w:t xml:space="preserve">Northern Ireland will automatically be recognised in each jurisdiction. </w:t>
      </w:r>
    </w:p>
    <w:p w14:paraId="33B127BE" w14:textId="77777777" w:rsidR="00DC7260" w:rsidRDefault="00587752">
      <w:pPr>
        <w:numPr>
          <w:ilvl w:val="1"/>
          <w:numId w:val="11"/>
        </w:numPr>
        <w:spacing w:after="266"/>
        <w:ind w:right="0" w:hanging="720"/>
      </w:pPr>
      <w:r>
        <w:t xml:space="preserve">These Joint Validation/Endorsement Guidelines should be read in conjunction with the full  requirements for each jurisdiction. The Requirements are intended to simplify the process, but the standards required for delivery within each jurisdiction must still be maintained. </w:t>
      </w:r>
    </w:p>
    <w:p w14:paraId="2E4E77CB" w14:textId="77777777" w:rsidR="00DC7260" w:rsidRDefault="00587752" w:rsidP="009046F4">
      <w:pPr>
        <w:pStyle w:val="Heading3"/>
      </w:pPr>
      <w:bookmarkStart w:id="3" w:name="_Toc180426409"/>
      <w:r>
        <w:t>Criteria for Joint Validation/Endorsement</w:t>
      </w:r>
      <w:bookmarkEnd w:id="3"/>
      <w:r>
        <w:t xml:space="preserve"> </w:t>
      </w:r>
    </w:p>
    <w:p w14:paraId="1356836F" w14:textId="77777777" w:rsidR="00DC7260" w:rsidRDefault="00587752">
      <w:pPr>
        <w:numPr>
          <w:ilvl w:val="1"/>
          <w:numId w:val="11"/>
        </w:numPr>
        <w:spacing w:after="265"/>
        <w:ind w:right="0" w:hanging="720"/>
      </w:pPr>
      <w:r>
        <w:t xml:space="preserve">In Annex 1 of this document providers will find details of the general information to be included within the submission along with Table 1 which sets out the specific criteria required by each nation. When preparing submissions providers should ensure they provide detail of how the programme will be delivered in each jurisdiction to satisfy that nation’s standards. </w:t>
      </w:r>
    </w:p>
    <w:p w14:paraId="78FD073F" w14:textId="309D999D" w:rsidR="00DC7260" w:rsidRDefault="00587752">
      <w:pPr>
        <w:numPr>
          <w:ilvl w:val="1"/>
          <w:numId w:val="11"/>
        </w:numPr>
        <w:ind w:right="0" w:hanging="720"/>
      </w:pPr>
      <w:r>
        <w:t xml:space="preserve">The qualification for validation/endorsement must be at the appropriate level for Youth Work and/or CLD Worker. </w:t>
      </w:r>
    </w:p>
    <w:p w14:paraId="5E9E3698" w14:textId="77777777" w:rsidR="009046F4" w:rsidRDefault="009046F4" w:rsidP="009046F4">
      <w:pPr>
        <w:ind w:left="852" w:right="0" w:firstLine="0"/>
      </w:pPr>
    </w:p>
    <w:p w14:paraId="2804BA2F" w14:textId="77777777" w:rsidR="009046F4" w:rsidRDefault="009046F4" w:rsidP="009046F4">
      <w:pPr>
        <w:ind w:left="852" w:right="0" w:firstLine="0"/>
      </w:pPr>
    </w:p>
    <w:p w14:paraId="1E0BF87F" w14:textId="77777777" w:rsidR="00DC7260" w:rsidRDefault="00587752" w:rsidP="009046F4">
      <w:pPr>
        <w:pStyle w:val="Heading3"/>
      </w:pPr>
      <w:bookmarkStart w:id="4" w:name="_Toc180426410"/>
      <w:r>
        <w:lastRenderedPageBreak/>
        <w:t>Summary of the Joint Validation/Endorsement Process</w:t>
      </w:r>
      <w:bookmarkEnd w:id="4"/>
      <w:r>
        <w:t xml:space="preserve"> </w:t>
      </w:r>
    </w:p>
    <w:tbl>
      <w:tblPr>
        <w:tblStyle w:val="a"/>
        <w:tblW w:w="8772" w:type="dxa"/>
        <w:tblInd w:w="852" w:type="dxa"/>
        <w:tblLayout w:type="fixed"/>
        <w:tblLook w:val="0400" w:firstRow="0" w:lastRow="0" w:firstColumn="0" w:lastColumn="0" w:noHBand="0" w:noVBand="1"/>
      </w:tblPr>
      <w:tblGrid>
        <w:gridCol w:w="1150"/>
        <w:gridCol w:w="7622"/>
      </w:tblGrid>
      <w:tr w:rsidR="00DC7260" w14:paraId="74478034" w14:textId="77777777">
        <w:trPr>
          <w:trHeight w:val="962"/>
        </w:trPr>
        <w:tc>
          <w:tcPr>
            <w:tcW w:w="1150" w:type="dxa"/>
            <w:tcBorders>
              <w:top w:val="nil"/>
              <w:left w:val="nil"/>
              <w:bottom w:val="nil"/>
              <w:right w:val="nil"/>
            </w:tcBorders>
          </w:tcPr>
          <w:p w14:paraId="4C48D64F" w14:textId="77777777" w:rsidR="00DC7260" w:rsidRDefault="00587752">
            <w:pPr>
              <w:spacing w:line="259" w:lineRule="auto"/>
              <w:ind w:left="0" w:right="0" w:firstLine="0"/>
            </w:pPr>
            <w:r>
              <w:t xml:space="preserve">Step 1: </w:t>
            </w:r>
          </w:p>
        </w:tc>
        <w:tc>
          <w:tcPr>
            <w:tcW w:w="7622" w:type="dxa"/>
            <w:tcBorders>
              <w:top w:val="nil"/>
              <w:left w:val="nil"/>
              <w:bottom w:val="nil"/>
              <w:right w:val="nil"/>
            </w:tcBorders>
          </w:tcPr>
          <w:p w14:paraId="21527B0E" w14:textId="77777777" w:rsidR="00DC7260" w:rsidRDefault="00587752">
            <w:pPr>
              <w:spacing w:line="259" w:lineRule="auto"/>
              <w:ind w:left="290" w:right="272" w:firstLine="0"/>
              <w:jc w:val="both"/>
            </w:pPr>
            <w:r>
              <w:t xml:space="preserve">Provider contacts the ETS jurisdiction (this will be the jurisdiction in which the programme originated – the hosting body) and provide formal notification of intention.  Notification sent to other JETS partners if covering more than one ETS Jurisdiction by the receiving officer. </w:t>
            </w:r>
          </w:p>
        </w:tc>
      </w:tr>
      <w:tr w:rsidR="00DC7260" w14:paraId="5846920F" w14:textId="77777777">
        <w:trPr>
          <w:trHeight w:val="1104"/>
        </w:trPr>
        <w:tc>
          <w:tcPr>
            <w:tcW w:w="1150" w:type="dxa"/>
            <w:tcBorders>
              <w:top w:val="nil"/>
              <w:left w:val="nil"/>
              <w:bottom w:val="nil"/>
              <w:right w:val="nil"/>
            </w:tcBorders>
          </w:tcPr>
          <w:p w14:paraId="760E4CF7" w14:textId="77777777" w:rsidR="00DC7260" w:rsidRDefault="00587752">
            <w:pPr>
              <w:spacing w:line="259" w:lineRule="auto"/>
              <w:ind w:left="0" w:right="0" w:firstLine="0"/>
            </w:pPr>
            <w:r>
              <w:t xml:space="preserve">Step 2: </w:t>
            </w:r>
          </w:p>
        </w:tc>
        <w:tc>
          <w:tcPr>
            <w:tcW w:w="7622" w:type="dxa"/>
            <w:tcBorders>
              <w:top w:val="nil"/>
              <w:left w:val="nil"/>
              <w:bottom w:val="nil"/>
              <w:right w:val="nil"/>
            </w:tcBorders>
            <w:vAlign w:val="center"/>
          </w:tcPr>
          <w:p w14:paraId="1DAB8629" w14:textId="77777777" w:rsidR="00DC7260" w:rsidRDefault="00587752">
            <w:pPr>
              <w:spacing w:line="259" w:lineRule="auto"/>
              <w:ind w:left="290" w:right="68" w:firstLine="0"/>
              <w:jc w:val="both"/>
            </w:pPr>
            <w:r>
              <w:t xml:space="preserve">The ETS Officer will arrange to meet the provider to discuss the joint validation/endorsement process and to provide details of timescales that will need to be met. </w:t>
            </w:r>
          </w:p>
        </w:tc>
      </w:tr>
      <w:tr w:rsidR="00DC7260" w14:paraId="5F55F316" w14:textId="77777777">
        <w:trPr>
          <w:trHeight w:val="828"/>
        </w:trPr>
        <w:tc>
          <w:tcPr>
            <w:tcW w:w="1150" w:type="dxa"/>
            <w:tcBorders>
              <w:top w:val="nil"/>
              <w:left w:val="nil"/>
              <w:bottom w:val="nil"/>
              <w:right w:val="nil"/>
            </w:tcBorders>
          </w:tcPr>
          <w:p w14:paraId="265E2803" w14:textId="77777777" w:rsidR="00DC7260" w:rsidRDefault="00587752">
            <w:pPr>
              <w:spacing w:line="259" w:lineRule="auto"/>
              <w:ind w:left="0" w:right="0" w:firstLine="0"/>
            </w:pPr>
            <w:r>
              <w:t xml:space="preserve">Step 3: </w:t>
            </w:r>
          </w:p>
        </w:tc>
        <w:tc>
          <w:tcPr>
            <w:tcW w:w="7622" w:type="dxa"/>
            <w:tcBorders>
              <w:top w:val="nil"/>
              <w:left w:val="nil"/>
              <w:bottom w:val="nil"/>
              <w:right w:val="nil"/>
            </w:tcBorders>
            <w:vAlign w:val="center"/>
          </w:tcPr>
          <w:p w14:paraId="0531B769" w14:textId="77777777" w:rsidR="00DC7260" w:rsidRDefault="00587752">
            <w:pPr>
              <w:spacing w:line="259" w:lineRule="auto"/>
              <w:ind w:left="290" w:right="708" w:firstLine="0"/>
              <w:jc w:val="both"/>
            </w:pPr>
            <w:r>
              <w:t xml:space="preserve">A first draft submission is provided to the Officer who will share with other jurisdictions. </w:t>
            </w:r>
          </w:p>
        </w:tc>
      </w:tr>
      <w:tr w:rsidR="00DC7260" w14:paraId="1BE36FC5" w14:textId="77777777">
        <w:trPr>
          <w:trHeight w:val="828"/>
        </w:trPr>
        <w:tc>
          <w:tcPr>
            <w:tcW w:w="1150" w:type="dxa"/>
            <w:tcBorders>
              <w:top w:val="nil"/>
              <w:left w:val="nil"/>
              <w:bottom w:val="nil"/>
              <w:right w:val="nil"/>
            </w:tcBorders>
          </w:tcPr>
          <w:p w14:paraId="7F5B78D1" w14:textId="77777777" w:rsidR="00DC7260" w:rsidRDefault="00587752">
            <w:pPr>
              <w:spacing w:line="259" w:lineRule="auto"/>
              <w:ind w:left="0" w:right="0" w:firstLine="0"/>
            </w:pPr>
            <w:r>
              <w:t xml:space="preserve">Step 4: </w:t>
            </w:r>
          </w:p>
        </w:tc>
        <w:tc>
          <w:tcPr>
            <w:tcW w:w="7622" w:type="dxa"/>
            <w:tcBorders>
              <w:top w:val="nil"/>
              <w:left w:val="nil"/>
              <w:bottom w:val="nil"/>
              <w:right w:val="nil"/>
            </w:tcBorders>
            <w:vAlign w:val="center"/>
          </w:tcPr>
          <w:p w14:paraId="7336E45B" w14:textId="77777777" w:rsidR="00DC7260" w:rsidRDefault="00587752">
            <w:pPr>
              <w:spacing w:line="259" w:lineRule="auto"/>
              <w:ind w:left="290" w:right="626" w:firstLine="0"/>
              <w:jc w:val="both"/>
            </w:pPr>
            <w:r>
              <w:t xml:space="preserve">Final submission document is provided to Officer who will share with other jurisdictions. </w:t>
            </w:r>
          </w:p>
        </w:tc>
      </w:tr>
      <w:tr w:rsidR="00DC7260" w14:paraId="2B7AFDAD" w14:textId="77777777">
        <w:trPr>
          <w:trHeight w:val="1104"/>
        </w:trPr>
        <w:tc>
          <w:tcPr>
            <w:tcW w:w="1150" w:type="dxa"/>
            <w:tcBorders>
              <w:top w:val="nil"/>
              <w:left w:val="nil"/>
              <w:bottom w:val="nil"/>
              <w:right w:val="nil"/>
            </w:tcBorders>
          </w:tcPr>
          <w:p w14:paraId="7F43A404" w14:textId="77777777" w:rsidR="00DC7260" w:rsidRDefault="00587752">
            <w:pPr>
              <w:spacing w:line="259" w:lineRule="auto"/>
              <w:ind w:left="0" w:right="0" w:firstLine="0"/>
            </w:pPr>
            <w:r>
              <w:t xml:space="preserve">Step 5: </w:t>
            </w:r>
          </w:p>
        </w:tc>
        <w:tc>
          <w:tcPr>
            <w:tcW w:w="7622" w:type="dxa"/>
            <w:tcBorders>
              <w:top w:val="nil"/>
              <w:left w:val="nil"/>
              <w:bottom w:val="nil"/>
              <w:right w:val="nil"/>
            </w:tcBorders>
            <w:vAlign w:val="center"/>
          </w:tcPr>
          <w:p w14:paraId="60F82A48" w14:textId="77777777" w:rsidR="00DC7260" w:rsidRDefault="00587752">
            <w:pPr>
              <w:spacing w:line="259" w:lineRule="auto"/>
              <w:ind w:left="290" w:right="940" w:firstLine="0"/>
              <w:jc w:val="both"/>
            </w:pPr>
            <w:r>
              <w:t xml:space="preserve">A pre-panel meeting will be arranged to allow all jurisdictions to agree a list of areas that they wish to discuss with the Provider at the validation/endorsement event. </w:t>
            </w:r>
          </w:p>
        </w:tc>
      </w:tr>
      <w:tr w:rsidR="00DC7260" w14:paraId="4AA2F1A8" w14:textId="77777777">
        <w:trPr>
          <w:trHeight w:val="1380"/>
        </w:trPr>
        <w:tc>
          <w:tcPr>
            <w:tcW w:w="1150" w:type="dxa"/>
            <w:tcBorders>
              <w:top w:val="nil"/>
              <w:left w:val="nil"/>
              <w:bottom w:val="nil"/>
              <w:right w:val="nil"/>
            </w:tcBorders>
          </w:tcPr>
          <w:p w14:paraId="28629071" w14:textId="77777777" w:rsidR="00DC7260" w:rsidRDefault="00587752">
            <w:pPr>
              <w:spacing w:line="259" w:lineRule="auto"/>
              <w:ind w:left="0" w:right="0" w:firstLine="0"/>
            </w:pPr>
            <w:r>
              <w:t xml:space="preserve">Step 6: </w:t>
            </w:r>
          </w:p>
        </w:tc>
        <w:tc>
          <w:tcPr>
            <w:tcW w:w="7622" w:type="dxa"/>
            <w:tcBorders>
              <w:top w:val="nil"/>
              <w:left w:val="nil"/>
              <w:bottom w:val="nil"/>
              <w:right w:val="nil"/>
            </w:tcBorders>
            <w:vAlign w:val="center"/>
          </w:tcPr>
          <w:p w14:paraId="684C1A89" w14:textId="77777777" w:rsidR="00DC7260" w:rsidRDefault="00587752">
            <w:pPr>
              <w:spacing w:line="259" w:lineRule="auto"/>
              <w:ind w:left="290" w:right="67" w:firstLine="0"/>
              <w:jc w:val="both"/>
            </w:pPr>
            <w:r>
              <w:t xml:space="preserve">Validation/endorsement event by the Joint ETS Group undertaken and a report provided detailing any conditions and/or requirements* (may be conducted virtually where circumstances require but normally will be conducted face to face). </w:t>
            </w:r>
          </w:p>
        </w:tc>
      </w:tr>
      <w:tr w:rsidR="00DC7260" w14:paraId="64CADEF4" w14:textId="77777777">
        <w:trPr>
          <w:trHeight w:val="828"/>
        </w:trPr>
        <w:tc>
          <w:tcPr>
            <w:tcW w:w="1150" w:type="dxa"/>
            <w:tcBorders>
              <w:top w:val="nil"/>
              <w:left w:val="nil"/>
              <w:bottom w:val="nil"/>
              <w:right w:val="nil"/>
            </w:tcBorders>
          </w:tcPr>
          <w:p w14:paraId="681D857B" w14:textId="77777777" w:rsidR="00DC7260" w:rsidRDefault="00587752">
            <w:pPr>
              <w:spacing w:line="259" w:lineRule="auto"/>
              <w:ind w:left="0" w:right="0" w:firstLine="0"/>
            </w:pPr>
            <w:r>
              <w:t xml:space="preserve">Step 7: </w:t>
            </w:r>
          </w:p>
        </w:tc>
        <w:tc>
          <w:tcPr>
            <w:tcW w:w="7622" w:type="dxa"/>
            <w:tcBorders>
              <w:top w:val="nil"/>
              <w:left w:val="nil"/>
              <w:bottom w:val="nil"/>
              <w:right w:val="nil"/>
            </w:tcBorders>
            <w:vAlign w:val="center"/>
          </w:tcPr>
          <w:p w14:paraId="4F96BC83" w14:textId="77777777" w:rsidR="00DC7260" w:rsidRDefault="00587752">
            <w:pPr>
              <w:spacing w:line="259" w:lineRule="auto"/>
              <w:ind w:left="290" w:right="285" w:firstLine="0"/>
              <w:jc w:val="both"/>
            </w:pPr>
            <w:r>
              <w:t xml:space="preserve">The Officer follows up on completion of conditions and keeps other jurisdictions informed. </w:t>
            </w:r>
          </w:p>
        </w:tc>
      </w:tr>
      <w:tr w:rsidR="00DC7260" w14:paraId="4D35706B" w14:textId="77777777">
        <w:trPr>
          <w:trHeight w:val="829"/>
        </w:trPr>
        <w:tc>
          <w:tcPr>
            <w:tcW w:w="1150" w:type="dxa"/>
            <w:tcBorders>
              <w:top w:val="nil"/>
              <w:left w:val="nil"/>
              <w:bottom w:val="nil"/>
              <w:right w:val="nil"/>
            </w:tcBorders>
          </w:tcPr>
          <w:p w14:paraId="55D83006" w14:textId="77777777" w:rsidR="00DC7260" w:rsidRDefault="00587752">
            <w:pPr>
              <w:spacing w:line="259" w:lineRule="auto"/>
              <w:ind w:left="0" w:right="0" w:firstLine="0"/>
            </w:pPr>
            <w:r>
              <w:t xml:space="preserve">Step 8: </w:t>
            </w:r>
          </w:p>
        </w:tc>
        <w:tc>
          <w:tcPr>
            <w:tcW w:w="7622" w:type="dxa"/>
            <w:tcBorders>
              <w:top w:val="nil"/>
              <w:left w:val="nil"/>
              <w:bottom w:val="nil"/>
              <w:right w:val="nil"/>
            </w:tcBorders>
            <w:vAlign w:val="center"/>
          </w:tcPr>
          <w:p w14:paraId="61B739E8" w14:textId="77777777" w:rsidR="00DC7260" w:rsidRDefault="00587752">
            <w:pPr>
              <w:spacing w:line="259" w:lineRule="auto"/>
              <w:ind w:left="290" w:right="0" w:firstLine="0"/>
            </w:pPr>
            <w:r>
              <w:t xml:space="preserve">The results of the validation/endorsement event are fed into each jurisdiction’s governing body for official sign off to be granted. </w:t>
            </w:r>
          </w:p>
        </w:tc>
      </w:tr>
      <w:tr w:rsidR="00DC7260" w14:paraId="0143927E" w14:textId="77777777">
        <w:trPr>
          <w:trHeight w:val="553"/>
        </w:trPr>
        <w:tc>
          <w:tcPr>
            <w:tcW w:w="1150" w:type="dxa"/>
            <w:tcBorders>
              <w:top w:val="nil"/>
              <w:left w:val="nil"/>
              <w:bottom w:val="nil"/>
              <w:right w:val="nil"/>
            </w:tcBorders>
            <w:vAlign w:val="center"/>
          </w:tcPr>
          <w:p w14:paraId="16268B5F" w14:textId="77777777" w:rsidR="00DC7260" w:rsidRDefault="00587752">
            <w:pPr>
              <w:spacing w:line="259" w:lineRule="auto"/>
              <w:ind w:left="0" w:right="0" w:firstLine="0"/>
            </w:pPr>
            <w:r>
              <w:t xml:space="preserve">Step 9: </w:t>
            </w:r>
          </w:p>
        </w:tc>
        <w:tc>
          <w:tcPr>
            <w:tcW w:w="7622" w:type="dxa"/>
            <w:tcBorders>
              <w:top w:val="nil"/>
              <w:left w:val="nil"/>
              <w:bottom w:val="nil"/>
              <w:right w:val="nil"/>
            </w:tcBorders>
            <w:vAlign w:val="center"/>
          </w:tcPr>
          <w:p w14:paraId="5FBD6E76" w14:textId="77777777" w:rsidR="00DC7260" w:rsidRDefault="00587752">
            <w:pPr>
              <w:spacing w:line="259" w:lineRule="auto"/>
              <w:ind w:left="290" w:right="0" w:firstLine="0"/>
            </w:pPr>
            <w:r>
              <w:t xml:space="preserve">Programmes will be monitored annually. </w:t>
            </w:r>
          </w:p>
        </w:tc>
      </w:tr>
      <w:tr w:rsidR="00DC7260" w14:paraId="695DDE2A" w14:textId="77777777">
        <w:trPr>
          <w:trHeight w:val="962"/>
        </w:trPr>
        <w:tc>
          <w:tcPr>
            <w:tcW w:w="1150" w:type="dxa"/>
            <w:tcBorders>
              <w:top w:val="nil"/>
              <w:left w:val="nil"/>
              <w:bottom w:val="nil"/>
              <w:right w:val="nil"/>
            </w:tcBorders>
          </w:tcPr>
          <w:p w14:paraId="18579549" w14:textId="77777777" w:rsidR="00DC7260" w:rsidRDefault="00587752">
            <w:pPr>
              <w:spacing w:line="259" w:lineRule="auto"/>
              <w:ind w:left="0" w:right="0" w:firstLine="0"/>
            </w:pPr>
            <w:r>
              <w:t xml:space="preserve">Step 10: </w:t>
            </w:r>
          </w:p>
        </w:tc>
        <w:tc>
          <w:tcPr>
            <w:tcW w:w="7622" w:type="dxa"/>
            <w:tcBorders>
              <w:top w:val="nil"/>
              <w:left w:val="nil"/>
              <w:bottom w:val="nil"/>
              <w:right w:val="nil"/>
            </w:tcBorders>
            <w:vAlign w:val="bottom"/>
          </w:tcPr>
          <w:p w14:paraId="7306DD1F" w14:textId="77777777" w:rsidR="00DC7260" w:rsidRDefault="00587752">
            <w:pPr>
              <w:spacing w:line="259" w:lineRule="auto"/>
              <w:ind w:left="290" w:right="1140" w:firstLine="0"/>
              <w:jc w:val="both"/>
            </w:pPr>
            <w:r>
              <w:t xml:space="preserve">At least 12 months before the end of the granted validation period the Officer will contact the provider to remind them that they must re-apply for validation. </w:t>
            </w:r>
          </w:p>
        </w:tc>
      </w:tr>
    </w:tbl>
    <w:p w14:paraId="5120E911" w14:textId="77777777" w:rsidR="00DC7260" w:rsidRDefault="00587752">
      <w:pPr>
        <w:spacing w:after="272"/>
        <w:ind w:left="2302" w:right="122" w:firstLine="0"/>
        <w:jc w:val="both"/>
      </w:pPr>
      <w:r>
        <w:t xml:space="preserve">Requests for an extension to the approval/endorsement period must submitted in writing by the educational provider stating the reason for the extension. The maximum agreed extension will be 12 months. </w:t>
      </w:r>
    </w:p>
    <w:p w14:paraId="769A1C05" w14:textId="77777777" w:rsidR="00DC7260" w:rsidRDefault="00587752">
      <w:pPr>
        <w:ind w:right="0"/>
      </w:pPr>
      <w:r>
        <w:t xml:space="preserve">*The JETS working group will make one of the following responses: </w:t>
      </w:r>
    </w:p>
    <w:p w14:paraId="1131ECC5" w14:textId="77777777" w:rsidR="00DC7260" w:rsidRDefault="00587752">
      <w:pPr>
        <w:numPr>
          <w:ilvl w:val="0"/>
          <w:numId w:val="12"/>
        </w:numPr>
        <w:ind w:left="559" w:right="0" w:hanging="427"/>
      </w:pPr>
      <w:r>
        <w:t xml:space="preserve">that the programme be endorsed for a period not exceeding 5 years; or </w:t>
      </w:r>
    </w:p>
    <w:p w14:paraId="43550C45" w14:textId="77777777" w:rsidR="00DC7260" w:rsidRDefault="00587752">
      <w:pPr>
        <w:numPr>
          <w:ilvl w:val="0"/>
          <w:numId w:val="12"/>
        </w:numPr>
        <w:ind w:left="559" w:right="0" w:hanging="427"/>
      </w:pPr>
      <w:r>
        <w:t xml:space="preserve">that the programme be endorsed subject to certain conditions and requirements being fulfilled along with recommendations to be considered; or </w:t>
      </w:r>
    </w:p>
    <w:p w14:paraId="30C49094" w14:textId="77777777" w:rsidR="00DC7260" w:rsidRDefault="00587752">
      <w:pPr>
        <w:numPr>
          <w:ilvl w:val="0"/>
          <w:numId w:val="12"/>
        </w:numPr>
        <w:spacing w:after="261"/>
        <w:ind w:left="559" w:right="0" w:hanging="427"/>
      </w:pPr>
      <w:r>
        <w:t xml:space="preserve">to refer the submission back to the institution. </w:t>
      </w:r>
    </w:p>
    <w:p w14:paraId="5F28CF91" w14:textId="440BAAB6" w:rsidR="00DC7260" w:rsidRDefault="00587752" w:rsidP="00B37C9C">
      <w:pPr>
        <w:spacing w:after="264"/>
        <w:ind w:right="0"/>
      </w:pPr>
      <w:r>
        <w:t xml:space="preserve">Hosting body needs to be clear when each nation will be able to give the final sign off. More detail of this process is set out in the Joint Validation/Endorsement Sequence Flow chart in Annex 2. </w:t>
      </w:r>
    </w:p>
    <w:p w14:paraId="3BAFE377" w14:textId="77777777" w:rsidR="00DC7260" w:rsidRDefault="00587752" w:rsidP="00B37C9C">
      <w:pPr>
        <w:pStyle w:val="Heading3"/>
      </w:pPr>
      <w:bookmarkStart w:id="5" w:name="_Toc180426411"/>
      <w:r>
        <w:lastRenderedPageBreak/>
        <w:t>Management and Organisation</w:t>
      </w:r>
      <w:bookmarkEnd w:id="5"/>
      <w:r>
        <w:t xml:space="preserve"> </w:t>
      </w:r>
    </w:p>
    <w:p w14:paraId="65B61462" w14:textId="77777777" w:rsidR="00DC7260" w:rsidRDefault="00587752">
      <w:pPr>
        <w:numPr>
          <w:ilvl w:val="1"/>
          <w:numId w:val="1"/>
        </w:numPr>
        <w:spacing w:after="252" w:line="265" w:lineRule="auto"/>
        <w:ind w:right="0" w:hanging="720"/>
        <w:jc w:val="both"/>
      </w:pPr>
      <w:r>
        <w:rPr>
          <w:b/>
        </w:rPr>
        <w:t xml:space="preserve">Role of ETS Bodies </w:t>
      </w:r>
    </w:p>
    <w:p w14:paraId="1538F0BC" w14:textId="77777777" w:rsidR="00DC7260" w:rsidRDefault="00587752">
      <w:pPr>
        <w:spacing w:after="272"/>
        <w:ind w:left="127" w:right="122" w:firstLine="132"/>
        <w:jc w:val="both"/>
      </w:pPr>
      <w:r>
        <w:t xml:space="preserve">Management and organisation of the Joint Validation / Endorsement process is delegated by the Joint ETS to the individual ETS bodies in each of the participating countries / jurisdictions. The relevant ETS body will administer the application and assessment process. </w:t>
      </w:r>
    </w:p>
    <w:p w14:paraId="44781CCF" w14:textId="77777777" w:rsidR="00DC7260" w:rsidRDefault="00587752">
      <w:pPr>
        <w:spacing w:after="284"/>
        <w:ind w:right="0"/>
      </w:pPr>
      <w:r>
        <w:t xml:space="preserve">The hosting body’s role is to: </w:t>
      </w:r>
    </w:p>
    <w:p w14:paraId="4EF61A19" w14:textId="77777777" w:rsidR="00DC7260" w:rsidRDefault="00587752">
      <w:pPr>
        <w:numPr>
          <w:ilvl w:val="2"/>
          <w:numId w:val="1"/>
        </w:numPr>
        <w:spacing w:after="45"/>
        <w:ind w:right="0" w:hanging="360"/>
      </w:pPr>
      <w:r>
        <w:t xml:space="preserve">Act as the referral point for enquiries and applications relating to their jurisdiction </w:t>
      </w:r>
    </w:p>
    <w:p w14:paraId="5254164F" w14:textId="77777777" w:rsidR="00DC7260" w:rsidRDefault="00587752">
      <w:pPr>
        <w:numPr>
          <w:ilvl w:val="2"/>
          <w:numId w:val="1"/>
        </w:numPr>
        <w:ind w:right="0" w:hanging="360"/>
      </w:pPr>
      <w:r>
        <w:t xml:space="preserve">Administer the Joint Validation/Endorsement process </w:t>
      </w:r>
    </w:p>
    <w:p w14:paraId="7EE8BDBF" w14:textId="77777777" w:rsidR="00DC7260" w:rsidRDefault="00587752">
      <w:pPr>
        <w:numPr>
          <w:ilvl w:val="2"/>
          <w:numId w:val="1"/>
        </w:numPr>
        <w:spacing w:line="326" w:lineRule="auto"/>
        <w:ind w:right="0" w:hanging="360"/>
      </w:pPr>
      <w:r>
        <w:t xml:space="preserve">Meet the criteria set out in this documentation Make the initial judgement of whether an application for Joint Validation/Endorsement is suitable to proceed </w:t>
      </w:r>
    </w:p>
    <w:p w14:paraId="41C43B8D" w14:textId="77777777" w:rsidR="00DC7260" w:rsidRDefault="00587752">
      <w:pPr>
        <w:numPr>
          <w:ilvl w:val="2"/>
          <w:numId w:val="1"/>
        </w:numPr>
        <w:spacing w:after="26"/>
        <w:ind w:right="0" w:hanging="360"/>
      </w:pPr>
      <w:r>
        <w:t xml:space="preserve">Appoint assessors/panel members to work on the ETS Working group as required to assess submissions </w:t>
      </w:r>
    </w:p>
    <w:p w14:paraId="202D711B" w14:textId="77777777" w:rsidR="00DC7260" w:rsidRDefault="00587752">
      <w:pPr>
        <w:numPr>
          <w:ilvl w:val="2"/>
          <w:numId w:val="1"/>
        </w:numPr>
        <w:spacing w:after="261"/>
        <w:ind w:right="0" w:hanging="360"/>
      </w:pPr>
      <w:r>
        <w:t xml:space="preserve">Inform the Joint ETS of any actions relating to Joint Validation/Endorsement process </w:t>
      </w:r>
    </w:p>
    <w:p w14:paraId="0A58ED55" w14:textId="77777777" w:rsidR="00DC7260" w:rsidRDefault="00587752">
      <w:pPr>
        <w:spacing w:after="272"/>
        <w:ind w:left="127" w:right="0" w:firstLine="0"/>
        <w:jc w:val="both"/>
      </w:pPr>
      <w:r>
        <w:t xml:space="preserve">Final responsibility for approving an application for Joint Validation/Endorsement rests with the relevant ETS body. Following formal recording in the Minutes of the relevant ETS bodies, the confirmation of the Joint Validation/Endorsement will be provided to the applicant. </w:t>
      </w:r>
    </w:p>
    <w:p w14:paraId="10958529" w14:textId="77777777" w:rsidR="00DC7260" w:rsidRDefault="00587752">
      <w:pPr>
        <w:spacing w:after="545"/>
        <w:ind w:right="0"/>
      </w:pPr>
      <w:r>
        <w:t xml:space="preserve">Each body should maintain a record of the providers and the course/programme titles that have been granted Joint Validation/Endorsement. </w:t>
      </w:r>
    </w:p>
    <w:p w14:paraId="532240F9" w14:textId="77777777" w:rsidR="00DC7260" w:rsidRDefault="00587752">
      <w:pPr>
        <w:numPr>
          <w:ilvl w:val="1"/>
          <w:numId w:val="1"/>
        </w:numPr>
        <w:spacing w:after="252" w:line="265" w:lineRule="auto"/>
        <w:ind w:right="0" w:hanging="720"/>
        <w:jc w:val="both"/>
      </w:pPr>
      <w:r>
        <w:rPr>
          <w:b/>
        </w:rPr>
        <w:t xml:space="preserve">Role of ETS Working Group </w:t>
      </w:r>
    </w:p>
    <w:p w14:paraId="64236A72" w14:textId="77777777" w:rsidR="00DC7260" w:rsidRDefault="00587752">
      <w:pPr>
        <w:spacing w:after="285"/>
        <w:ind w:right="0"/>
      </w:pPr>
      <w:r>
        <w:t xml:space="preserve">The role of the ETS Working Group is to: </w:t>
      </w:r>
    </w:p>
    <w:p w14:paraId="3DB77706" w14:textId="77777777" w:rsidR="00DC7260" w:rsidRDefault="00587752">
      <w:pPr>
        <w:numPr>
          <w:ilvl w:val="2"/>
          <w:numId w:val="1"/>
        </w:numPr>
        <w:ind w:right="0" w:hanging="360"/>
      </w:pPr>
      <w:r>
        <w:t xml:space="preserve">Ensure the submissions from provider comply with the criteria approved by the participating countries/jurisdictions </w:t>
      </w:r>
    </w:p>
    <w:p w14:paraId="425DF254" w14:textId="77777777" w:rsidR="00DC7260" w:rsidRDefault="00587752">
      <w:pPr>
        <w:numPr>
          <w:ilvl w:val="2"/>
          <w:numId w:val="1"/>
        </w:numPr>
        <w:ind w:right="0" w:hanging="360"/>
      </w:pPr>
      <w:r>
        <w:t xml:space="preserve">Make recommendations to each participating country/jurisdiction on one of the following responses: </w:t>
      </w:r>
    </w:p>
    <w:p w14:paraId="29264F7E" w14:textId="77777777" w:rsidR="00DC7260" w:rsidRDefault="00587752">
      <w:pPr>
        <w:numPr>
          <w:ilvl w:val="3"/>
          <w:numId w:val="1"/>
        </w:numPr>
        <w:ind w:right="0" w:hanging="413"/>
      </w:pPr>
      <w:r>
        <w:t xml:space="preserve">That the programme should be endorsed for a period not exceeding 5 years </w:t>
      </w:r>
    </w:p>
    <w:p w14:paraId="3DC4597C" w14:textId="77777777" w:rsidR="00DC7260" w:rsidRDefault="00587752">
      <w:pPr>
        <w:numPr>
          <w:ilvl w:val="3"/>
          <w:numId w:val="1"/>
        </w:numPr>
        <w:ind w:right="0" w:hanging="413"/>
      </w:pPr>
      <w:r>
        <w:t xml:space="preserve">That the programme be endorsed subject to certain conditions and requirements being fulfilled </w:t>
      </w:r>
    </w:p>
    <w:p w14:paraId="30A9B32E" w14:textId="77777777" w:rsidR="00DC7260" w:rsidRDefault="00587752">
      <w:pPr>
        <w:numPr>
          <w:ilvl w:val="3"/>
          <w:numId w:val="1"/>
        </w:numPr>
        <w:spacing w:after="540"/>
        <w:ind w:right="0" w:hanging="413"/>
      </w:pPr>
      <w:r>
        <w:t xml:space="preserve">To refer the submission back to the provider </w:t>
      </w:r>
    </w:p>
    <w:p w14:paraId="794BA9F9" w14:textId="77777777" w:rsidR="00DC7260" w:rsidRDefault="00587752" w:rsidP="00B37C9C">
      <w:pPr>
        <w:pStyle w:val="Heading3"/>
      </w:pPr>
      <w:bookmarkStart w:id="6" w:name="_Toc180426412"/>
      <w:r>
        <w:t>Fees</w:t>
      </w:r>
      <w:bookmarkEnd w:id="6"/>
      <w:r>
        <w:t xml:space="preserve"> </w:t>
      </w:r>
    </w:p>
    <w:p w14:paraId="66C4B37C" w14:textId="77777777" w:rsidR="00DC7260" w:rsidRDefault="00587752">
      <w:pPr>
        <w:ind w:right="0"/>
      </w:pPr>
      <w:r>
        <w:t xml:space="preserve">Fees for Joint Validation/Endorsement vary by jurisdiction and will be agreed in advance of the application for Joint Validation/Endorsement proceeding. </w:t>
      </w:r>
    </w:p>
    <w:p w14:paraId="232689F8" w14:textId="77777777" w:rsidR="00DC7260" w:rsidRDefault="00DC7260">
      <w:pPr>
        <w:ind w:right="0"/>
      </w:pPr>
    </w:p>
    <w:p w14:paraId="1887B47B" w14:textId="77777777" w:rsidR="00DC7260" w:rsidRDefault="00DC7260">
      <w:pPr>
        <w:ind w:right="0"/>
      </w:pPr>
    </w:p>
    <w:p w14:paraId="4A34E644" w14:textId="77777777" w:rsidR="00B37C9C" w:rsidRDefault="00B37C9C">
      <w:pPr>
        <w:ind w:right="0"/>
      </w:pPr>
    </w:p>
    <w:p w14:paraId="29238DCE" w14:textId="77777777" w:rsidR="00DC7260" w:rsidRDefault="00587752" w:rsidP="00B37C9C">
      <w:pPr>
        <w:pStyle w:val="Heading3"/>
      </w:pPr>
      <w:bookmarkStart w:id="7" w:name="_Toc180426413"/>
      <w:r>
        <w:lastRenderedPageBreak/>
        <w:t>Appeals</w:t>
      </w:r>
      <w:bookmarkEnd w:id="7"/>
      <w:r>
        <w:t xml:space="preserve"> </w:t>
      </w:r>
    </w:p>
    <w:p w14:paraId="5403D760" w14:textId="77777777" w:rsidR="00DC7260" w:rsidRDefault="00587752" w:rsidP="00835D27">
      <w:pPr>
        <w:spacing w:after="544"/>
        <w:ind w:left="127" w:right="122" w:firstLine="0"/>
        <w:jc w:val="both"/>
      </w:pPr>
      <w:r>
        <w:t xml:space="preserve">An agreed procedure is in place and the Joint ETS partners are determined that all validation/endorsement panel decisions will be made in an open and transparent manner conforming to best practice. </w:t>
      </w:r>
    </w:p>
    <w:p w14:paraId="326A58EA" w14:textId="77777777" w:rsidR="00DC7260" w:rsidRDefault="00587752">
      <w:pPr>
        <w:numPr>
          <w:ilvl w:val="1"/>
          <w:numId w:val="1"/>
        </w:numPr>
        <w:spacing w:after="252" w:line="265" w:lineRule="auto"/>
        <w:ind w:right="0" w:hanging="720"/>
        <w:jc w:val="both"/>
      </w:pPr>
      <w:r>
        <w:rPr>
          <w:b/>
        </w:rPr>
        <w:t xml:space="preserve">Appeals Procedure Criteria </w:t>
      </w:r>
    </w:p>
    <w:p w14:paraId="34E1D716" w14:textId="77777777" w:rsidR="00DC7260" w:rsidRDefault="00587752">
      <w:pPr>
        <w:spacing w:after="314"/>
        <w:ind w:right="0"/>
      </w:pPr>
      <w:r>
        <w:t xml:space="preserve">The relevant ETS body will review a validation/endorsement decision under the following criteria only; no other grounds for appeal to be considered: </w:t>
      </w:r>
    </w:p>
    <w:p w14:paraId="570524CF" w14:textId="77777777" w:rsidR="00DC7260" w:rsidRDefault="00587752">
      <w:pPr>
        <w:numPr>
          <w:ilvl w:val="2"/>
          <w:numId w:val="1"/>
        </w:numPr>
        <w:spacing w:after="34"/>
        <w:ind w:right="0" w:hanging="360"/>
      </w:pPr>
      <w:r>
        <w:t xml:space="preserve">The outcome of the Joint Validation/Endorsement process was a decision that no reasonable person would have made on the basis of the information provided in the submission. It should be noted that disagreement with a decision does not of itself make the decision unreasonable. To appeal on the basis of this ground the provider will be required to provide substantive evidence as to why no reasonable person would have arrived at the decision that was made; and/or </w:t>
      </w:r>
    </w:p>
    <w:p w14:paraId="7B61ED6A" w14:textId="77777777" w:rsidR="00DC7260" w:rsidRDefault="00587752">
      <w:pPr>
        <w:numPr>
          <w:ilvl w:val="2"/>
          <w:numId w:val="1"/>
        </w:numPr>
        <w:spacing w:after="543"/>
        <w:ind w:right="0" w:hanging="360"/>
      </w:pPr>
      <w:r>
        <w:t xml:space="preserve">There was a failure in adherence to the application procedure or assessment process and that this procedural irregularity was such that it would have materially affected the decision or recommendation made </w:t>
      </w:r>
    </w:p>
    <w:p w14:paraId="76DE0200" w14:textId="77777777" w:rsidR="00DC7260" w:rsidRDefault="00587752">
      <w:pPr>
        <w:numPr>
          <w:ilvl w:val="1"/>
          <w:numId w:val="1"/>
        </w:numPr>
        <w:spacing w:after="252" w:line="265" w:lineRule="auto"/>
        <w:ind w:right="0" w:hanging="720"/>
        <w:jc w:val="both"/>
      </w:pPr>
      <w:r>
        <w:rPr>
          <w:b/>
        </w:rPr>
        <w:t xml:space="preserve">Appeals Process </w:t>
      </w:r>
    </w:p>
    <w:p w14:paraId="3DFFBC00" w14:textId="77777777" w:rsidR="00DC7260" w:rsidRDefault="00587752">
      <w:pPr>
        <w:ind w:right="1222"/>
      </w:pPr>
      <w:r>
        <w:t xml:space="preserve">If providers wish to appeal a Joint Validation/Endorsement decision, they must: </w:t>
      </w:r>
    </w:p>
    <w:p w14:paraId="16DC2B89" w14:textId="77777777" w:rsidR="00DC7260" w:rsidRDefault="00587752">
      <w:pPr>
        <w:numPr>
          <w:ilvl w:val="2"/>
          <w:numId w:val="1"/>
        </w:numPr>
        <w:spacing w:after="25"/>
        <w:ind w:right="0" w:hanging="360"/>
      </w:pPr>
      <w:r>
        <w:t xml:space="preserve">Submit a request for a review of the decision in writing within 28 days of the date of the decision letter issued by the relevant ETS jurisdiction </w:t>
      </w:r>
    </w:p>
    <w:p w14:paraId="177EF0F4" w14:textId="77777777" w:rsidR="00DC7260" w:rsidRDefault="00587752">
      <w:pPr>
        <w:numPr>
          <w:ilvl w:val="2"/>
          <w:numId w:val="1"/>
        </w:numPr>
        <w:spacing w:after="29"/>
        <w:ind w:right="0" w:hanging="360"/>
      </w:pPr>
      <w:r>
        <w:t xml:space="preserve">A written request for a review should be addressed to the relevant ETS jurisdiction secretariat, and clearly marked Joint Validation/Endorsement Appeal </w:t>
      </w:r>
    </w:p>
    <w:p w14:paraId="7BEE6D5F" w14:textId="77777777" w:rsidR="00DC7260" w:rsidRDefault="00587752">
      <w:pPr>
        <w:numPr>
          <w:ilvl w:val="2"/>
          <w:numId w:val="1"/>
        </w:numPr>
        <w:spacing w:after="261"/>
        <w:ind w:right="0" w:hanging="360"/>
      </w:pPr>
      <w:r>
        <w:t xml:space="preserve">The request must clearly demonstrate/address the criteria upon which a review is being requested </w:t>
      </w:r>
    </w:p>
    <w:p w14:paraId="04E6C037" w14:textId="77777777" w:rsidR="00DC7260" w:rsidRDefault="00587752">
      <w:pPr>
        <w:spacing w:after="267"/>
        <w:ind w:right="0"/>
      </w:pPr>
      <w:r>
        <w:t xml:space="preserve">At this point the relevant ETS jurisdiction will </w:t>
      </w:r>
      <w:r>
        <w:rPr>
          <w:b/>
        </w:rPr>
        <w:t xml:space="preserve">NOT </w:t>
      </w:r>
      <w:r>
        <w:t xml:space="preserve">accept additional or new information in support of the application or the appeal. </w:t>
      </w:r>
    </w:p>
    <w:p w14:paraId="2368A445" w14:textId="7FB49B23" w:rsidR="00DC7260" w:rsidRDefault="00587752">
      <w:pPr>
        <w:spacing w:after="265"/>
        <w:ind w:right="0"/>
      </w:pPr>
      <w:r>
        <w:t xml:space="preserve">The appeal will be dealt with by an Independent Appeals Panel of </w:t>
      </w:r>
      <w:r w:rsidR="00835D27">
        <w:t>three persons</w:t>
      </w:r>
      <w:r>
        <w:t xml:space="preserve"> whose members will not have been involved in the Joint Validation/Endorsement process. The Appeals Panel will be chaired by the current Joint ETS Chair i.e., as at the Joint ETS meeting previous to the appeal or an external appointee nominated by the Chairs of the participating jurisdictions’ ETS Committees. </w:t>
      </w:r>
    </w:p>
    <w:p w14:paraId="0072BDF1" w14:textId="77777777" w:rsidR="00DC7260" w:rsidRDefault="00587752">
      <w:pPr>
        <w:ind w:right="0"/>
      </w:pPr>
      <w:r>
        <w:t xml:space="preserve">Providers will receive the final decision of the Appeals Panel within 28 days of the receipt of the appeal request. </w:t>
      </w:r>
    </w:p>
    <w:p w14:paraId="4CED75FB" w14:textId="77777777" w:rsidR="00DC7260" w:rsidRDefault="00DC7260">
      <w:pPr>
        <w:ind w:right="0"/>
      </w:pPr>
    </w:p>
    <w:p w14:paraId="4CD3F733" w14:textId="77777777" w:rsidR="00DC7260" w:rsidRDefault="00DC7260">
      <w:pPr>
        <w:ind w:right="0"/>
      </w:pPr>
    </w:p>
    <w:p w14:paraId="7ABF3CBC" w14:textId="77777777" w:rsidR="00DC7260" w:rsidRDefault="00DC7260">
      <w:pPr>
        <w:ind w:right="0"/>
      </w:pPr>
    </w:p>
    <w:p w14:paraId="49A91A4A" w14:textId="77777777" w:rsidR="00B37C9C" w:rsidRDefault="00B37C9C">
      <w:pPr>
        <w:ind w:right="0"/>
      </w:pPr>
    </w:p>
    <w:p w14:paraId="1589F701" w14:textId="77777777" w:rsidR="00DC7260" w:rsidRDefault="00DC7260">
      <w:pPr>
        <w:ind w:right="0"/>
      </w:pPr>
    </w:p>
    <w:p w14:paraId="68D59AD5" w14:textId="77777777" w:rsidR="00DC7260" w:rsidRDefault="00587752" w:rsidP="00B37C9C">
      <w:pPr>
        <w:pStyle w:val="Heading3"/>
      </w:pPr>
      <w:bookmarkStart w:id="8" w:name="_Toc180426414"/>
      <w:r>
        <w:lastRenderedPageBreak/>
        <w:t>Revalidation</w:t>
      </w:r>
      <w:bookmarkEnd w:id="8"/>
      <w:r>
        <w:t xml:space="preserve"> </w:t>
      </w:r>
    </w:p>
    <w:p w14:paraId="65A1C36E" w14:textId="77777777" w:rsidR="00DC7260" w:rsidRDefault="00587752">
      <w:pPr>
        <w:spacing w:after="267"/>
        <w:ind w:right="0"/>
      </w:pPr>
      <w:r>
        <w:t xml:space="preserve">Programmes are normally approved for 5 years. Thereafter, the provider is required to resubmit their application for re-validation and approval. </w:t>
      </w:r>
    </w:p>
    <w:p w14:paraId="09D33BF0" w14:textId="553BF178" w:rsidR="00DC7260" w:rsidRDefault="00587752">
      <w:pPr>
        <w:ind w:right="0"/>
      </w:pPr>
      <w:r>
        <w:t xml:space="preserve">Where an extension to the approval/endorsement period be required, it has been agreed by Joint Education Training Standards (JETS) body that the educational provider must submit in writing stating the reason for the extension. In order to protect the mutual recognition arrangement agreed by JETS, the maximum agreed extension will be 12 months. It is expected that the majority of extensions can be granted following a discussion with the </w:t>
      </w:r>
      <w:r w:rsidR="00F06586">
        <w:t>ETS</w:t>
      </w:r>
      <w:r>
        <w:t xml:space="preserve"> Officer. If there are any significant changes, to staffing for example, this may require more intervention than other issues. Each jurisdiction will enact its own policies and procedures. </w:t>
      </w:r>
      <w:r>
        <w:br w:type="page"/>
      </w:r>
    </w:p>
    <w:p w14:paraId="07AF2C06" w14:textId="77777777" w:rsidR="00DC7260" w:rsidRDefault="00587752" w:rsidP="00B37C9C">
      <w:pPr>
        <w:pStyle w:val="Heading3"/>
      </w:pPr>
      <w:bookmarkStart w:id="9" w:name="_Toc180426415"/>
      <w:r>
        <w:lastRenderedPageBreak/>
        <w:t xml:space="preserve">Annex 1 </w:t>
      </w:r>
      <w:r>
        <w:tab/>
        <w:t>Information for content of validation submission</w:t>
      </w:r>
      <w:bookmarkEnd w:id="9"/>
      <w:r>
        <w:t xml:space="preserve"> </w:t>
      </w:r>
    </w:p>
    <w:p w14:paraId="6638A0BE" w14:textId="77777777" w:rsidR="00DC7260" w:rsidRDefault="00587752">
      <w:pPr>
        <w:numPr>
          <w:ilvl w:val="0"/>
          <w:numId w:val="2"/>
        </w:numPr>
        <w:spacing w:after="252" w:line="265" w:lineRule="auto"/>
        <w:ind w:right="0" w:hanging="720"/>
        <w:jc w:val="both"/>
      </w:pPr>
      <w:r>
        <w:rPr>
          <w:b/>
        </w:rPr>
        <w:t xml:space="preserve">General Information </w:t>
      </w:r>
    </w:p>
    <w:p w14:paraId="257B8C91" w14:textId="77777777" w:rsidR="00DC7260" w:rsidRDefault="00587752">
      <w:pPr>
        <w:numPr>
          <w:ilvl w:val="1"/>
          <w:numId w:val="2"/>
        </w:numPr>
        <w:spacing w:after="4" w:line="265" w:lineRule="auto"/>
        <w:ind w:right="0" w:hanging="720"/>
        <w:jc w:val="both"/>
      </w:pPr>
      <w:r>
        <w:rPr>
          <w:b/>
        </w:rPr>
        <w:t xml:space="preserve">Background and organisational development: </w:t>
      </w:r>
    </w:p>
    <w:p w14:paraId="0FCC4D9A" w14:textId="77777777" w:rsidR="00DC7260" w:rsidRDefault="00587752">
      <w:pPr>
        <w:numPr>
          <w:ilvl w:val="2"/>
          <w:numId w:val="2"/>
        </w:numPr>
        <w:spacing w:after="27"/>
        <w:ind w:right="0" w:hanging="360"/>
      </w:pPr>
      <w:r>
        <w:t xml:space="preserve">The organisation or institution providing the learning programme and delivery locations </w:t>
      </w:r>
    </w:p>
    <w:p w14:paraId="2BC9C5E4" w14:textId="77777777" w:rsidR="00DC7260" w:rsidRDefault="00587752">
      <w:pPr>
        <w:numPr>
          <w:ilvl w:val="2"/>
          <w:numId w:val="2"/>
        </w:numPr>
        <w:spacing w:after="41"/>
        <w:ind w:right="0" w:hanging="360"/>
      </w:pPr>
      <w:r>
        <w:t xml:space="preserve">The broad audience for the programme </w:t>
      </w:r>
    </w:p>
    <w:p w14:paraId="76B99776" w14:textId="77777777" w:rsidR="00DC7260" w:rsidRDefault="00587752">
      <w:pPr>
        <w:numPr>
          <w:ilvl w:val="2"/>
          <w:numId w:val="2"/>
        </w:numPr>
        <w:ind w:right="0" w:hanging="360"/>
      </w:pPr>
      <w:r>
        <w:t xml:space="preserve">Details of partnership agreements </w:t>
      </w:r>
    </w:p>
    <w:p w14:paraId="48F48FB0" w14:textId="77777777" w:rsidR="00DC7260" w:rsidRDefault="00587752">
      <w:pPr>
        <w:numPr>
          <w:ilvl w:val="2"/>
          <w:numId w:val="2"/>
        </w:numPr>
        <w:spacing w:line="314" w:lineRule="auto"/>
        <w:ind w:right="0" w:hanging="360"/>
      </w:pPr>
      <w:r>
        <w:t xml:space="preserve">Aims and objectives of the learning programme and nature of award, Full title of award, awarding body, academic level and length of study </w:t>
      </w:r>
    </w:p>
    <w:p w14:paraId="69393CA9" w14:textId="77777777" w:rsidR="00DC7260" w:rsidRDefault="00587752">
      <w:pPr>
        <w:numPr>
          <w:ilvl w:val="2"/>
          <w:numId w:val="2"/>
        </w:numPr>
        <w:spacing w:after="29"/>
        <w:ind w:right="0" w:hanging="360"/>
      </w:pPr>
      <w:r>
        <w:t>How the programme reflects the principles and values of Youth Work and for Community Learning and Development. Inclusion and link to the QAA Subject Benchmark Statement, National Occupational Standards and ETS specific requirements/documents.</w:t>
      </w:r>
    </w:p>
    <w:p w14:paraId="53D9048C" w14:textId="700262DE" w:rsidR="00DC7260" w:rsidRDefault="00587752" w:rsidP="00A37736">
      <w:pPr>
        <w:numPr>
          <w:ilvl w:val="2"/>
          <w:numId w:val="2"/>
        </w:numPr>
        <w:spacing w:after="28"/>
        <w:ind w:right="0" w:hanging="360"/>
      </w:pPr>
      <w:r>
        <w:t>The information</w:t>
      </w:r>
      <w:r w:rsidR="00A37736">
        <w:t xml:space="preserve"> used</w:t>
      </w:r>
      <w:r>
        <w:t xml:space="preserve"> to assess the sustainability and viability of the programme </w:t>
      </w:r>
    </w:p>
    <w:p w14:paraId="479050F1" w14:textId="77777777" w:rsidR="00DC7260" w:rsidRDefault="00587752">
      <w:pPr>
        <w:numPr>
          <w:ilvl w:val="2"/>
          <w:numId w:val="2"/>
        </w:numPr>
        <w:ind w:right="0" w:hanging="360"/>
      </w:pPr>
      <w:r>
        <w:t xml:space="preserve">Details of the relevant market research to determine the demand/need for the programme and that there is sufficient pool of suitable potential recruits and appropriate placement opportunities </w:t>
      </w:r>
    </w:p>
    <w:p w14:paraId="067DFE7A" w14:textId="77777777" w:rsidR="00DC7260" w:rsidRDefault="00587752">
      <w:pPr>
        <w:numPr>
          <w:ilvl w:val="2"/>
          <w:numId w:val="2"/>
        </w:numPr>
        <w:spacing w:after="264"/>
        <w:ind w:right="0" w:hanging="360"/>
      </w:pPr>
      <w:r>
        <w:t xml:space="preserve">Provide details of the engagement with relevant employers/key stakeholders. </w:t>
      </w:r>
    </w:p>
    <w:p w14:paraId="2A984864" w14:textId="77777777" w:rsidR="00DC7260" w:rsidRDefault="00587752">
      <w:pPr>
        <w:numPr>
          <w:ilvl w:val="1"/>
          <w:numId w:val="2"/>
        </w:numPr>
        <w:spacing w:after="13" w:line="265" w:lineRule="auto"/>
        <w:ind w:right="0" w:hanging="720"/>
        <w:jc w:val="both"/>
      </w:pPr>
      <w:r>
        <w:rPr>
          <w:b/>
        </w:rPr>
        <w:t xml:space="preserve">Equality and Diversity: </w:t>
      </w:r>
    </w:p>
    <w:p w14:paraId="2F1DF567" w14:textId="77777777" w:rsidR="00DC7260" w:rsidRDefault="00587752">
      <w:pPr>
        <w:numPr>
          <w:ilvl w:val="2"/>
          <w:numId w:val="2"/>
        </w:numPr>
        <w:spacing w:after="274"/>
        <w:ind w:right="0" w:hanging="360"/>
      </w:pPr>
      <w:r>
        <w:t xml:space="preserve">Evidence that the institution’s policies on equality and diversity are in existence and applied appropriately to the programme </w:t>
      </w:r>
    </w:p>
    <w:p w14:paraId="2B5C386D" w14:textId="77777777" w:rsidR="00DC7260" w:rsidRDefault="00587752">
      <w:pPr>
        <w:numPr>
          <w:ilvl w:val="1"/>
          <w:numId w:val="2"/>
        </w:numPr>
        <w:spacing w:after="9" w:line="265" w:lineRule="auto"/>
        <w:ind w:right="0" w:hanging="720"/>
        <w:jc w:val="both"/>
      </w:pPr>
      <w:r>
        <w:rPr>
          <w:b/>
        </w:rPr>
        <w:t xml:space="preserve">Participants: </w:t>
      </w:r>
    </w:p>
    <w:p w14:paraId="0BED766E" w14:textId="77777777" w:rsidR="00DC7260" w:rsidRDefault="00587752">
      <w:pPr>
        <w:numPr>
          <w:ilvl w:val="2"/>
          <w:numId w:val="2"/>
        </w:numPr>
        <w:spacing w:after="42"/>
        <w:ind w:right="0" w:hanging="360"/>
      </w:pPr>
      <w:r>
        <w:t xml:space="preserve">Level and type of experience, target groups </w:t>
      </w:r>
    </w:p>
    <w:p w14:paraId="2FE522B8" w14:textId="77777777" w:rsidR="00DC7260" w:rsidRDefault="00587752">
      <w:pPr>
        <w:numPr>
          <w:ilvl w:val="2"/>
          <w:numId w:val="2"/>
        </w:numPr>
        <w:spacing w:after="39"/>
        <w:ind w:right="0" w:hanging="360"/>
      </w:pPr>
      <w:r>
        <w:t xml:space="preserve">Recruitment strategy </w:t>
      </w:r>
    </w:p>
    <w:p w14:paraId="2E71A690" w14:textId="77777777" w:rsidR="00027D4F" w:rsidRDefault="00587752">
      <w:pPr>
        <w:numPr>
          <w:ilvl w:val="2"/>
          <w:numId w:val="2"/>
        </w:numPr>
        <w:spacing w:after="39"/>
        <w:ind w:right="0" w:hanging="360"/>
      </w:pPr>
      <w:r>
        <w:rPr>
          <w:rFonts w:ascii="Quattrocento Sans" w:eastAsia="Quattrocento Sans" w:hAnsi="Quattrocento Sans" w:cs="Quattrocento Sans"/>
        </w:rPr>
        <w:t xml:space="preserve"> </w:t>
      </w:r>
      <w:r>
        <w:t xml:space="preserve">Selection criteria </w:t>
      </w:r>
    </w:p>
    <w:p w14:paraId="0471AEA2" w14:textId="18BD3A48" w:rsidR="00DC7260" w:rsidRDefault="00587752">
      <w:pPr>
        <w:numPr>
          <w:ilvl w:val="2"/>
          <w:numId w:val="2"/>
        </w:numPr>
        <w:spacing w:after="39"/>
        <w:ind w:right="0" w:hanging="360"/>
      </w:pPr>
      <w:r>
        <w:t xml:space="preserve">Student handbook </w:t>
      </w:r>
    </w:p>
    <w:p w14:paraId="184542C3" w14:textId="77777777" w:rsidR="00DC7260" w:rsidRDefault="00587752">
      <w:pPr>
        <w:numPr>
          <w:ilvl w:val="2"/>
          <w:numId w:val="2"/>
        </w:numPr>
        <w:spacing w:after="39"/>
        <w:ind w:right="0" w:hanging="360"/>
      </w:pPr>
      <w:r>
        <w:t>APL (Accreditation of Prior Learning)/APEL (Accreditation of Prior Experience and Learning)- refer to table 1 for specific jurisdiction requirements</w:t>
      </w:r>
    </w:p>
    <w:p w14:paraId="341EF860" w14:textId="77777777" w:rsidR="00DC7260" w:rsidRDefault="00DC7260">
      <w:pPr>
        <w:spacing w:after="256" w:line="259" w:lineRule="auto"/>
        <w:ind w:left="0" w:right="206" w:firstLine="0"/>
        <w:jc w:val="center"/>
      </w:pPr>
    </w:p>
    <w:p w14:paraId="232B43EF" w14:textId="77777777" w:rsidR="00DC7260" w:rsidRDefault="00587752">
      <w:pPr>
        <w:numPr>
          <w:ilvl w:val="1"/>
          <w:numId w:val="2"/>
        </w:numPr>
        <w:spacing w:after="3" w:line="265" w:lineRule="auto"/>
        <w:ind w:right="0" w:hanging="720"/>
        <w:jc w:val="both"/>
      </w:pPr>
      <w:r>
        <w:rPr>
          <w:b/>
        </w:rPr>
        <w:t xml:space="preserve">Staffing: </w:t>
      </w:r>
    </w:p>
    <w:p w14:paraId="4DD9DF1F" w14:textId="77777777" w:rsidR="00DC7260" w:rsidRDefault="00587752">
      <w:pPr>
        <w:numPr>
          <w:ilvl w:val="2"/>
          <w:numId w:val="2"/>
        </w:numPr>
        <w:spacing w:after="28"/>
        <w:ind w:right="0" w:hanging="360"/>
      </w:pPr>
      <w:r>
        <w:t xml:space="preserve">Experience and qualifications of staff (see table 1 for specific jurisdiction requirements) </w:t>
      </w:r>
    </w:p>
    <w:p w14:paraId="3A51840D" w14:textId="77777777" w:rsidR="00DC7260" w:rsidRDefault="00587752">
      <w:pPr>
        <w:numPr>
          <w:ilvl w:val="2"/>
          <w:numId w:val="2"/>
        </w:numPr>
        <w:ind w:right="0" w:hanging="360"/>
      </w:pPr>
      <w:r>
        <w:t xml:space="preserve">Ratio of staff to students </w:t>
      </w:r>
    </w:p>
    <w:p w14:paraId="6443ADC1" w14:textId="77777777" w:rsidR="00DC7260" w:rsidRDefault="00587752">
      <w:pPr>
        <w:numPr>
          <w:ilvl w:val="2"/>
          <w:numId w:val="2"/>
        </w:numPr>
        <w:ind w:right="0" w:hanging="360"/>
      </w:pPr>
      <w:r>
        <w:t xml:space="preserve">Dedicated administrative support for the programme </w:t>
      </w:r>
    </w:p>
    <w:p w14:paraId="48117F9D" w14:textId="77777777" w:rsidR="00027D4F" w:rsidRDefault="00587752">
      <w:pPr>
        <w:numPr>
          <w:ilvl w:val="2"/>
          <w:numId w:val="2"/>
        </w:numPr>
        <w:spacing w:after="42"/>
        <w:ind w:right="0" w:hanging="360"/>
      </w:pPr>
      <w:r>
        <w:t xml:space="preserve">Procedures for recruitment and selection of staff </w:t>
      </w:r>
    </w:p>
    <w:p w14:paraId="136DA673" w14:textId="590FA3F3" w:rsidR="00DC7260" w:rsidRDefault="00587752">
      <w:pPr>
        <w:numPr>
          <w:ilvl w:val="2"/>
          <w:numId w:val="2"/>
        </w:numPr>
        <w:spacing w:after="42"/>
        <w:ind w:right="0" w:hanging="360"/>
      </w:pPr>
      <w:r>
        <w:t xml:space="preserve">Arrangements for ongoing CPD and support provided to enable teaching staff to carry out these roles adequately </w:t>
      </w:r>
    </w:p>
    <w:p w14:paraId="70973B61" w14:textId="77777777" w:rsidR="00DC7260" w:rsidRDefault="00DC7260">
      <w:pPr>
        <w:spacing w:after="264"/>
        <w:ind w:left="1222" w:right="0" w:firstLine="132"/>
      </w:pPr>
    </w:p>
    <w:p w14:paraId="74CDDB84" w14:textId="77777777" w:rsidR="00DC7260" w:rsidRDefault="00587752">
      <w:pPr>
        <w:numPr>
          <w:ilvl w:val="1"/>
          <w:numId w:val="2"/>
        </w:numPr>
        <w:spacing w:after="2" w:line="265" w:lineRule="auto"/>
        <w:ind w:right="0" w:hanging="720"/>
        <w:jc w:val="both"/>
      </w:pPr>
      <w:r>
        <w:rPr>
          <w:b/>
        </w:rPr>
        <w:t xml:space="preserve">Content, Structure, Mode: </w:t>
      </w:r>
    </w:p>
    <w:p w14:paraId="186B4AB8" w14:textId="77777777" w:rsidR="00DC7260" w:rsidRDefault="00587752">
      <w:pPr>
        <w:numPr>
          <w:ilvl w:val="2"/>
          <w:numId w:val="2"/>
        </w:numPr>
        <w:ind w:right="0" w:hanging="360"/>
      </w:pPr>
      <w:r>
        <w:t xml:space="preserve">Details of how relevant competences, principles, values, code of ethics, policies are embedded in programme </w:t>
      </w:r>
    </w:p>
    <w:p w14:paraId="671E40BE" w14:textId="77777777" w:rsidR="00DC7260" w:rsidRDefault="00587752">
      <w:pPr>
        <w:numPr>
          <w:ilvl w:val="2"/>
          <w:numId w:val="2"/>
        </w:numPr>
        <w:spacing w:after="38"/>
        <w:ind w:right="0" w:hanging="360"/>
      </w:pPr>
      <w:r>
        <w:lastRenderedPageBreak/>
        <w:t xml:space="preserve">Learning and teaching approaches employed </w:t>
      </w:r>
    </w:p>
    <w:p w14:paraId="0EA6B94E" w14:textId="77777777" w:rsidR="00DC7260" w:rsidRDefault="00587752">
      <w:pPr>
        <w:numPr>
          <w:ilvl w:val="2"/>
          <w:numId w:val="2"/>
        </w:numPr>
        <w:ind w:right="0" w:hanging="360"/>
      </w:pPr>
      <w:r>
        <w:t xml:space="preserve">Range of theoretical models covered </w:t>
      </w:r>
    </w:p>
    <w:p w14:paraId="2D1F979D" w14:textId="77777777" w:rsidR="00DC7260" w:rsidRDefault="00587752">
      <w:pPr>
        <w:numPr>
          <w:ilvl w:val="2"/>
          <w:numId w:val="2"/>
        </w:numPr>
        <w:spacing w:after="17"/>
        <w:ind w:right="0" w:hanging="360"/>
      </w:pPr>
      <w:r>
        <w:t xml:space="preserve">How the National Occupational Standards (relevant to the programme) and other relevant standards or benchmarks such as QAA benchmark statements have been used in the development of the programme </w:t>
      </w:r>
    </w:p>
    <w:p w14:paraId="3008374E" w14:textId="77777777" w:rsidR="00DC7260" w:rsidRDefault="00587752">
      <w:pPr>
        <w:numPr>
          <w:ilvl w:val="2"/>
          <w:numId w:val="2"/>
        </w:numPr>
        <w:ind w:right="0" w:hanging="360"/>
      </w:pPr>
      <w:r>
        <w:t xml:space="preserve">Details of resources to support delivery </w:t>
      </w:r>
    </w:p>
    <w:p w14:paraId="463E79F0" w14:textId="77777777" w:rsidR="00DC7260" w:rsidRDefault="00587752">
      <w:pPr>
        <w:numPr>
          <w:ilvl w:val="2"/>
          <w:numId w:val="2"/>
        </w:numPr>
        <w:spacing w:after="8"/>
        <w:ind w:right="0" w:hanging="360"/>
      </w:pPr>
      <w:r>
        <w:t xml:space="preserve">Details of how experience of process skills is achieved, how theory and practice are integrated, how self-management and critical reflection are fostered </w:t>
      </w:r>
    </w:p>
    <w:p w14:paraId="65D8B46B" w14:textId="77777777" w:rsidR="00DC7260" w:rsidRDefault="00587752">
      <w:pPr>
        <w:numPr>
          <w:ilvl w:val="2"/>
          <w:numId w:val="2"/>
        </w:numPr>
        <w:ind w:right="0" w:hanging="360"/>
      </w:pPr>
      <w:r>
        <w:t xml:space="preserve">How the programme includes attention to underlying principles and values of Youth Work and/or Community Learning and Development </w:t>
      </w:r>
    </w:p>
    <w:p w14:paraId="458E4A9B" w14:textId="77777777" w:rsidR="00DC7260" w:rsidRDefault="00587752">
      <w:pPr>
        <w:numPr>
          <w:ilvl w:val="2"/>
          <w:numId w:val="2"/>
        </w:numPr>
        <w:ind w:right="0" w:hanging="360"/>
      </w:pPr>
      <w:r>
        <w:t xml:space="preserve">Mode of delivery </w:t>
      </w:r>
    </w:p>
    <w:p w14:paraId="7ED0FF10" w14:textId="77777777" w:rsidR="00DC7260" w:rsidRDefault="00587752">
      <w:pPr>
        <w:numPr>
          <w:ilvl w:val="2"/>
          <w:numId w:val="2"/>
        </w:numPr>
        <w:ind w:right="0" w:hanging="360"/>
      </w:pPr>
      <w:r>
        <w:t xml:space="preserve">Balance of contact and non-contact time </w:t>
      </w:r>
    </w:p>
    <w:p w14:paraId="04A6F82F" w14:textId="77777777" w:rsidR="00846992" w:rsidRDefault="00587752">
      <w:pPr>
        <w:numPr>
          <w:ilvl w:val="2"/>
          <w:numId w:val="2"/>
        </w:numPr>
        <w:spacing w:after="45"/>
        <w:ind w:right="0" w:hanging="360"/>
      </w:pPr>
      <w:r>
        <w:t>Opportunities for participants to share experience and practice</w:t>
      </w:r>
    </w:p>
    <w:p w14:paraId="32D5F216" w14:textId="43A74FA3" w:rsidR="00DC7260" w:rsidRDefault="00587752">
      <w:pPr>
        <w:numPr>
          <w:ilvl w:val="2"/>
          <w:numId w:val="2"/>
        </w:numPr>
        <w:spacing w:after="45"/>
        <w:ind w:right="0" w:hanging="360"/>
      </w:pPr>
      <w:r>
        <w:t xml:space="preserve"> How fieldwork/practice placements are identified and developed </w:t>
      </w:r>
    </w:p>
    <w:p w14:paraId="54B517C6" w14:textId="551CE099" w:rsidR="00DC7260" w:rsidRDefault="00DC7260" w:rsidP="00846992">
      <w:pPr>
        <w:spacing w:after="92" w:line="259" w:lineRule="auto"/>
        <w:ind w:right="0"/>
      </w:pPr>
    </w:p>
    <w:p w14:paraId="425DE258" w14:textId="77777777" w:rsidR="00DC7260" w:rsidRDefault="00587752">
      <w:pPr>
        <w:numPr>
          <w:ilvl w:val="1"/>
          <w:numId w:val="2"/>
        </w:numPr>
        <w:spacing w:after="3" w:line="265" w:lineRule="auto"/>
        <w:ind w:right="0" w:hanging="720"/>
        <w:jc w:val="both"/>
      </w:pPr>
      <w:r>
        <w:rPr>
          <w:b/>
        </w:rPr>
        <w:t xml:space="preserve">Fieldwork or Practice arrangements: </w:t>
      </w:r>
    </w:p>
    <w:p w14:paraId="26C11486" w14:textId="77777777" w:rsidR="00DC7260" w:rsidRDefault="00587752">
      <w:pPr>
        <w:numPr>
          <w:ilvl w:val="2"/>
          <w:numId w:val="2"/>
        </w:numPr>
        <w:spacing w:after="26"/>
        <w:ind w:right="0" w:hanging="360"/>
      </w:pPr>
      <w:r>
        <w:t xml:space="preserve">Details of arrangements for recruitment, selection and appraisal of fieldwork/placement staff ensuring that they: </w:t>
      </w:r>
    </w:p>
    <w:p w14:paraId="583D2841" w14:textId="77777777" w:rsidR="00DC7260" w:rsidRDefault="00587752">
      <w:pPr>
        <w:numPr>
          <w:ilvl w:val="3"/>
          <w:numId w:val="2"/>
        </w:numPr>
        <w:ind w:right="0" w:hanging="360"/>
      </w:pPr>
      <w:r>
        <w:t xml:space="preserve">Have an appropriate qualification for the specific jurisdiction </w:t>
      </w:r>
    </w:p>
    <w:p w14:paraId="3D3E1BB5" w14:textId="77777777" w:rsidR="00DC7260" w:rsidRDefault="00587752">
      <w:pPr>
        <w:numPr>
          <w:ilvl w:val="3"/>
          <w:numId w:val="2"/>
        </w:numPr>
        <w:ind w:right="0" w:hanging="360"/>
      </w:pPr>
      <w:r>
        <w:t xml:space="preserve">Have an appropriate number of years’ experience in the sector </w:t>
      </w:r>
    </w:p>
    <w:p w14:paraId="12B9BD48" w14:textId="77777777" w:rsidR="00DC7260" w:rsidRDefault="00587752">
      <w:pPr>
        <w:numPr>
          <w:ilvl w:val="2"/>
          <w:numId w:val="2"/>
        </w:numPr>
        <w:ind w:right="0" w:hanging="360"/>
      </w:pPr>
      <w:r>
        <w:t xml:space="preserve">Details of the arrangements for the support and guidance given before, during and after placements to allow fieldwork/placement staff to carry out their roles adequately including: </w:t>
      </w:r>
    </w:p>
    <w:p w14:paraId="7A9F346A" w14:textId="77777777" w:rsidR="00DC7260" w:rsidRDefault="00587752">
      <w:pPr>
        <w:numPr>
          <w:ilvl w:val="3"/>
          <w:numId w:val="2"/>
        </w:numPr>
        <w:ind w:right="0" w:hanging="360"/>
      </w:pPr>
      <w:r>
        <w:t xml:space="preserve">How employers support and give recognition for the responsibility undertaken by the fieldwork/placement staff </w:t>
      </w:r>
    </w:p>
    <w:p w14:paraId="48AACEBA" w14:textId="77777777" w:rsidR="00DC7260" w:rsidRDefault="00587752">
      <w:pPr>
        <w:numPr>
          <w:ilvl w:val="3"/>
          <w:numId w:val="2"/>
        </w:numPr>
        <w:ind w:right="0" w:hanging="360"/>
      </w:pPr>
      <w:r>
        <w:t xml:space="preserve">The contract entered into with the fieldwork/practice staff </w:t>
      </w:r>
    </w:p>
    <w:p w14:paraId="5BC9981A" w14:textId="77777777" w:rsidR="00DC7260" w:rsidRDefault="00587752">
      <w:pPr>
        <w:numPr>
          <w:ilvl w:val="3"/>
          <w:numId w:val="2"/>
        </w:numPr>
        <w:ind w:right="0" w:hanging="360"/>
      </w:pPr>
      <w:r>
        <w:t xml:space="preserve">The number of placements visits that will be undertaken by teaching staff </w:t>
      </w:r>
    </w:p>
    <w:p w14:paraId="5FDCF1D0" w14:textId="77777777" w:rsidR="00DC7260" w:rsidRDefault="00587752">
      <w:pPr>
        <w:numPr>
          <w:ilvl w:val="3"/>
          <w:numId w:val="2"/>
        </w:numPr>
        <w:ind w:right="0" w:hanging="360"/>
      </w:pPr>
      <w:r>
        <w:t xml:space="preserve">Details of the exchange of information between teaching staff and the fieldwork/practice staff </w:t>
      </w:r>
    </w:p>
    <w:p w14:paraId="3A35A6A2" w14:textId="77777777" w:rsidR="00DC7260" w:rsidRDefault="00587752">
      <w:pPr>
        <w:numPr>
          <w:ilvl w:val="2"/>
          <w:numId w:val="2"/>
        </w:numPr>
        <w:spacing w:line="308" w:lineRule="auto"/>
        <w:ind w:right="0" w:hanging="360"/>
      </w:pPr>
      <w:r>
        <w:t xml:space="preserve">Details of the involvement of fieldwork/practice staff in the assessment of the learners </w:t>
      </w:r>
    </w:p>
    <w:p w14:paraId="0E4D0DE8" w14:textId="77777777" w:rsidR="00846992" w:rsidRDefault="00587752">
      <w:pPr>
        <w:numPr>
          <w:ilvl w:val="2"/>
          <w:numId w:val="2"/>
        </w:numPr>
        <w:spacing w:after="49"/>
        <w:ind w:right="0" w:hanging="360"/>
      </w:pPr>
      <w:r>
        <w:t xml:space="preserve">Details of the arrangements for maintaining up-to-date agency profiles </w:t>
      </w:r>
    </w:p>
    <w:p w14:paraId="1695BCD6" w14:textId="2840A9FF" w:rsidR="00846992" w:rsidRDefault="00846992">
      <w:pPr>
        <w:numPr>
          <w:ilvl w:val="2"/>
          <w:numId w:val="2"/>
        </w:numPr>
        <w:spacing w:after="49"/>
        <w:ind w:right="0" w:hanging="360"/>
      </w:pPr>
      <w:r w:rsidRPr="00846992">
        <w:t>Details of how placements are made available in a range of contexts and different organisational settings</w:t>
      </w:r>
    </w:p>
    <w:p w14:paraId="4D2C2330" w14:textId="77777777" w:rsidR="00846992" w:rsidRDefault="00846992" w:rsidP="00846992">
      <w:pPr>
        <w:spacing w:after="49"/>
        <w:ind w:left="1197" w:right="0" w:firstLine="0"/>
      </w:pPr>
    </w:p>
    <w:p w14:paraId="59FB6B6A" w14:textId="77777777" w:rsidR="00DC7260" w:rsidRDefault="00587752">
      <w:pPr>
        <w:numPr>
          <w:ilvl w:val="1"/>
          <w:numId w:val="2"/>
        </w:numPr>
        <w:spacing w:after="7" w:line="265" w:lineRule="auto"/>
        <w:ind w:right="0" w:hanging="720"/>
        <w:jc w:val="both"/>
      </w:pPr>
      <w:r>
        <w:rPr>
          <w:b/>
        </w:rPr>
        <w:t xml:space="preserve">Assessment: </w:t>
      </w:r>
    </w:p>
    <w:p w14:paraId="1D54B31A" w14:textId="77777777" w:rsidR="00DC7260" w:rsidRDefault="00587752">
      <w:pPr>
        <w:numPr>
          <w:ilvl w:val="2"/>
          <w:numId w:val="2"/>
        </w:numPr>
        <w:spacing w:after="29"/>
        <w:ind w:right="0" w:hanging="360"/>
      </w:pPr>
      <w:r>
        <w:t xml:space="preserve">A range of tasks commensurate with the learning needs for professional formation </w:t>
      </w:r>
    </w:p>
    <w:p w14:paraId="5567AE02" w14:textId="77777777" w:rsidR="00DC7260" w:rsidRDefault="00587752">
      <w:pPr>
        <w:numPr>
          <w:ilvl w:val="2"/>
          <w:numId w:val="2"/>
        </w:numPr>
        <w:ind w:right="0" w:hanging="360"/>
      </w:pPr>
      <w:r>
        <w:t xml:space="preserve">The nature of evidence required </w:t>
      </w:r>
    </w:p>
    <w:p w14:paraId="058B5A19" w14:textId="77777777" w:rsidR="00DC7260" w:rsidRDefault="00587752">
      <w:pPr>
        <w:numPr>
          <w:ilvl w:val="2"/>
          <w:numId w:val="2"/>
        </w:numPr>
        <w:spacing w:after="46"/>
        <w:ind w:right="0" w:hanging="360"/>
      </w:pPr>
      <w:r>
        <w:t xml:space="preserve">The weighting placed on assessment and the level of performance to be achieved </w:t>
      </w:r>
    </w:p>
    <w:p w14:paraId="4E0C1C9D" w14:textId="77777777" w:rsidR="00DC7260" w:rsidRDefault="00587752">
      <w:pPr>
        <w:numPr>
          <w:ilvl w:val="2"/>
          <w:numId w:val="2"/>
        </w:numPr>
        <w:ind w:right="0" w:hanging="360"/>
      </w:pPr>
      <w:r>
        <w:t xml:space="preserve">Measures to ensure fairness and consistency within and between modules and between students </w:t>
      </w:r>
    </w:p>
    <w:p w14:paraId="41B2A154" w14:textId="77777777" w:rsidR="00DC7260" w:rsidRDefault="00587752">
      <w:pPr>
        <w:numPr>
          <w:ilvl w:val="2"/>
          <w:numId w:val="2"/>
        </w:numPr>
        <w:ind w:right="0" w:hanging="360"/>
      </w:pPr>
      <w:r>
        <w:t xml:space="preserve">External examiner arrangements </w:t>
      </w:r>
    </w:p>
    <w:p w14:paraId="7CE3FBBD" w14:textId="77777777" w:rsidR="00DC7260" w:rsidRDefault="00587752">
      <w:pPr>
        <w:numPr>
          <w:ilvl w:val="2"/>
          <w:numId w:val="2"/>
        </w:numPr>
        <w:spacing w:after="89"/>
        <w:ind w:right="0" w:hanging="360"/>
      </w:pPr>
      <w:r>
        <w:t xml:space="preserve">A manageable schedule of assignment tasks </w:t>
      </w:r>
    </w:p>
    <w:p w14:paraId="513D74E6" w14:textId="77777777" w:rsidR="00DC7260" w:rsidRDefault="00DC7260">
      <w:pPr>
        <w:spacing w:after="89"/>
        <w:ind w:left="0" w:right="0" w:firstLine="0"/>
      </w:pPr>
    </w:p>
    <w:p w14:paraId="3DBA837B" w14:textId="77777777" w:rsidR="00DC7260" w:rsidRDefault="00DC7260">
      <w:pPr>
        <w:spacing w:after="89"/>
        <w:ind w:left="0" w:right="0" w:firstLine="0"/>
      </w:pPr>
    </w:p>
    <w:p w14:paraId="3752DD0D" w14:textId="77777777" w:rsidR="00DC7260" w:rsidRDefault="00587752">
      <w:pPr>
        <w:numPr>
          <w:ilvl w:val="1"/>
          <w:numId w:val="2"/>
        </w:numPr>
        <w:spacing w:after="3" w:line="265" w:lineRule="auto"/>
        <w:ind w:right="0" w:hanging="720"/>
        <w:jc w:val="both"/>
      </w:pPr>
      <w:r>
        <w:rPr>
          <w:b/>
        </w:rPr>
        <w:t xml:space="preserve">Monitoring and evaluation: </w:t>
      </w:r>
    </w:p>
    <w:p w14:paraId="00F70DA0" w14:textId="77777777" w:rsidR="00DC7260" w:rsidRDefault="00587752">
      <w:pPr>
        <w:numPr>
          <w:ilvl w:val="2"/>
          <w:numId w:val="2"/>
        </w:numPr>
        <w:spacing w:after="28"/>
        <w:ind w:right="0" w:hanging="360"/>
      </w:pPr>
      <w:r>
        <w:t xml:space="preserve">Procedures and systems for effective evaluation, review and approval of the programme </w:t>
      </w:r>
    </w:p>
    <w:p w14:paraId="20D254B2" w14:textId="77777777" w:rsidR="00DC7260" w:rsidRDefault="00587752">
      <w:pPr>
        <w:numPr>
          <w:ilvl w:val="2"/>
          <w:numId w:val="2"/>
        </w:numPr>
        <w:spacing w:after="28"/>
        <w:ind w:right="0" w:hanging="360"/>
      </w:pPr>
      <w:r>
        <w:t xml:space="preserve">A commitment to improve and develop the programme through its period of validation/endorsement </w:t>
      </w:r>
    </w:p>
    <w:p w14:paraId="6B6A2AA6" w14:textId="77777777" w:rsidR="00567A96" w:rsidRDefault="00587752" w:rsidP="00567A96">
      <w:pPr>
        <w:numPr>
          <w:ilvl w:val="2"/>
          <w:numId w:val="2"/>
        </w:numPr>
        <w:spacing w:after="312"/>
        <w:ind w:right="0" w:hanging="360"/>
      </w:pPr>
      <w:r>
        <w:t xml:space="preserve">Any additional quality assurance procedures should be clearly stated. Describe whatever system </w:t>
      </w:r>
      <w:r w:rsidR="00567A96">
        <w:t>is</w:t>
      </w:r>
      <w:r>
        <w:t xml:space="preserve"> use</w:t>
      </w:r>
      <w:r w:rsidR="00567A96">
        <w:t>d</w:t>
      </w:r>
      <w:r>
        <w:t xml:space="preserve"> and whether this is particular to this learning programme or across the provider’s organisation</w:t>
      </w:r>
    </w:p>
    <w:p w14:paraId="0BEFFD6D" w14:textId="74864878" w:rsidR="00DC7260" w:rsidRDefault="00587752" w:rsidP="00567A96">
      <w:pPr>
        <w:numPr>
          <w:ilvl w:val="2"/>
          <w:numId w:val="2"/>
        </w:numPr>
        <w:spacing w:after="312"/>
        <w:ind w:right="0" w:hanging="360"/>
      </w:pPr>
      <w:r>
        <w:t>All programmes will be monitored annually and completion of the Annual Monitoring Form to the timescale specified is a requirement for continuing validation/endorsement. Th</w:t>
      </w:r>
      <w:r w:rsidR="00CA4C9E">
        <w:t>e</w:t>
      </w:r>
      <w:r>
        <w:t xml:space="preserve"> statistical data collected from all providers will give a clear indication on a number of criteria and when collated with other programmes can alert to overall patterns and trends in education and training for youth work. This process encourages and supports quality assurance processes. </w:t>
      </w:r>
    </w:p>
    <w:p w14:paraId="10D9E843" w14:textId="77777777" w:rsidR="00DC7260" w:rsidRDefault="00587752">
      <w:pPr>
        <w:numPr>
          <w:ilvl w:val="0"/>
          <w:numId w:val="2"/>
        </w:numPr>
        <w:spacing w:after="252" w:line="265" w:lineRule="auto"/>
        <w:ind w:right="0" w:hanging="720"/>
        <w:jc w:val="both"/>
      </w:pPr>
      <w:r>
        <w:rPr>
          <w:b/>
        </w:rPr>
        <w:t xml:space="preserve">Criteria specific to each nation </w:t>
      </w:r>
    </w:p>
    <w:p w14:paraId="12B00585" w14:textId="7EAEE694" w:rsidR="00DC7260" w:rsidRDefault="00587752">
      <w:pPr>
        <w:spacing w:after="272"/>
        <w:ind w:left="127" w:right="122" w:firstLine="0"/>
        <w:jc w:val="both"/>
        <w:sectPr w:rsidR="00DC7260">
          <w:headerReference w:type="even" r:id="rId17"/>
          <w:headerReference w:type="default" r:id="rId18"/>
          <w:footerReference w:type="even" r:id="rId19"/>
          <w:footerReference w:type="default" r:id="rId20"/>
          <w:headerReference w:type="first" r:id="rId21"/>
          <w:footerReference w:type="first" r:id="rId22"/>
          <w:pgSz w:w="11911" w:h="16841"/>
          <w:pgMar w:top="1425" w:right="1223" w:bottom="1235" w:left="1001" w:header="720" w:footer="976" w:gutter="0"/>
          <w:pgNumType w:start="1"/>
          <w:cols w:space="720"/>
        </w:sectPr>
      </w:pPr>
      <w:r>
        <w:t xml:space="preserve">Each jurisdiction will have certain specific criteria they wish to focus on and </w:t>
      </w:r>
      <w:r w:rsidR="00CA4C9E">
        <w:t>the</w:t>
      </w:r>
      <w:r>
        <w:t xml:space="preserve"> submission </w:t>
      </w:r>
      <w:r w:rsidR="00C5796C">
        <w:t xml:space="preserve">must </w:t>
      </w:r>
      <w:r>
        <w:t xml:space="preserve">addresses each of the areas detailed in Table 1 below. The Officer supporting you in the process will be able to guide you through this. </w:t>
      </w:r>
    </w:p>
    <w:p w14:paraId="05D0751E" w14:textId="1853DCF6" w:rsidR="00145C8A" w:rsidRPr="00CC229D" w:rsidRDefault="00587752" w:rsidP="00B37C9C">
      <w:pPr>
        <w:pStyle w:val="Heading3"/>
        <w:rPr>
          <w:b w:val="0"/>
          <w:sz w:val="22"/>
          <w:szCs w:val="22"/>
        </w:rPr>
      </w:pPr>
      <w:bookmarkStart w:id="10" w:name="_Toc180426416"/>
      <w:r w:rsidRPr="00CC229D">
        <w:rPr>
          <w:sz w:val="22"/>
          <w:szCs w:val="22"/>
        </w:rPr>
        <w:lastRenderedPageBreak/>
        <w:t xml:space="preserve">Table </w:t>
      </w:r>
      <w:r w:rsidR="00B37C9C">
        <w:rPr>
          <w:b w:val="0"/>
          <w:sz w:val="22"/>
          <w:szCs w:val="22"/>
        </w:rPr>
        <w:t>of Joint ETS Requirements</w:t>
      </w:r>
      <w:bookmarkEnd w:id="10"/>
      <w:r w:rsidR="00B37C9C">
        <w:rPr>
          <w:b w:val="0"/>
          <w:sz w:val="22"/>
          <w:szCs w:val="22"/>
        </w:rPr>
        <w:t xml:space="preserve"> </w:t>
      </w:r>
    </w:p>
    <w:tbl>
      <w:tblPr>
        <w:tblStyle w:val="TableGrid"/>
        <w:tblW w:w="15310" w:type="dxa"/>
        <w:tblInd w:w="-714" w:type="dxa"/>
        <w:tblLook w:val="04A0" w:firstRow="1" w:lastRow="0" w:firstColumn="1" w:lastColumn="0" w:noHBand="0" w:noVBand="1"/>
      </w:tblPr>
      <w:tblGrid>
        <w:gridCol w:w="2977"/>
        <w:gridCol w:w="3106"/>
        <w:gridCol w:w="3247"/>
        <w:gridCol w:w="2578"/>
        <w:gridCol w:w="3402"/>
      </w:tblGrid>
      <w:tr w:rsidR="00C903C3" w:rsidRPr="00CC229D" w14:paraId="29BED742" w14:textId="77777777" w:rsidTr="00A01D1F">
        <w:trPr>
          <w:trHeight w:val="817"/>
        </w:trPr>
        <w:tc>
          <w:tcPr>
            <w:tcW w:w="2977" w:type="dxa"/>
            <w:shd w:val="clear" w:color="auto" w:fill="7030A0"/>
          </w:tcPr>
          <w:p w14:paraId="6FCEF74F" w14:textId="77777777" w:rsidR="00A2276A" w:rsidRPr="00CC229D" w:rsidRDefault="00A2276A" w:rsidP="00A2276A">
            <w:pPr>
              <w:spacing w:line="259" w:lineRule="auto"/>
              <w:ind w:left="105" w:right="0" w:firstLine="0"/>
              <w:rPr>
                <w:sz w:val="22"/>
                <w:szCs w:val="22"/>
              </w:rPr>
            </w:pPr>
            <w:r w:rsidRPr="00CC229D">
              <w:rPr>
                <w:b/>
                <w:color w:val="FFFFFF"/>
                <w:sz w:val="22"/>
                <w:szCs w:val="22"/>
              </w:rPr>
              <w:t>Topic</w:t>
            </w:r>
            <w:r w:rsidRPr="00CC229D">
              <w:rPr>
                <w:b/>
                <w:sz w:val="22"/>
                <w:szCs w:val="22"/>
              </w:rPr>
              <w:t xml:space="preserve"> </w:t>
            </w:r>
          </w:p>
          <w:p w14:paraId="19BE8ABD" w14:textId="71F274C0" w:rsidR="00A2276A" w:rsidRPr="00CC229D" w:rsidRDefault="00A2276A" w:rsidP="00A2276A">
            <w:pPr>
              <w:ind w:left="0" w:firstLine="0"/>
              <w:rPr>
                <w:b/>
                <w:sz w:val="22"/>
                <w:szCs w:val="22"/>
              </w:rPr>
            </w:pPr>
            <w:r w:rsidRPr="00CC229D">
              <w:rPr>
                <w:b/>
                <w:sz w:val="22"/>
                <w:szCs w:val="22"/>
              </w:rPr>
              <w:t xml:space="preserve"> </w:t>
            </w:r>
          </w:p>
        </w:tc>
        <w:tc>
          <w:tcPr>
            <w:tcW w:w="3106" w:type="dxa"/>
            <w:shd w:val="clear" w:color="auto" w:fill="7030A0"/>
          </w:tcPr>
          <w:p w14:paraId="7D75EF0B" w14:textId="77777777" w:rsidR="00A2276A" w:rsidRPr="00CC229D" w:rsidRDefault="00A2276A" w:rsidP="00A2276A">
            <w:pPr>
              <w:spacing w:line="259" w:lineRule="auto"/>
              <w:ind w:left="107" w:right="0" w:firstLine="0"/>
              <w:rPr>
                <w:sz w:val="22"/>
                <w:szCs w:val="22"/>
              </w:rPr>
            </w:pPr>
            <w:r w:rsidRPr="00CC229D">
              <w:rPr>
                <w:b/>
                <w:color w:val="FFFFFF"/>
                <w:sz w:val="22"/>
                <w:szCs w:val="22"/>
              </w:rPr>
              <w:t>England</w:t>
            </w:r>
            <w:r w:rsidRPr="00CC229D">
              <w:rPr>
                <w:b/>
                <w:sz w:val="22"/>
                <w:szCs w:val="22"/>
              </w:rPr>
              <w:t xml:space="preserve"> </w:t>
            </w:r>
          </w:p>
          <w:p w14:paraId="3DDD2D02" w14:textId="30607E98" w:rsidR="00A2276A" w:rsidRPr="00CC229D" w:rsidRDefault="00A2276A" w:rsidP="00A2276A">
            <w:pPr>
              <w:ind w:left="0" w:firstLine="0"/>
              <w:rPr>
                <w:b/>
                <w:sz w:val="22"/>
                <w:szCs w:val="22"/>
              </w:rPr>
            </w:pPr>
            <w:r w:rsidRPr="00CC229D">
              <w:rPr>
                <w:b/>
                <w:color w:val="FFFFFF"/>
                <w:sz w:val="22"/>
                <w:szCs w:val="22"/>
              </w:rPr>
              <w:t>(NYA document)</w:t>
            </w:r>
            <w:r w:rsidRPr="00CC229D">
              <w:rPr>
                <w:b/>
                <w:sz w:val="22"/>
                <w:szCs w:val="22"/>
              </w:rPr>
              <w:t xml:space="preserve"> </w:t>
            </w:r>
          </w:p>
        </w:tc>
        <w:tc>
          <w:tcPr>
            <w:tcW w:w="3247" w:type="dxa"/>
            <w:shd w:val="clear" w:color="auto" w:fill="7030A0"/>
          </w:tcPr>
          <w:p w14:paraId="00E561F8" w14:textId="77777777" w:rsidR="00A2276A" w:rsidRPr="00CC229D" w:rsidRDefault="00A2276A" w:rsidP="00A2276A">
            <w:pPr>
              <w:spacing w:line="259" w:lineRule="auto"/>
              <w:ind w:left="109" w:right="0" w:firstLine="0"/>
              <w:rPr>
                <w:sz w:val="22"/>
                <w:szCs w:val="22"/>
              </w:rPr>
            </w:pPr>
            <w:r w:rsidRPr="00CC229D">
              <w:rPr>
                <w:b/>
                <w:color w:val="FFFFFF"/>
                <w:sz w:val="22"/>
                <w:szCs w:val="22"/>
              </w:rPr>
              <w:t>Scotland</w:t>
            </w:r>
            <w:r w:rsidRPr="00CC229D">
              <w:rPr>
                <w:b/>
                <w:sz w:val="22"/>
                <w:szCs w:val="22"/>
              </w:rPr>
              <w:t xml:space="preserve"> </w:t>
            </w:r>
          </w:p>
          <w:p w14:paraId="69146FFA" w14:textId="7AEC04E9" w:rsidR="00A2276A" w:rsidRPr="00CC229D" w:rsidRDefault="00A2276A" w:rsidP="00A2276A">
            <w:pPr>
              <w:ind w:left="0" w:firstLine="0"/>
              <w:rPr>
                <w:b/>
                <w:sz w:val="22"/>
                <w:szCs w:val="22"/>
              </w:rPr>
            </w:pPr>
            <w:r w:rsidRPr="00CC229D">
              <w:rPr>
                <w:b/>
                <w:sz w:val="22"/>
                <w:szCs w:val="22"/>
              </w:rPr>
              <w:t xml:space="preserve"> </w:t>
            </w:r>
          </w:p>
        </w:tc>
        <w:tc>
          <w:tcPr>
            <w:tcW w:w="2578" w:type="dxa"/>
            <w:shd w:val="clear" w:color="auto" w:fill="7030A0"/>
          </w:tcPr>
          <w:p w14:paraId="5018CA3F" w14:textId="4B856A16" w:rsidR="00A2276A" w:rsidRPr="00CC229D" w:rsidRDefault="00A2276A" w:rsidP="00A2276A">
            <w:pPr>
              <w:ind w:left="0" w:firstLine="0"/>
              <w:rPr>
                <w:b/>
                <w:sz w:val="22"/>
                <w:szCs w:val="22"/>
              </w:rPr>
            </w:pPr>
            <w:r w:rsidRPr="00CC229D">
              <w:rPr>
                <w:b/>
                <w:color w:val="FFFFFF"/>
                <w:sz w:val="22"/>
                <w:szCs w:val="22"/>
              </w:rPr>
              <w:t>Wales (ETS)</w:t>
            </w:r>
            <w:r w:rsidRPr="00CC229D">
              <w:rPr>
                <w:b/>
                <w:sz w:val="22"/>
                <w:szCs w:val="22"/>
              </w:rPr>
              <w:t xml:space="preserve"> </w:t>
            </w:r>
          </w:p>
        </w:tc>
        <w:tc>
          <w:tcPr>
            <w:tcW w:w="3402" w:type="dxa"/>
            <w:shd w:val="clear" w:color="auto" w:fill="7030A0"/>
          </w:tcPr>
          <w:p w14:paraId="5843B4B8" w14:textId="77777777" w:rsidR="00A2276A" w:rsidRPr="00CC229D" w:rsidRDefault="00A2276A" w:rsidP="00A2276A">
            <w:pPr>
              <w:spacing w:line="259" w:lineRule="auto"/>
              <w:ind w:left="108" w:right="0" w:firstLine="0"/>
              <w:rPr>
                <w:sz w:val="22"/>
                <w:szCs w:val="22"/>
              </w:rPr>
            </w:pPr>
            <w:r w:rsidRPr="00CC229D">
              <w:rPr>
                <w:b/>
                <w:color w:val="FFFFFF"/>
                <w:sz w:val="22"/>
                <w:szCs w:val="22"/>
              </w:rPr>
              <w:t>NSETS</w:t>
            </w:r>
            <w:r w:rsidRPr="00CC229D">
              <w:rPr>
                <w:b/>
                <w:sz w:val="22"/>
                <w:szCs w:val="22"/>
              </w:rPr>
              <w:t xml:space="preserve"> </w:t>
            </w:r>
          </w:p>
          <w:p w14:paraId="6213B976" w14:textId="3878D1CF" w:rsidR="00A2276A" w:rsidRPr="00CC229D" w:rsidRDefault="00A2276A" w:rsidP="00A2276A">
            <w:pPr>
              <w:ind w:left="0" w:firstLine="0"/>
              <w:rPr>
                <w:b/>
                <w:sz w:val="22"/>
                <w:szCs w:val="22"/>
              </w:rPr>
            </w:pPr>
            <w:r w:rsidRPr="00CC229D">
              <w:rPr>
                <w:b/>
                <w:sz w:val="22"/>
                <w:szCs w:val="22"/>
              </w:rPr>
              <w:t xml:space="preserve"> </w:t>
            </w:r>
          </w:p>
        </w:tc>
      </w:tr>
      <w:tr w:rsidR="007238F2" w:rsidRPr="00CC229D" w14:paraId="77439397" w14:textId="77777777" w:rsidTr="00A01D1F">
        <w:trPr>
          <w:trHeight w:val="283"/>
        </w:trPr>
        <w:tc>
          <w:tcPr>
            <w:tcW w:w="2977" w:type="dxa"/>
          </w:tcPr>
          <w:p w14:paraId="4C40B320" w14:textId="77777777" w:rsidR="00A2276A" w:rsidRPr="00CC229D" w:rsidRDefault="00A2276A" w:rsidP="00A2276A">
            <w:pPr>
              <w:spacing w:line="238" w:lineRule="auto"/>
              <w:ind w:left="465" w:right="0" w:hanging="360"/>
              <w:rPr>
                <w:sz w:val="22"/>
                <w:szCs w:val="22"/>
              </w:rPr>
            </w:pPr>
            <w:r w:rsidRPr="00CC229D">
              <w:rPr>
                <w:b/>
                <w:sz w:val="22"/>
                <w:szCs w:val="22"/>
              </w:rPr>
              <w:t xml:space="preserve">1. Link to Relevant Guidelines </w:t>
            </w:r>
          </w:p>
          <w:p w14:paraId="1954CE54" w14:textId="6924AD83" w:rsidR="00A2276A" w:rsidRPr="00CC229D" w:rsidRDefault="00A2276A" w:rsidP="00810842">
            <w:pPr>
              <w:ind w:left="0" w:right="-172" w:firstLine="0"/>
              <w:rPr>
                <w:b/>
                <w:sz w:val="22"/>
                <w:szCs w:val="22"/>
              </w:rPr>
            </w:pPr>
            <w:r w:rsidRPr="00CC229D">
              <w:rPr>
                <w:b/>
                <w:sz w:val="22"/>
                <w:szCs w:val="22"/>
              </w:rPr>
              <w:t xml:space="preserve"> </w:t>
            </w:r>
          </w:p>
        </w:tc>
        <w:tc>
          <w:tcPr>
            <w:tcW w:w="3106" w:type="dxa"/>
          </w:tcPr>
          <w:p w14:paraId="657C2DB4" w14:textId="3F216118" w:rsidR="00A2276A" w:rsidRPr="00CC229D" w:rsidRDefault="00A2276A" w:rsidP="00A2276A">
            <w:pPr>
              <w:ind w:left="0" w:firstLine="0"/>
              <w:rPr>
                <w:b/>
                <w:sz w:val="22"/>
                <w:szCs w:val="22"/>
              </w:rPr>
            </w:pPr>
            <w:hyperlink r:id="rId23">
              <w:r w:rsidRPr="00CC229D">
                <w:rPr>
                  <w:color w:val="0000FF"/>
                  <w:sz w:val="22"/>
                  <w:szCs w:val="22"/>
                  <w:u w:val="single"/>
                </w:rPr>
                <w:t>NYA Professional Validation</w:t>
              </w:r>
            </w:hyperlink>
            <w:hyperlink r:id="rId24">
              <w:r w:rsidRPr="00CC229D">
                <w:rPr>
                  <w:sz w:val="22"/>
                  <w:szCs w:val="22"/>
                </w:rPr>
                <w:t xml:space="preserve"> </w:t>
              </w:r>
            </w:hyperlink>
          </w:p>
        </w:tc>
        <w:tc>
          <w:tcPr>
            <w:tcW w:w="3247" w:type="dxa"/>
          </w:tcPr>
          <w:p w14:paraId="67F22D47" w14:textId="7E969BC6" w:rsidR="00A2276A" w:rsidRPr="00CC229D" w:rsidRDefault="00A2276A" w:rsidP="00A2276A">
            <w:pPr>
              <w:ind w:left="0" w:firstLine="0"/>
              <w:rPr>
                <w:b/>
                <w:sz w:val="22"/>
                <w:szCs w:val="22"/>
              </w:rPr>
            </w:pPr>
            <w:hyperlink r:id="rId25">
              <w:r w:rsidRPr="00CC229D">
                <w:rPr>
                  <w:color w:val="0000FF"/>
                  <w:sz w:val="22"/>
                  <w:szCs w:val="22"/>
                  <w:u w:val="single"/>
                </w:rPr>
                <w:t>CLD Professional</w:t>
              </w:r>
            </w:hyperlink>
            <w:hyperlink r:id="rId26">
              <w:r w:rsidRPr="00CC229D">
                <w:rPr>
                  <w:rFonts w:eastAsia="Times New Roman"/>
                  <w:sz w:val="22"/>
                  <w:szCs w:val="22"/>
                </w:rPr>
                <w:t xml:space="preserve"> </w:t>
              </w:r>
            </w:hyperlink>
            <w:r w:rsidRPr="00CC229D">
              <w:rPr>
                <w:rFonts w:eastAsia="Times New Roman"/>
                <w:sz w:val="22"/>
                <w:szCs w:val="22"/>
              </w:rPr>
              <w:tab/>
            </w:r>
            <w:hyperlink r:id="rId27">
              <w:r w:rsidRPr="00CC229D">
                <w:rPr>
                  <w:color w:val="0000FF"/>
                  <w:sz w:val="22"/>
                  <w:szCs w:val="22"/>
                  <w:u w:val="single"/>
                </w:rPr>
                <w:t xml:space="preserve"> Approval</w:t>
              </w:r>
            </w:hyperlink>
            <w:hyperlink r:id="rId28">
              <w:r w:rsidRPr="00CC229D">
                <w:rPr>
                  <w:sz w:val="22"/>
                  <w:szCs w:val="22"/>
                </w:rPr>
                <w:t xml:space="preserve"> </w:t>
              </w:r>
            </w:hyperlink>
            <w:r w:rsidRPr="00CC229D">
              <w:rPr>
                <w:sz w:val="22"/>
                <w:szCs w:val="22"/>
              </w:rPr>
              <w:t xml:space="preserve"> </w:t>
            </w:r>
          </w:p>
        </w:tc>
        <w:tc>
          <w:tcPr>
            <w:tcW w:w="2578" w:type="dxa"/>
          </w:tcPr>
          <w:p w14:paraId="72E2F4C3" w14:textId="77777777" w:rsidR="00A2276A" w:rsidRPr="00CC229D" w:rsidRDefault="00A2276A" w:rsidP="00A2276A">
            <w:pPr>
              <w:spacing w:line="259" w:lineRule="auto"/>
              <w:ind w:left="108" w:right="0" w:firstLine="0"/>
              <w:rPr>
                <w:sz w:val="22"/>
                <w:szCs w:val="22"/>
              </w:rPr>
            </w:pPr>
            <w:hyperlink r:id="rId29">
              <w:r w:rsidRPr="00CC229D">
                <w:rPr>
                  <w:color w:val="800080"/>
                  <w:sz w:val="22"/>
                  <w:szCs w:val="22"/>
                  <w:u w:val="single"/>
                </w:rPr>
                <w:t xml:space="preserve">ETS Wales Professional </w:t>
              </w:r>
            </w:hyperlink>
          </w:p>
          <w:p w14:paraId="07D4C42B" w14:textId="77777777" w:rsidR="00A2276A" w:rsidRPr="00CC229D" w:rsidRDefault="00A2276A" w:rsidP="00A2276A">
            <w:pPr>
              <w:spacing w:line="259" w:lineRule="auto"/>
              <w:ind w:left="108" w:right="0" w:firstLine="0"/>
              <w:rPr>
                <w:sz w:val="22"/>
                <w:szCs w:val="22"/>
              </w:rPr>
            </w:pPr>
            <w:hyperlink r:id="rId30">
              <w:r w:rsidRPr="00CC229D">
                <w:rPr>
                  <w:color w:val="800080"/>
                  <w:sz w:val="22"/>
                  <w:szCs w:val="22"/>
                  <w:u w:val="single"/>
                </w:rPr>
                <w:t xml:space="preserve">Endorsement </w:t>
              </w:r>
            </w:hyperlink>
            <w:hyperlink r:id="rId31">
              <w:r w:rsidRPr="00CC229D">
                <w:rPr>
                  <w:color w:val="800080"/>
                  <w:sz w:val="22"/>
                  <w:szCs w:val="22"/>
                </w:rPr>
                <w:t xml:space="preserve"> </w:t>
              </w:r>
            </w:hyperlink>
          </w:p>
          <w:p w14:paraId="50BFE34B" w14:textId="08766BAF" w:rsidR="00A2276A" w:rsidRPr="00CC229D" w:rsidRDefault="00A2276A" w:rsidP="00A2276A">
            <w:pPr>
              <w:ind w:left="0" w:firstLine="0"/>
              <w:rPr>
                <w:b/>
                <w:sz w:val="22"/>
                <w:szCs w:val="22"/>
              </w:rPr>
            </w:pPr>
            <w:r w:rsidRPr="00CC229D">
              <w:rPr>
                <w:sz w:val="22"/>
                <w:szCs w:val="22"/>
              </w:rPr>
              <w:t xml:space="preserve"> </w:t>
            </w:r>
          </w:p>
        </w:tc>
        <w:tc>
          <w:tcPr>
            <w:tcW w:w="3402" w:type="dxa"/>
          </w:tcPr>
          <w:p w14:paraId="6C7FA0AA" w14:textId="420DC5AE" w:rsidR="00A2276A" w:rsidRPr="00CC229D" w:rsidRDefault="00A2276A" w:rsidP="00A2276A">
            <w:pPr>
              <w:ind w:left="0" w:firstLine="0"/>
              <w:rPr>
                <w:b/>
                <w:sz w:val="22"/>
                <w:szCs w:val="22"/>
              </w:rPr>
            </w:pPr>
            <w:hyperlink r:id="rId32">
              <w:r w:rsidRPr="00CC229D">
                <w:rPr>
                  <w:i/>
                  <w:color w:val="00B0F0"/>
                  <w:sz w:val="22"/>
                  <w:szCs w:val="22"/>
                  <w:u w:val="single"/>
                </w:rPr>
                <w:t>NSETS Endorsement</w:t>
              </w:r>
            </w:hyperlink>
            <w:hyperlink r:id="rId33">
              <w:r w:rsidRPr="00CC229D">
                <w:rPr>
                  <w:i/>
                  <w:color w:val="00B0F0"/>
                  <w:sz w:val="22"/>
                  <w:szCs w:val="22"/>
                </w:rPr>
                <w:t xml:space="preserve"> </w:t>
              </w:r>
            </w:hyperlink>
          </w:p>
        </w:tc>
      </w:tr>
      <w:tr w:rsidR="007238F2" w:rsidRPr="00CC229D" w14:paraId="6E6F3B6A" w14:textId="77777777" w:rsidTr="00A01D1F">
        <w:trPr>
          <w:trHeight w:val="283"/>
        </w:trPr>
        <w:tc>
          <w:tcPr>
            <w:tcW w:w="2977" w:type="dxa"/>
          </w:tcPr>
          <w:p w14:paraId="7681EF2E" w14:textId="01C1B4A4" w:rsidR="00A2276A" w:rsidRPr="00CC229D" w:rsidRDefault="00A2276A" w:rsidP="00810842">
            <w:pPr>
              <w:spacing w:line="239" w:lineRule="auto"/>
              <w:ind w:left="0" w:right="-30" w:firstLine="0"/>
              <w:jc w:val="both"/>
              <w:rPr>
                <w:sz w:val="22"/>
                <w:szCs w:val="22"/>
              </w:rPr>
            </w:pPr>
            <w:r w:rsidRPr="00CC229D">
              <w:rPr>
                <w:b/>
                <w:sz w:val="22"/>
                <w:szCs w:val="22"/>
              </w:rPr>
              <w:t xml:space="preserve">2. Length of programme and/or level at which Professional qualification is awarded </w:t>
            </w:r>
          </w:p>
        </w:tc>
        <w:tc>
          <w:tcPr>
            <w:tcW w:w="3106" w:type="dxa"/>
          </w:tcPr>
          <w:p w14:paraId="1A3CBE9F" w14:textId="77777777" w:rsidR="00A2276A" w:rsidRPr="00CC229D" w:rsidRDefault="00A2276A" w:rsidP="00A01D1F">
            <w:pPr>
              <w:ind w:left="107" w:right="20" w:firstLine="0"/>
              <w:jc w:val="both"/>
              <w:rPr>
                <w:sz w:val="22"/>
                <w:szCs w:val="22"/>
              </w:rPr>
            </w:pPr>
            <w:r w:rsidRPr="00CC229D">
              <w:rPr>
                <w:sz w:val="22"/>
                <w:szCs w:val="22"/>
              </w:rPr>
              <w:t xml:space="preserve">3 years full time or P/T equivalent for undergraduate – Honours Degree only from 2010 </w:t>
            </w:r>
          </w:p>
          <w:p w14:paraId="27699DF3" w14:textId="77777777" w:rsidR="00A2276A" w:rsidRPr="00CC229D" w:rsidRDefault="00A2276A" w:rsidP="00A2276A">
            <w:pPr>
              <w:spacing w:line="259" w:lineRule="auto"/>
              <w:ind w:left="0" w:right="0" w:firstLine="0"/>
              <w:rPr>
                <w:sz w:val="22"/>
                <w:szCs w:val="22"/>
              </w:rPr>
            </w:pPr>
            <w:r w:rsidRPr="00CC229D">
              <w:rPr>
                <w:sz w:val="22"/>
                <w:szCs w:val="22"/>
              </w:rPr>
              <w:t xml:space="preserve"> </w:t>
            </w:r>
          </w:p>
          <w:p w14:paraId="19DD31FF" w14:textId="77777777" w:rsidR="00A2276A" w:rsidRPr="00CC229D" w:rsidRDefault="00A2276A" w:rsidP="00A2276A">
            <w:pPr>
              <w:spacing w:line="239" w:lineRule="auto"/>
              <w:ind w:left="107" w:right="376" w:firstLine="0"/>
              <w:jc w:val="both"/>
              <w:rPr>
                <w:sz w:val="22"/>
                <w:szCs w:val="22"/>
              </w:rPr>
            </w:pPr>
            <w:r w:rsidRPr="00CC229D">
              <w:rPr>
                <w:sz w:val="22"/>
                <w:szCs w:val="22"/>
              </w:rPr>
              <w:t xml:space="preserve">1-year full time or P/T equivalent for postgraduate </w:t>
            </w:r>
          </w:p>
          <w:p w14:paraId="71C1A421" w14:textId="55D3B863" w:rsidR="00A2276A" w:rsidRPr="00CC229D" w:rsidRDefault="00A2276A" w:rsidP="00A2276A">
            <w:pPr>
              <w:ind w:left="0" w:firstLine="0"/>
              <w:rPr>
                <w:b/>
                <w:sz w:val="22"/>
                <w:szCs w:val="22"/>
              </w:rPr>
            </w:pPr>
            <w:r w:rsidRPr="00CC229D">
              <w:rPr>
                <w:sz w:val="22"/>
                <w:szCs w:val="22"/>
              </w:rPr>
              <w:t xml:space="preserve"> </w:t>
            </w:r>
          </w:p>
        </w:tc>
        <w:tc>
          <w:tcPr>
            <w:tcW w:w="3247" w:type="dxa"/>
          </w:tcPr>
          <w:p w14:paraId="36558302" w14:textId="77777777" w:rsidR="00A2276A" w:rsidRPr="00CC229D" w:rsidRDefault="00A2276A" w:rsidP="00A2276A">
            <w:pPr>
              <w:ind w:left="-2" w:right="48" w:firstLine="0"/>
              <w:jc w:val="both"/>
              <w:rPr>
                <w:sz w:val="22"/>
                <w:szCs w:val="22"/>
              </w:rPr>
            </w:pPr>
            <w:r w:rsidRPr="00CC229D">
              <w:rPr>
                <w:sz w:val="22"/>
                <w:szCs w:val="22"/>
              </w:rPr>
              <w:t xml:space="preserve">Ordinary Degree/ Honours Degree (3/4 years full time study) </w:t>
            </w:r>
          </w:p>
          <w:p w14:paraId="098FC3CA" w14:textId="77777777" w:rsidR="00A2276A" w:rsidRPr="00CC229D" w:rsidRDefault="00A2276A" w:rsidP="00A2276A">
            <w:pPr>
              <w:spacing w:line="259" w:lineRule="auto"/>
              <w:ind w:left="-2" w:right="0" w:firstLine="0"/>
              <w:rPr>
                <w:sz w:val="22"/>
                <w:szCs w:val="22"/>
              </w:rPr>
            </w:pPr>
            <w:r w:rsidRPr="00CC229D">
              <w:rPr>
                <w:sz w:val="22"/>
                <w:szCs w:val="22"/>
              </w:rPr>
              <w:t xml:space="preserve"> </w:t>
            </w:r>
          </w:p>
          <w:p w14:paraId="6B56CA9C" w14:textId="77777777" w:rsidR="00A2276A" w:rsidRPr="00CC229D" w:rsidRDefault="00A2276A" w:rsidP="00A2276A">
            <w:pPr>
              <w:spacing w:line="259" w:lineRule="auto"/>
              <w:ind w:left="-2" w:right="0" w:firstLine="0"/>
              <w:rPr>
                <w:sz w:val="22"/>
                <w:szCs w:val="22"/>
              </w:rPr>
            </w:pPr>
            <w:r w:rsidRPr="00CC229D">
              <w:rPr>
                <w:sz w:val="22"/>
                <w:szCs w:val="22"/>
              </w:rPr>
              <w:t xml:space="preserve">Postgraduate </w:t>
            </w:r>
          </w:p>
          <w:p w14:paraId="7BA7C5A5" w14:textId="77777777" w:rsidR="00A2276A" w:rsidRPr="00CC229D" w:rsidRDefault="00A2276A" w:rsidP="00A2276A">
            <w:pPr>
              <w:spacing w:line="259" w:lineRule="auto"/>
              <w:ind w:left="-2" w:right="0" w:firstLine="0"/>
              <w:rPr>
                <w:sz w:val="22"/>
                <w:szCs w:val="22"/>
              </w:rPr>
            </w:pPr>
            <w:r w:rsidRPr="00CC229D">
              <w:rPr>
                <w:sz w:val="22"/>
                <w:szCs w:val="22"/>
              </w:rPr>
              <w:t xml:space="preserve"> </w:t>
            </w:r>
          </w:p>
          <w:p w14:paraId="2CC27FE6" w14:textId="6E563842" w:rsidR="00A2276A" w:rsidRPr="00CC229D" w:rsidRDefault="00A2276A" w:rsidP="00A2276A">
            <w:pPr>
              <w:ind w:left="0" w:firstLine="0"/>
              <w:rPr>
                <w:b/>
                <w:sz w:val="22"/>
                <w:szCs w:val="22"/>
              </w:rPr>
            </w:pPr>
            <w:r w:rsidRPr="00CC229D">
              <w:rPr>
                <w:sz w:val="22"/>
                <w:szCs w:val="22"/>
              </w:rPr>
              <w:t xml:space="preserve">Any exit routes offered must be clear in submission and it must be made clear to students which route will provide a validated/ endorsed </w:t>
            </w:r>
          </w:p>
        </w:tc>
        <w:tc>
          <w:tcPr>
            <w:tcW w:w="2578" w:type="dxa"/>
          </w:tcPr>
          <w:p w14:paraId="7CB93CC6" w14:textId="77777777" w:rsidR="00A2276A" w:rsidRPr="00CC229D" w:rsidRDefault="00A2276A" w:rsidP="00A01D1F">
            <w:pPr>
              <w:spacing w:after="1" w:line="239" w:lineRule="auto"/>
              <w:ind w:left="108" w:right="0" w:firstLine="0"/>
              <w:jc w:val="both"/>
              <w:rPr>
                <w:sz w:val="22"/>
                <w:szCs w:val="22"/>
              </w:rPr>
            </w:pPr>
            <w:r w:rsidRPr="00CC229D">
              <w:rPr>
                <w:sz w:val="22"/>
                <w:szCs w:val="22"/>
              </w:rPr>
              <w:t xml:space="preserve">3 years full-time or P/T equivalent for undergraduate - Honours Degree only from 2010. </w:t>
            </w:r>
          </w:p>
          <w:p w14:paraId="695D816C" w14:textId="77777777" w:rsidR="00A2276A" w:rsidRPr="00CC229D" w:rsidRDefault="00A2276A" w:rsidP="00A2276A">
            <w:pPr>
              <w:spacing w:line="259" w:lineRule="auto"/>
              <w:ind w:left="-2" w:right="0" w:firstLine="0"/>
              <w:rPr>
                <w:sz w:val="22"/>
                <w:szCs w:val="22"/>
              </w:rPr>
            </w:pPr>
            <w:r w:rsidRPr="00CC229D">
              <w:rPr>
                <w:sz w:val="22"/>
                <w:szCs w:val="22"/>
              </w:rPr>
              <w:t xml:space="preserve"> </w:t>
            </w:r>
          </w:p>
          <w:p w14:paraId="433AF210" w14:textId="77777777" w:rsidR="00A2276A" w:rsidRPr="00CC229D" w:rsidRDefault="00A2276A" w:rsidP="00A01D1F">
            <w:pPr>
              <w:spacing w:line="239" w:lineRule="auto"/>
              <w:ind w:left="108" w:right="0" w:firstLine="0"/>
              <w:jc w:val="both"/>
              <w:rPr>
                <w:sz w:val="22"/>
                <w:szCs w:val="22"/>
              </w:rPr>
            </w:pPr>
            <w:r w:rsidRPr="00CC229D">
              <w:rPr>
                <w:sz w:val="22"/>
                <w:szCs w:val="22"/>
              </w:rPr>
              <w:t xml:space="preserve">1 year full-time or P/T equivalent for post graduate programme </w:t>
            </w:r>
          </w:p>
          <w:p w14:paraId="3CB16269" w14:textId="476523E2" w:rsidR="00A2276A" w:rsidRPr="00CC229D" w:rsidRDefault="00A2276A" w:rsidP="00A2276A">
            <w:pPr>
              <w:ind w:left="0" w:firstLine="0"/>
              <w:rPr>
                <w:b/>
                <w:sz w:val="22"/>
                <w:szCs w:val="22"/>
              </w:rPr>
            </w:pPr>
            <w:r w:rsidRPr="00CC229D">
              <w:rPr>
                <w:sz w:val="22"/>
                <w:szCs w:val="22"/>
              </w:rPr>
              <w:t xml:space="preserve"> </w:t>
            </w:r>
          </w:p>
        </w:tc>
        <w:tc>
          <w:tcPr>
            <w:tcW w:w="3402" w:type="dxa"/>
          </w:tcPr>
          <w:p w14:paraId="0E1E674D" w14:textId="77777777" w:rsidR="00A2276A" w:rsidRPr="00CC229D" w:rsidRDefault="00A2276A" w:rsidP="00A2276A">
            <w:pPr>
              <w:spacing w:after="18"/>
              <w:ind w:left="108" w:right="705" w:firstLine="0"/>
              <w:jc w:val="both"/>
              <w:rPr>
                <w:sz w:val="22"/>
                <w:szCs w:val="22"/>
              </w:rPr>
            </w:pPr>
            <w:r w:rsidRPr="00CC229D">
              <w:rPr>
                <w:sz w:val="22"/>
                <w:szCs w:val="22"/>
              </w:rPr>
              <w:t xml:space="preserve">3 years full time or P/T equivalent for undergraduate. </w:t>
            </w:r>
          </w:p>
          <w:p w14:paraId="3F6DB26A" w14:textId="77777777" w:rsidR="00A2276A" w:rsidRPr="00CC229D" w:rsidRDefault="00A2276A" w:rsidP="00A2276A">
            <w:pPr>
              <w:spacing w:after="139" w:line="259" w:lineRule="auto"/>
              <w:ind w:left="-2" w:right="0" w:firstLine="0"/>
              <w:rPr>
                <w:sz w:val="22"/>
                <w:szCs w:val="22"/>
              </w:rPr>
            </w:pPr>
            <w:r w:rsidRPr="00CC229D">
              <w:rPr>
                <w:sz w:val="22"/>
                <w:szCs w:val="22"/>
              </w:rPr>
              <w:t xml:space="preserve"> </w:t>
            </w:r>
          </w:p>
          <w:p w14:paraId="6E62643F" w14:textId="77777777" w:rsidR="00A2276A" w:rsidRPr="00CC229D" w:rsidRDefault="00A2276A" w:rsidP="00A2276A">
            <w:pPr>
              <w:spacing w:line="259" w:lineRule="auto"/>
              <w:ind w:left="108" w:right="0" w:firstLine="0"/>
              <w:rPr>
                <w:sz w:val="22"/>
                <w:szCs w:val="22"/>
              </w:rPr>
            </w:pPr>
            <w:r w:rsidRPr="00CC229D">
              <w:rPr>
                <w:sz w:val="22"/>
                <w:szCs w:val="22"/>
              </w:rPr>
              <w:t xml:space="preserve">1-year full time or P/T </w:t>
            </w:r>
          </w:p>
          <w:p w14:paraId="4FACB9A0" w14:textId="77777777" w:rsidR="00A2276A" w:rsidRPr="00CC229D" w:rsidRDefault="00A2276A" w:rsidP="00A2276A">
            <w:pPr>
              <w:spacing w:line="238" w:lineRule="auto"/>
              <w:ind w:left="108" w:right="0" w:firstLine="0"/>
              <w:rPr>
                <w:sz w:val="22"/>
                <w:szCs w:val="22"/>
              </w:rPr>
            </w:pPr>
            <w:r w:rsidRPr="00CC229D">
              <w:rPr>
                <w:sz w:val="22"/>
                <w:szCs w:val="22"/>
              </w:rPr>
              <w:t xml:space="preserve">equivalent for postgraduate programme </w:t>
            </w:r>
          </w:p>
          <w:p w14:paraId="7C193766" w14:textId="305A08F7" w:rsidR="00A2276A" w:rsidRPr="00CC229D" w:rsidRDefault="00A2276A" w:rsidP="00A2276A">
            <w:pPr>
              <w:ind w:left="0" w:firstLine="0"/>
              <w:rPr>
                <w:b/>
                <w:sz w:val="22"/>
                <w:szCs w:val="22"/>
              </w:rPr>
            </w:pPr>
            <w:r w:rsidRPr="00CC229D">
              <w:rPr>
                <w:sz w:val="22"/>
                <w:szCs w:val="22"/>
              </w:rPr>
              <w:t xml:space="preserve"> </w:t>
            </w:r>
          </w:p>
        </w:tc>
      </w:tr>
      <w:tr w:rsidR="007238F2" w:rsidRPr="00CC229D" w14:paraId="7DE6DABD" w14:textId="77777777" w:rsidTr="00A01D1F">
        <w:trPr>
          <w:trHeight w:val="283"/>
        </w:trPr>
        <w:tc>
          <w:tcPr>
            <w:tcW w:w="2977" w:type="dxa"/>
          </w:tcPr>
          <w:p w14:paraId="0916BD68" w14:textId="77777777" w:rsidR="00A2276A" w:rsidRPr="00CC229D" w:rsidRDefault="00A2276A" w:rsidP="00A2276A">
            <w:pPr>
              <w:spacing w:line="242" w:lineRule="auto"/>
              <w:ind w:left="465" w:right="0" w:hanging="360"/>
              <w:rPr>
                <w:sz w:val="22"/>
                <w:szCs w:val="22"/>
              </w:rPr>
            </w:pPr>
            <w:r w:rsidRPr="00CC229D">
              <w:rPr>
                <w:b/>
                <w:sz w:val="22"/>
                <w:szCs w:val="22"/>
              </w:rPr>
              <w:t xml:space="preserve">3.  Title of Professional qualification </w:t>
            </w:r>
          </w:p>
          <w:p w14:paraId="486CF1CF" w14:textId="77777777" w:rsidR="00A2276A" w:rsidRPr="00CC229D" w:rsidRDefault="00A2276A" w:rsidP="00A01D1F">
            <w:pPr>
              <w:spacing w:line="239" w:lineRule="auto"/>
              <w:ind w:left="22" w:right="0" w:firstLine="0"/>
              <w:jc w:val="both"/>
              <w:rPr>
                <w:sz w:val="22"/>
                <w:szCs w:val="22"/>
              </w:rPr>
            </w:pPr>
            <w:r w:rsidRPr="00CC229D">
              <w:rPr>
                <w:b/>
                <w:sz w:val="22"/>
                <w:szCs w:val="22"/>
              </w:rPr>
              <w:t xml:space="preserve"> </w:t>
            </w:r>
            <w:r w:rsidRPr="00CC229D">
              <w:rPr>
                <w:i/>
                <w:sz w:val="22"/>
                <w:szCs w:val="22"/>
              </w:rPr>
              <w:t xml:space="preserve">Please note that all jurisdictions would expect to see appropriate reference to relevant NOS </w:t>
            </w:r>
          </w:p>
          <w:p w14:paraId="3C4738FC" w14:textId="77777777" w:rsidR="00A2276A" w:rsidRPr="00CC229D" w:rsidRDefault="00A2276A" w:rsidP="00A2276A">
            <w:pPr>
              <w:ind w:left="0" w:firstLine="0"/>
              <w:rPr>
                <w:b/>
                <w:sz w:val="22"/>
                <w:szCs w:val="22"/>
              </w:rPr>
            </w:pPr>
          </w:p>
        </w:tc>
        <w:tc>
          <w:tcPr>
            <w:tcW w:w="3106" w:type="dxa"/>
          </w:tcPr>
          <w:p w14:paraId="1685606D" w14:textId="77777777" w:rsidR="00A2276A" w:rsidRPr="00CC229D" w:rsidRDefault="00A2276A" w:rsidP="00A2276A">
            <w:pPr>
              <w:spacing w:line="259" w:lineRule="auto"/>
              <w:ind w:left="107" w:right="0" w:firstLine="0"/>
              <w:rPr>
                <w:sz w:val="22"/>
                <w:szCs w:val="22"/>
              </w:rPr>
            </w:pPr>
            <w:r w:rsidRPr="00CC229D">
              <w:rPr>
                <w:sz w:val="22"/>
                <w:szCs w:val="22"/>
              </w:rPr>
              <w:t xml:space="preserve">Youth Work, Youth and </w:t>
            </w:r>
          </w:p>
          <w:p w14:paraId="15D1015A" w14:textId="77777777" w:rsidR="00A2276A" w:rsidRPr="00CC229D" w:rsidRDefault="00A2276A" w:rsidP="00A2276A">
            <w:pPr>
              <w:spacing w:line="259" w:lineRule="auto"/>
              <w:ind w:left="107" w:right="0" w:firstLine="0"/>
              <w:rPr>
                <w:sz w:val="22"/>
                <w:szCs w:val="22"/>
              </w:rPr>
            </w:pPr>
            <w:r w:rsidRPr="00CC229D">
              <w:rPr>
                <w:sz w:val="22"/>
                <w:szCs w:val="22"/>
              </w:rPr>
              <w:t xml:space="preserve">Community Work </w:t>
            </w:r>
          </w:p>
          <w:p w14:paraId="0E2DA5AD" w14:textId="77777777" w:rsidR="00A2276A" w:rsidRPr="00CC229D" w:rsidRDefault="00A2276A" w:rsidP="00A2276A">
            <w:pPr>
              <w:spacing w:line="259" w:lineRule="auto"/>
              <w:ind w:left="0" w:right="0" w:firstLine="0"/>
              <w:rPr>
                <w:sz w:val="22"/>
                <w:szCs w:val="22"/>
              </w:rPr>
            </w:pPr>
            <w:r w:rsidRPr="00CC229D">
              <w:rPr>
                <w:sz w:val="22"/>
                <w:szCs w:val="22"/>
              </w:rPr>
              <w:t xml:space="preserve"> </w:t>
            </w:r>
          </w:p>
          <w:p w14:paraId="0839985F" w14:textId="77777777" w:rsidR="00A2276A" w:rsidRPr="00CC229D" w:rsidRDefault="00A2276A" w:rsidP="00A2276A">
            <w:pPr>
              <w:spacing w:line="239" w:lineRule="auto"/>
              <w:ind w:left="107" w:right="156" w:firstLine="0"/>
              <w:jc w:val="both"/>
              <w:rPr>
                <w:sz w:val="22"/>
                <w:szCs w:val="22"/>
              </w:rPr>
            </w:pPr>
            <w:r w:rsidRPr="00CC229D">
              <w:rPr>
                <w:sz w:val="22"/>
                <w:szCs w:val="22"/>
              </w:rPr>
              <w:t xml:space="preserve">It is required that </w:t>
            </w:r>
            <w:r w:rsidRPr="00CC229D">
              <w:rPr>
                <w:b/>
                <w:sz w:val="22"/>
                <w:szCs w:val="22"/>
              </w:rPr>
              <w:t xml:space="preserve">youth work </w:t>
            </w:r>
            <w:r w:rsidRPr="00CC229D">
              <w:rPr>
                <w:sz w:val="22"/>
                <w:szCs w:val="22"/>
              </w:rPr>
              <w:t xml:space="preserve">appears in the title of the award and that the certificate or transcript indicates JNC endorsement </w:t>
            </w:r>
          </w:p>
          <w:p w14:paraId="1361EF8B" w14:textId="249722AB" w:rsidR="00A2276A" w:rsidRPr="00CC229D" w:rsidRDefault="00A2276A" w:rsidP="00A2276A">
            <w:pPr>
              <w:ind w:left="0" w:firstLine="0"/>
              <w:rPr>
                <w:b/>
                <w:sz w:val="22"/>
                <w:szCs w:val="22"/>
              </w:rPr>
            </w:pPr>
            <w:r w:rsidRPr="00CC229D">
              <w:rPr>
                <w:sz w:val="22"/>
                <w:szCs w:val="22"/>
              </w:rPr>
              <w:t xml:space="preserve"> </w:t>
            </w:r>
          </w:p>
        </w:tc>
        <w:tc>
          <w:tcPr>
            <w:tcW w:w="3247" w:type="dxa"/>
          </w:tcPr>
          <w:p w14:paraId="5519CFC3" w14:textId="77777777" w:rsidR="00A2276A" w:rsidRPr="00CC229D" w:rsidRDefault="00A2276A" w:rsidP="00A2276A">
            <w:pPr>
              <w:spacing w:after="7" w:line="259" w:lineRule="auto"/>
              <w:ind w:left="-2" w:right="0" w:firstLine="0"/>
              <w:jc w:val="both"/>
              <w:rPr>
                <w:sz w:val="22"/>
                <w:szCs w:val="22"/>
              </w:rPr>
            </w:pPr>
            <w:r w:rsidRPr="00CC229D">
              <w:rPr>
                <w:sz w:val="22"/>
                <w:szCs w:val="22"/>
              </w:rPr>
              <w:t xml:space="preserve">Professional Community learning and Development qualification </w:t>
            </w:r>
          </w:p>
          <w:p w14:paraId="5A445D48" w14:textId="77777777" w:rsidR="00A2276A" w:rsidRPr="00CC229D" w:rsidRDefault="00A2276A" w:rsidP="00A2276A">
            <w:pPr>
              <w:ind w:left="-2" w:right="257" w:firstLine="0"/>
              <w:jc w:val="both"/>
              <w:rPr>
                <w:sz w:val="22"/>
                <w:szCs w:val="22"/>
              </w:rPr>
            </w:pPr>
            <w:r w:rsidRPr="00CC229D">
              <w:rPr>
                <w:sz w:val="22"/>
                <w:szCs w:val="22"/>
              </w:rPr>
              <w:t xml:space="preserve"> – flexibility over title following discussion </w:t>
            </w:r>
          </w:p>
          <w:p w14:paraId="0BBB6D26" w14:textId="77777777" w:rsidR="00A2276A" w:rsidRPr="00CC229D" w:rsidRDefault="00A2276A" w:rsidP="00A2276A">
            <w:pPr>
              <w:spacing w:after="2" w:line="259" w:lineRule="auto"/>
              <w:ind w:left="-2" w:right="0" w:firstLine="0"/>
              <w:rPr>
                <w:sz w:val="22"/>
                <w:szCs w:val="22"/>
              </w:rPr>
            </w:pPr>
            <w:r w:rsidRPr="00CC229D">
              <w:rPr>
                <w:sz w:val="22"/>
                <w:szCs w:val="22"/>
              </w:rPr>
              <w:t xml:space="preserve"> </w:t>
            </w:r>
          </w:p>
          <w:p w14:paraId="2F2F72BA" w14:textId="3057040D" w:rsidR="00A2276A" w:rsidRPr="00CC229D" w:rsidRDefault="00A2276A" w:rsidP="00A2276A">
            <w:pPr>
              <w:ind w:left="0" w:firstLine="0"/>
              <w:rPr>
                <w:b/>
                <w:sz w:val="22"/>
                <w:szCs w:val="22"/>
              </w:rPr>
            </w:pPr>
            <w:r w:rsidRPr="00CC229D">
              <w:rPr>
                <w:sz w:val="22"/>
                <w:szCs w:val="22"/>
              </w:rPr>
              <w:t xml:space="preserve">Full details of title that would appear on validation/endorsement </w:t>
            </w:r>
          </w:p>
        </w:tc>
        <w:tc>
          <w:tcPr>
            <w:tcW w:w="2578" w:type="dxa"/>
          </w:tcPr>
          <w:p w14:paraId="154337DF" w14:textId="77777777" w:rsidR="00A2276A" w:rsidRPr="00CC229D" w:rsidRDefault="00A2276A" w:rsidP="00A2276A">
            <w:pPr>
              <w:spacing w:line="238" w:lineRule="auto"/>
              <w:ind w:left="108" w:right="0" w:firstLine="0"/>
              <w:jc w:val="both"/>
              <w:rPr>
                <w:sz w:val="22"/>
                <w:szCs w:val="22"/>
              </w:rPr>
            </w:pPr>
            <w:r w:rsidRPr="00CC229D">
              <w:rPr>
                <w:sz w:val="22"/>
                <w:szCs w:val="22"/>
              </w:rPr>
              <w:t xml:space="preserve">Youth Work, Youth and community work </w:t>
            </w:r>
          </w:p>
          <w:p w14:paraId="4EC334FC" w14:textId="77777777" w:rsidR="00A2276A" w:rsidRPr="00CC229D" w:rsidRDefault="00A2276A" w:rsidP="00A2276A">
            <w:pPr>
              <w:spacing w:line="259" w:lineRule="auto"/>
              <w:ind w:left="-2" w:right="0" w:firstLine="0"/>
              <w:rPr>
                <w:sz w:val="22"/>
                <w:szCs w:val="22"/>
              </w:rPr>
            </w:pPr>
            <w:r w:rsidRPr="00CC229D">
              <w:rPr>
                <w:sz w:val="22"/>
                <w:szCs w:val="22"/>
              </w:rPr>
              <w:t xml:space="preserve"> </w:t>
            </w:r>
          </w:p>
          <w:p w14:paraId="31D4929F" w14:textId="77777777" w:rsidR="00A2276A" w:rsidRPr="00CC229D" w:rsidRDefault="00A2276A" w:rsidP="00A01D1F">
            <w:pPr>
              <w:spacing w:after="1" w:line="239" w:lineRule="auto"/>
              <w:ind w:left="0" w:right="-3" w:firstLine="0"/>
              <w:jc w:val="both"/>
              <w:rPr>
                <w:sz w:val="22"/>
                <w:szCs w:val="22"/>
              </w:rPr>
            </w:pPr>
            <w:r w:rsidRPr="00CC229D">
              <w:rPr>
                <w:sz w:val="22"/>
                <w:szCs w:val="22"/>
              </w:rPr>
              <w:t xml:space="preserve">It is required that </w:t>
            </w:r>
            <w:r w:rsidRPr="00CC229D">
              <w:rPr>
                <w:b/>
                <w:sz w:val="22"/>
                <w:szCs w:val="22"/>
              </w:rPr>
              <w:t xml:space="preserve">youth work </w:t>
            </w:r>
            <w:r w:rsidRPr="00CC229D">
              <w:rPr>
                <w:sz w:val="22"/>
                <w:szCs w:val="22"/>
              </w:rPr>
              <w:t>appears in the title of the award</w:t>
            </w:r>
            <w:r w:rsidRPr="00CC229D">
              <w:rPr>
                <w:strike/>
                <w:sz w:val="22"/>
                <w:szCs w:val="22"/>
              </w:rPr>
              <w:t xml:space="preserve">, </w:t>
            </w:r>
            <w:r w:rsidRPr="00CC229D">
              <w:rPr>
                <w:sz w:val="22"/>
                <w:szCs w:val="22"/>
              </w:rPr>
              <w:t xml:space="preserve">and that the </w:t>
            </w:r>
          </w:p>
          <w:p w14:paraId="4309A6E4" w14:textId="77777777" w:rsidR="00A2276A" w:rsidRPr="00CC229D" w:rsidRDefault="00A2276A" w:rsidP="00A2276A">
            <w:pPr>
              <w:spacing w:line="259" w:lineRule="auto"/>
              <w:ind w:left="108" w:right="0" w:firstLine="0"/>
              <w:rPr>
                <w:sz w:val="22"/>
                <w:szCs w:val="22"/>
              </w:rPr>
            </w:pPr>
            <w:r w:rsidRPr="00CC229D">
              <w:rPr>
                <w:sz w:val="22"/>
                <w:szCs w:val="22"/>
              </w:rPr>
              <w:t xml:space="preserve">certificate or transcript </w:t>
            </w:r>
          </w:p>
          <w:p w14:paraId="64545D74" w14:textId="77777777" w:rsidR="00A2276A" w:rsidRPr="00CC229D" w:rsidRDefault="00A2276A" w:rsidP="00A2276A">
            <w:pPr>
              <w:spacing w:line="238" w:lineRule="auto"/>
              <w:ind w:left="108" w:right="0" w:firstLine="0"/>
              <w:rPr>
                <w:sz w:val="22"/>
                <w:szCs w:val="22"/>
              </w:rPr>
            </w:pPr>
            <w:r w:rsidRPr="00CC229D">
              <w:rPr>
                <w:sz w:val="22"/>
                <w:szCs w:val="22"/>
              </w:rPr>
              <w:t xml:space="preserve">indicates JNC endorsement </w:t>
            </w:r>
          </w:p>
          <w:p w14:paraId="4A510B22" w14:textId="1392292C" w:rsidR="00A2276A" w:rsidRPr="00CC229D" w:rsidRDefault="00A2276A" w:rsidP="00A2276A">
            <w:pPr>
              <w:ind w:left="0" w:firstLine="0"/>
              <w:rPr>
                <w:b/>
                <w:sz w:val="22"/>
                <w:szCs w:val="22"/>
              </w:rPr>
            </w:pPr>
            <w:r w:rsidRPr="00CC229D">
              <w:rPr>
                <w:sz w:val="22"/>
                <w:szCs w:val="22"/>
              </w:rPr>
              <w:t xml:space="preserve"> </w:t>
            </w:r>
          </w:p>
        </w:tc>
        <w:tc>
          <w:tcPr>
            <w:tcW w:w="3402" w:type="dxa"/>
          </w:tcPr>
          <w:p w14:paraId="69424464" w14:textId="77777777" w:rsidR="00A2276A" w:rsidRPr="00CC229D" w:rsidRDefault="00A2276A" w:rsidP="00A2276A">
            <w:pPr>
              <w:spacing w:after="198" w:line="239" w:lineRule="auto"/>
              <w:ind w:left="-2" w:right="0" w:firstLine="0"/>
              <w:rPr>
                <w:sz w:val="22"/>
                <w:szCs w:val="22"/>
              </w:rPr>
            </w:pPr>
            <w:r w:rsidRPr="00CC229D">
              <w:rPr>
                <w:sz w:val="22"/>
                <w:szCs w:val="22"/>
              </w:rPr>
              <w:t xml:space="preserve">The award is a clearly named professional one, distinguishable from other academic or non-professional programmes </w:t>
            </w:r>
          </w:p>
          <w:p w14:paraId="2E468E24" w14:textId="77777777" w:rsidR="00A2276A" w:rsidRPr="00CC229D" w:rsidRDefault="00A2276A" w:rsidP="00A2276A">
            <w:pPr>
              <w:spacing w:line="259" w:lineRule="auto"/>
              <w:ind w:left="39" w:right="0" w:firstLine="0"/>
              <w:rPr>
                <w:sz w:val="22"/>
                <w:szCs w:val="22"/>
              </w:rPr>
            </w:pPr>
            <w:r w:rsidRPr="00CC229D">
              <w:rPr>
                <w:sz w:val="22"/>
                <w:szCs w:val="22"/>
              </w:rPr>
              <w:t xml:space="preserve">The term ‘Youth Work’ must </w:t>
            </w:r>
          </w:p>
          <w:p w14:paraId="63C7BE70" w14:textId="77777777" w:rsidR="00A2276A" w:rsidRPr="00CC229D" w:rsidRDefault="00A2276A" w:rsidP="00A2276A">
            <w:pPr>
              <w:spacing w:line="259" w:lineRule="auto"/>
              <w:ind w:left="39" w:right="0" w:firstLine="0"/>
              <w:rPr>
                <w:sz w:val="22"/>
                <w:szCs w:val="22"/>
              </w:rPr>
            </w:pPr>
            <w:r w:rsidRPr="00CC229D">
              <w:rPr>
                <w:sz w:val="22"/>
                <w:szCs w:val="22"/>
              </w:rPr>
              <w:t xml:space="preserve">be in the title </w:t>
            </w:r>
          </w:p>
          <w:p w14:paraId="00E1B3D8" w14:textId="77777777" w:rsidR="00A2276A" w:rsidRPr="00CC229D" w:rsidRDefault="00A2276A" w:rsidP="00A2276A">
            <w:pPr>
              <w:spacing w:line="259" w:lineRule="auto"/>
              <w:ind w:left="39" w:right="0" w:firstLine="0"/>
              <w:rPr>
                <w:sz w:val="22"/>
                <w:szCs w:val="22"/>
              </w:rPr>
            </w:pPr>
          </w:p>
          <w:p w14:paraId="2224EEB8" w14:textId="77777777" w:rsidR="00A2276A" w:rsidRPr="00CC229D" w:rsidRDefault="00A2276A" w:rsidP="00A2276A">
            <w:pPr>
              <w:ind w:left="0" w:firstLine="0"/>
              <w:rPr>
                <w:b/>
                <w:sz w:val="22"/>
                <w:szCs w:val="22"/>
              </w:rPr>
            </w:pPr>
          </w:p>
        </w:tc>
      </w:tr>
      <w:tr w:rsidR="007238F2" w:rsidRPr="00CC229D" w14:paraId="51E0CAF6" w14:textId="77777777" w:rsidTr="00A01D1F">
        <w:trPr>
          <w:trHeight w:val="283"/>
        </w:trPr>
        <w:tc>
          <w:tcPr>
            <w:tcW w:w="2977" w:type="dxa"/>
          </w:tcPr>
          <w:p w14:paraId="6DBD212F" w14:textId="77777777" w:rsidR="00A2276A" w:rsidRPr="00CC229D" w:rsidRDefault="00A2276A" w:rsidP="00A2276A">
            <w:pPr>
              <w:spacing w:line="259" w:lineRule="auto"/>
              <w:ind w:left="105" w:right="0" w:firstLine="0"/>
              <w:rPr>
                <w:sz w:val="22"/>
                <w:szCs w:val="22"/>
              </w:rPr>
            </w:pPr>
            <w:r w:rsidRPr="00CC229D">
              <w:rPr>
                <w:b/>
                <w:sz w:val="22"/>
                <w:szCs w:val="22"/>
              </w:rPr>
              <w:lastRenderedPageBreak/>
              <w:t xml:space="preserve">4. Fees for </w:t>
            </w:r>
          </w:p>
          <w:p w14:paraId="0BAEFF5D" w14:textId="77777777" w:rsidR="00A2276A" w:rsidRPr="00CC229D" w:rsidRDefault="00A2276A" w:rsidP="00A2276A">
            <w:pPr>
              <w:spacing w:line="259" w:lineRule="auto"/>
              <w:ind w:left="465" w:right="0" w:firstLine="0"/>
              <w:rPr>
                <w:sz w:val="22"/>
                <w:szCs w:val="22"/>
              </w:rPr>
            </w:pPr>
            <w:r w:rsidRPr="00CC229D">
              <w:rPr>
                <w:b/>
                <w:sz w:val="22"/>
                <w:szCs w:val="22"/>
              </w:rPr>
              <w:t xml:space="preserve">Validation </w:t>
            </w:r>
          </w:p>
          <w:p w14:paraId="1C6272F5" w14:textId="53875865" w:rsidR="00A2276A" w:rsidRPr="00CC229D" w:rsidRDefault="00A2276A" w:rsidP="00A2276A">
            <w:pPr>
              <w:ind w:left="0" w:firstLine="0"/>
              <w:rPr>
                <w:b/>
                <w:sz w:val="22"/>
                <w:szCs w:val="22"/>
              </w:rPr>
            </w:pPr>
            <w:r w:rsidRPr="00CC229D">
              <w:rPr>
                <w:b/>
                <w:sz w:val="22"/>
                <w:szCs w:val="22"/>
              </w:rPr>
              <w:t xml:space="preserve"> </w:t>
            </w:r>
          </w:p>
        </w:tc>
        <w:tc>
          <w:tcPr>
            <w:tcW w:w="3106" w:type="dxa"/>
          </w:tcPr>
          <w:p w14:paraId="0A56EAB8" w14:textId="77777777" w:rsidR="00A2276A" w:rsidRPr="00CC229D" w:rsidRDefault="00A2276A" w:rsidP="00A2276A">
            <w:pPr>
              <w:ind w:left="107" w:right="0" w:firstLine="0"/>
              <w:jc w:val="both"/>
              <w:rPr>
                <w:sz w:val="22"/>
                <w:szCs w:val="22"/>
              </w:rPr>
            </w:pPr>
            <w:r w:rsidRPr="00CC229D">
              <w:rPr>
                <w:sz w:val="22"/>
                <w:szCs w:val="22"/>
              </w:rPr>
              <w:t xml:space="preserve">To be discussed during initial contact - as advertised on the NYA website. </w:t>
            </w:r>
          </w:p>
          <w:p w14:paraId="07E0E2DF" w14:textId="43774805" w:rsidR="00A2276A" w:rsidRPr="00CC229D" w:rsidRDefault="00A2276A" w:rsidP="00A2276A">
            <w:pPr>
              <w:ind w:left="0" w:firstLine="0"/>
              <w:rPr>
                <w:b/>
                <w:sz w:val="22"/>
                <w:szCs w:val="22"/>
              </w:rPr>
            </w:pPr>
            <w:r w:rsidRPr="00CC229D">
              <w:rPr>
                <w:sz w:val="22"/>
                <w:szCs w:val="22"/>
              </w:rPr>
              <w:t xml:space="preserve"> </w:t>
            </w:r>
          </w:p>
        </w:tc>
        <w:tc>
          <w:tcPr>
            <w:tcW w:w="3247" w:type="dxa"/>
          </w:tcPr>
          <w:p w14:paraId="5212C3FA" w14:textId="77777777" w:rsidR="00A2276A" w:rsidRPr="00CC229D" w:rsidRDefault="00A2276A" w:rsidP="00A2276A">
            <w:pPr>
              <w:ind w:left="109" w:right="0" w:firstLine="0"/>
              <w:jc w:val="both"/>
              <w:rPr>
                <w:sz w:val="22"/>
                <w:szCs w:val="22"/>
              </w:rPr>
            </w:pPr>
            <w:r w:rsidRPr="00CC229D">
              <w:rPr>
                <w:sz w:val="22"/>
                <w:szCs w:val="22"/>
              </w:rPr>
              <w:t xml:space="preserve">To be discussed during initial contact </w:t>
            </w:r>
          </w:p>
          <w:p w14:paraId="596C2B86" w14:textId="34F537B2" w:rsidR="00A2276A" w:rsidRPr="00CC229D" w:rsidRDefault="00A2276A" w:rsidP="00A2276A">
            <w:pPr>
              <w:ind w:left="0" w:firstLine="0"/>
              <w:rPr>
                <w:b/>
                <w:sz w:val="22"/>
                <w:szCs w:val="22"/>
              </w:rPr>
            </w:pPr>
            <w:r w:rsidRPr="00CC229D">
              <w:rPr>
                <w:sz w:val="22"/>
                <w:szCs w:val="22"/>
              </w:rPr>
              <w:t xml:space="preserve"> </w:t>
            </w:r>
          </w:p>
        </w:tc>
        <w:tc>
          <w:tcPr>
            <w:tcW w:w="2578" w:type="dxa"/>
          </w:tcPr>
          <w:p w14:paraId="3E667464" w14:textId="77777777" w:rsidR="00A2276A" w:rsidRPr="00CC229D" w:rsidRDefault="00A2276A" w:rsidP="00A2276A">
            <w:pPr>
              <w:ind w:left="108" w:right="0" w:firstLine="0"/>
              <w:jc w:val="both"/>
              <w:rPr>
                <w:sz w:val="22"/>
                <w:szCs w:val="22"/>
              </w:rPr>
            </w:pPr>
            <w:r w:rsidRPr="00CC229D">
              <w:rPr>
                <w:sz w:val="22"/>
                <w:szCs w:val="22"/>
              </w:rPr>
              <w:t xml:space="preserve">To be discussed during initial contact </w:t>
            </w:r>
          </w:p>
          <w:p w14:paraId="25CE9B75" w14:textId="7B8BFA2A" w:rsidR="00A2276A" w:rsidRPr="00CC229D" w:rsidRDefault="00A2276A" w:rsidP="00A2276A">
            <w:pPr>
              <w:ind w:left="0" w:firstLine="0"/>
              <w:rPr>
                <w:b/>
                <w:sz w:val="22"/>
                <w:szCs w:val="22"/>
              </w:rPr>
            </w:pPr>
            <w:r w:rsidRPr="00CC229D">
              <w:rPr>
                <w:sz w:val="22"/>
                <w:szCs w:val="22"/>
              </w:rPr>
              <w:t xml:space="preserve"> </w:t>
            </w:r>
          </w:p>
        </w:tc>
        <w:tc>
          <w:tcPr>
            <w:tcW w:w="3402" w:type="dxa"/>
          </w:tcPr>
          <w:p w14:paraId="4409154B" w14:textId="77777777" w:rsidR="00A2276A" w:rsidRPr="00CC229D" w:rsidRDefault="00A2276A" w:rsidP="00A2276A">
            <w:pPr>
              <w:ind w:left="108" w:right="69" w:firstLine="0"/>
              <w:jc w:val="both"/>
              <w:rPr>
                <w:sz w:val="22"/>
                <w:szCs w:val="22"/>
              </w:rPr>
            </w:pPr>
            <w:r w:rsidRPr="00CC229D">
              <w:rPr>
                <w:sz w:val="22"/>
                <w:szCs w:val="22"/>
              </w:rPr>
              <w:t xml:space="preserve">To be discussed during initial contact </w:t>
            </w:r>
          </w:p>
          <w:p w14:paraId="022EA0F0" w14:textId="2B82B7C9" w:rsidR="00A2276A" w:rsidRPr="00CC229D" w:rsidRDefault="00A2276A" w:rsidP="00A2276A">
            <w:pPr>
              <w:ind w:left="0" w:firstLine="0"/>
              <w:rPr>
                <w:b/>
                <w:sz w:val="22"/>
                <w:szCs w:val="22"/>
              </w:rPr>
            </w:pPr>
            <w:r w:rsidRPr="00CC229D">
              <w:rPr>
                <w:sz w:val="22"/>
                <w:szCs w:val="22"/>
              </w:rPr>
              <w:t xml:space="preserve"> </w:t>
            </w:r>
          </w:p>
        </w:tc>
      </w:tr>
      <w:tr w:rsidR="007238F2" w:rsidRPr="00CC229D" w14:paraId="70F839BE" w14:textId="77777777" w:rsidTr="00A01D1F">
        <w:trPr>
          <w:trHeight w:val="283"/>
        </w:trPr>
        <w:tc>
          <w:tcPr>
            <w:tcW w:w="2977" w:type="dxa"/>
          </w:tcPr>
          <w:p w14:paraId="50D1762E" w14:textId="77777777" w:rsidR="00A2276A" w:rsidRPr="00CC229D" w:rsidRDefault="00A2276A" w:rsidP="00A2276A">
            <w:pPr>
              <w:spacing w:line="259" w:lineRule="auto"/>
              <w:ind w:left="105" w:right="0" w:firstLine="0"/>
              <w:rPr>
                <w:sz w:val="22"/>
                <w:szCs w:val="22"/>
              </w:rPr>
            </w:pPr>
            <w:r w:rsidRPr="00CC229D">
              <w:rPr>
                <w:b/>
                <w:sz w:val="22"/>
                <w:szCs w:val="22"/>
              </w:rPr>
              <w:t xml:space="preserve">5. APL &amp; </w:t>
            </w:r>
          </w:p>
          <w:p w14:paraId="37D72CEA" w14:textId="0EAFAC97" w:rsidR="00A2276A" w:rsidRPr="00CC229D" w:rsidRDefault="00A2276A" w:rsidP="00A2276A">
            <w:pPr>
              <w:ind w:left="0" w:firstLine="0"/>
              <w:rPr>
                <w:b/>
                <w:sz w:val="22"/>
                <w:szCs w:val="22"/>
              </w:rPr>
            </w:pPr>
            <w:r w:rsidRPr="00CC229D">
              <w:rPr>
                <w:b/>
                <w:sz w:val="22"/>
                <w:szCs w:val="22"/>
              </w:rPr>
              <w:t xml:space="preserve"> </w:t>
            </w:r>
          </w:p>
        </w:tc>
        <w:tc>
          <w:tcPr>
            <w:tcW w:w="3106" w:type="dxa"/>
          </w:tcPr>
          <w:p w14:paraId="54E2ECEA" w14:textId="047CC339" w:rsidR="00A2276A" w:rsidRPr="00CC229D" w:rsidRDefault="00A2276A" w:rsidP="00A2276A">
            <w:pPr>
              <w:ind w:left="0" w:firstLine="0"/>
              <w:rPr>
                <w:b/>
                <w:sz w:val="22"/>
                <w:szCs w:val="22"/>
              </w:rPr>
            </w:pPr>
            <w:r w:rsidRPr="00CC229D">
              <w:rPr>
                <w:sz w:val="22"/>
                <w:szCs w:val="22"/>
              </w:rPr>
              <w:t xml:space="preserve">APL permitted within agreed HEI procedures plus must be from a   </w:t>
            </w:r>
          </w:p>
        </w:tc>
        <w:tc>
          <w:tcPr>
            <w:tcW w:w="3247" w:type="dxa"/>
          </w:tcPr>
          <w:p w14:paraId="20A7BA08" w14:textId="415A152F" w:rsidR="00A2276A" w:rsidRPr="00CC229D" w:rsidRDefault="00A2276A" w:rsidP="003A2AF9">
            <w:pPr>
              <w:ind w:left="0" w:right="15" w:firstLine="0"/>
              <w:rPr>
                <w:b/>
                <w:sz w:val="22"/>
                <w:szCs w:val="22"/>
              </w:rPr>
            </w:pPr>
            <w:r w:rsidRPr="00CC229D">
              <w:rPr>
                <w:sz w:val="22"/>
                <w:szCs w:val="22"/>
              </w:rPr>
              <w:t xml:space="preserve">Encouraged for recording prior experience on entry &amp; </w:t>
            </w:r>
          </w:p>
        </w:tc>
        <w:tc>
          <w:tcPr>
            <w:tcW w:w="2578" w:type="dxa"/>
          </w:tcPr>
          <w:p w14:paraId="5D988365" w14:textId="37EB7DBF" w:rsidR="00A2276A" w:rsidRPr="00CC229D" w:rsidRDefault="00A2276A" w:rsidP="003A2AF9">
            <w:pPr>
              <w:ind w:left="0" w:right="28" w:firstLine="0"/>
              <w:rPr>
                <w:b/>
                <w:sz w:val="22"/>
                <w:szCs w:val="22"/>
              </w:rPr>
            </w:pPr>
            <w:r w:rsidRPr="00CC229D">
              <w:rPr>
                <w:sz w:val="22"/>
                <w:szCs w:val="22"/>
              </w:rPr>
              <w:t xml:space="preserve">20 credits from JNC Level 3 Youth Support Worker qualification can be used </w:t>
            </w:r>
          </w:p>
        </w:tc>
        <w:tc>
          <w:tcPr>
            <w:tcW w:w="3402" w:type="dxa"/>
          </w:tcPr>
          <w:p w14:paraId="3EF5A643" w14:textId="6043E1C6" w:rsidR="00A2276A" w:rsidRPr="00CC229D" w:rsidRDefault="00A2276A" w:rsidP="00A01D1F">
            <w:pPr>
              <w:ind w:left="0" w:right="0" w:firstLine="0"/>
              <w:rPr>
                <w:b/>
                <w:sz w:val="22"/>
                <w:szCs w:val="22"/>
              </w:rPr>
            </w:pPr>
            <w:r w:rsidRPr="00CC229D">
              <w:rPr>
                <w:sz w:val="22"/>
                <w:szCs w:val="22"/>
              </w:rPr>
              <w:t xml:space="preserve">APEL encouraged for admissions but not accepted against any </w:t>
            </w:r>
          </w:p>
        </w:tc>
      </w:tr>
      <w:tr w:rsidR="007238F2" w:rsidRPr="00CC229D" w14:paraId="2FD845FC" w14:textId="77777777" w:rsidTr="00A01D1F">
        <w:trPr>
          <w:trHeight w:val="283"/>
        </w:trPr>
        <w:tc>
          <w:tcPr>
            <w:tcW w:w="2977" w:type="dxa"/>
          </w:tcPr>
          <w:p w14:paraId="5E0988B2" w14:textId="77777777" w:rsidR="00C52ED2" w:rsidRPr="00CC229D" w:rsidRDefault="00C52ED2" w:rsidP="00C52ED2">
            <w:pPr>
              <w:spacing w:line="259" w:lineRule="auto"/>
              <w:ind w:left="105" w:right="0" w:firstLine="0"/>
              <w:rPr>
                <w:sz w:val="22"/>
                <w:szCs w:val="22"/>
              </w:rPr>
            </w:pPr>
            <w:r w:rsidRPr="00CC229D">
              <w:rPr>
                <w:b/>
                <w:sz w:val="22"/>
                <w:szCs w:val="22"/>
              </w:rPr>
              <w:t xml:space="preserve">6.  APEL </w:t>
            </w:r>
          </w:p>
          <w:p w14:paraId="7DCC3351" w14:textId="2ECE0582" w:rsidR="00C52ED2" w:rsidRPr="00CC229D" w:rsidRDefault="00C52ED2" w:rsidP="003A2AF9">
            <w:pPr>
              <w:ind w:left="0" w:right="0" w:firstLine="0"/>
              <w:rPr>
                <w:b/>
                <w:sz w:val="22"/>
                <w:szCs w:val="22"/>
              </w:rPr>
            </w:pPr>
            <w:r w:rsidRPr="00CC229D">
              <w:rPr>
                <w:b/>
                <w:sz w:val="22"/>
                <w:szCs w:val="22"/>
              </w:rPr>
              <w:t xml:space="preserve"> </w:t>
            </w:r>
          </w:p>
        </w:tc>
        <w:tc>
          <w:tcPr>
            <w:tcW w:w="3106" w:type="dxa"/>
          </w:tcPr>
          <w:p w14:paraId="30B614D5" w14:textId="77777777" w:rsidR="00C52ED2" w:rsidRPr="00CC229D" w:rsidRDefault="00C52ED2" w:rsidP="003A2AF9">
            <w:pPr>
              <w:spacing w:line="259" w:lineRule="auto"/>
              <w:ind w:left="0" w:right="0" w:firstLine="0"/>
              <w:jc w:val="both"/>
              <w:rPr>
                <w:sz w:val="22"/>
                <w:szCs w:val="22"/>
              </w:rPr>
            </w:pPr>
            <w:r w:rsidRPr="00CC229D">
              <w:rPr>
                <w:sz w:val="22"/>
                <w:szCs w:val="22"/>
              </w:rPr>
              <w:t xml:space="preserve">JNC programme. APEL </w:t>
            </w:r>
          </w:p>
          <w:p w14:paraId="544A0997" w14:textId="77777777" w:rsidR="00C52ED2" w:rsidRPr="00CC229D" w:rsidRDefault="00C52ED2" w:rsidP="003A2AF9">
            <w:pPr>
              <w:spacing w:line="241" w:lineRule="auto"/>
              <w:ind w:left="0" w:right="231" w:firstLine="0"/>
              <w:jc w:val="both"/>
              <w:rPr>
                <w:sz w:val="22"/>
                <w:szCs w:val="22"/>
              </w:rPr>
            </w:pPr>
            <w:r w:rsidRPr="00CC229D">
              <w:rPr>
                <w:b/>
                <w:sz w:val="22"/>
                <w:szCs w:val="22"/>
              </w:rPr>
              <w:t xml:space="preserve">not </w:t>
            </w:r>
            <w:r w:rsidRPr="00CC229D">
              <w:rPr>
                <w:sz w:val="22"/>
                <w:szCs w:val="22"/>
              </w:rPr>
              <w:t xml:space="preserve">permitted for advanced standing but welcomed for admissions </w:t>
            </w:r>
          </w:p>
          <w:p w14:paraId="1DD9B006" w14:textId="375EDA5F" w:rsidR="00C52ED2" w:rsidRPr="00CC229D" w:rsidRDefault="00C52ED2" w:rsidP="00C52ED2">
            <w:pPr>
              <w:ind w:left="0" w:firstLine="0"/>
              <w:rPr>
                <w:b/>
                <w:sz w:val="22"/>
                <w:szCs w:val="22"/>
              </w:rPr>
            </w:pPr>
            <w:r w:rsidRPr="00CC229D">
              <w:rPr>
                <w:sz w:val="22"/>
                <w:szCs w:val="22"/>
              </w:rPr>
              <w:t xml:space="preserve"> </w:t>
            </w:r>
          </w:p>
        </w:tc>
        <w:tc>
          <w:tcPr>
            <w:tcW w:w="3247" w:type="dxa"/>
          </w:tcPr>
          <w:p w14:paraId="4CEC334C" w14:textId="77777777" w:rsidR="00C52ED2" w:rsidRPr="00CC229D" w:rsidRDefault="00C52ED2" w:rsidP="00C52ED2">
            <w:pPr>
              <w:spacing w:line="239" w:lineRule="auto"/>
              <w:ind w:left="109" w:right="266" w:firstLine="0"/>
              <w:jc w:val="both"/>
              <w:rPr>
                <w:sz w:val="22"/>
                <w:szCs w:val="22"/>
              </w:rPr>
            </w:pPr>
            <w:r w:rsidRPr="00CC229D">
              <w:rPr>
                <w:sz w:val="22"/>
                <w:szCs w:val="22"/>
              </w:rPr>
              <w:t xml:space="preserve">for enabling students to transfer between courses </w:t>
            </w:r>
          </w:p>
          <w:p w14:paraId="4342AAEC" w14:textId="1C78BAB6" w:rsidR="00C52ED2" w:rsidRPr="00CC229D" w:rsidRDefault="00C52ED2" w:rsidP="003A2AF9">
            <w:pPr>
              <w:ind w:left="0" w:right="15" w:firstLine="0"/>
              <w:rPr>
                <w:b/>
                <w:sz w:val="22"/>
                <w:szCs w:val="22"/>
              </w:rPr>
            </w:pPr>
            <w:r w:rsidRPr="00CC229D">
              <w:rPr>
                <w:sz w:val="22"/>
                <w:szCs w:val="22"/>
              </w:rPr>
              <w:t xml:space="preserve"> </w:t>
            </w:r>
          </w:p>
        </w:tc>
        <w:tc>
          <w:tcPr>
            <w:tcW w:w="2578" w:type="dxa"/>
          </w:tcPr>
          <w:p w14:paraId="5E9F9243" w14:textId="77777777" w:rsidR="00C52ED2" w:rsidRPr="00CC229D" w:rsidRDefault="00C52ED2" w:rsidP="00C52ED2">
            <w:pPr>
              <w:spacing w:line="259" w:lineRule="auto"/>
              <w:ind w:left="108" w:right="0" w:firstLine="0"/>
              <w:rPr>
                <w:sz w:val="22"/>
                <w:szCs w:val="22"/>
              </w:rPr>
            </w:pPr>
            <w:r w:rsidRPr="00CC229D">
              <w:rPr>
                <w:sz w:val="22"/>
                <w:szCs w:val="22"/>
              </w:rPr>
              <w:t xml:space="preserve">at Level 4 </w:t>
            </w:r>
          </w:p>
          <w:p w14:paraId="2ABAEC62" w14:textId="77777777" w:rsidR="00C52ED2" w:rsidRPr="00CC229D" w:rsidRDefault="00C52ED2" w:rsidP="003A2AF9">
            <w:pPr>
              <w:spacing w:line="239" w:lineRule="auto"/>
              <w:ind w:left="108" w:right="28" w:firstLine="0"/>
              <w:jc w:val="both"/>
              <w:rPr>
                <w:sz w:val="22"/>
                <w:szCs w:val="22"/>
              </w:rPr>
            </w:pPr>
            <w:r w:rsidRPr="00CC229D">
              <w:rPr>
                <w:sz w:val="22"/>
                <w:szCs w:val="22"/>
              </w:rPr>
              <w:t xml:space="preserve">APEL </w:t>
            </w:r>
            <w:r w:rsidRPr="00CC229D">
              <w:rPr>
                <w:b/>
                <w:sz w:val="22"/>
                <w:szCs w:val="22"/>
              </w:rPr>
              <w:t xml:space="preserve">not </w:t>
            </w:r>
            <w:r w:rsidRPr="00CC229D">
              <w:rPr>
                <w:sz w:val="22"/>
                <w:szCs w:val="22"/>
              </w:rPr>
              <w:t xml:space="preserve">permitted for advanced standing but encouraged for recording prior experience on entry &amp; must comply with </w:t>
            </w:r>
          </w:p>
          <w:p w14:paraId="600B2F7C" w14:textId="77777777" w:rsidR="00C52ED2" w:rsidRPr="00CC229D" w:rsidRDefault="00C52ED2" w:rsidP="00C52ED2">
            <w:pPr>
              <w:spacing w:line="239" w:lineRule="auto"/>
              <w:ind w:left="108" w:right="63" w:firstLine="0"/>
              <w:rPr>
                <w:sz w:val="22"/>
                <w:szCs w:val="22"/>
              </w:rPr>
            </w:pPr>
            <w:r w:rsidRPr="00CC229D">
              <w:rPr>
                <w:sz w:val="22"/>
                <w:szCs w:val="22"/>
              </w:rPr>
              <w:t xml:space="preserve">institution wide procedures </w:t>
            </w:r>
          </w:p>
          <w:p w14:paraId="6FA40A48" w14:textId="2829979E" w:rsidR="00C52ED2" w:rsidRPr="00CC229D" w:rsidRDefault="00C52ED2" w:rsidP="00C52ED2">
            <w:pPr>
              <w:ind w:left="0" w:firstLine="0"/>
              <w:rPr>
                <w:b/>
                <w:sz w:val="22"/>
                <w:szCs w:val="22"/>
              </w:rPr>
            </w:pPr>
            <w:r w:rsidRPr="00CC229D">
              <w:rPr>
                <w:sz w:val="22"/>
                <w:szCs w:val="22"/>
              </w:rPr>
              <w:t xml:space="preserve"> </w:t>
            </w:r>
          </w:p>
        </w:tc>
        <w:tc>
          <w:tcPr>
            <w:tcW w:w="3402" w:type="dxa"/>
          </w:tcPr>
          <w:p w14:paraId="5EAA4DA1" w14:textId="77777777" w:rsidR="00C52ED2" w:rsidRPr="00CC229D" w:rsidRDefault="00C52ED2" w:rsidP="00A2198C">
            <w:pPr>
              <w:spacing w:line="238" w:lineRule="auto"/>
              <w:ind w:left="0" w:right="88" w:firstLine="0"/>
              <w:rPr>
                <w:sz w:val="22"/>
                <w:szCs w:val="22"/>
              </w:rPr>
            </w:pPr>
            <w:r w:rsidRPr="00CC229D">
              <w:rPr>
                <w:sz w:val="22"/>
                <w:szCs w:val="22"/>
              </w:rPr>
              <w:t xml:space="preserve">element of fieldwork practice </w:t>
            </w:r>
          </w:p>
          <w:p w14:paraId="032B513D" w14:textId="46711366" w:rsidR="00C52ED2" w:rsidRPr="00CC229D" w:rsidRDefault="00C52ED2" w:rsidP="003A2AF9">
            <w:pPr>
              <w:ind w:left="0" w:right="32" w:firstLine="0"/>
              <w:rPr>
                <w:b/>
                <w:sz w:val="22"/>
                <w:szCs w:val="22"/>
              </w:rPr>
            </w:pPr>
            <w:r w:rsidRPr="00CC229D">
              <w:rPr>
                <w:sz w:val="22"/>
                <w:szCs w:val="22"/>
              </w:rPr>
              <w:t xml:space="preserve"> </w:t>
            </w:r>
          </w:p>
        </w:tc>
      </w:tr>
      <w:tr w:rsidR="007238F2" w:rsidRPr="00CC229D" w14:paraId="36BCF53A" w14:textId="77777777" w:rsidTr="00A01D1F">
        <w:trPr>
          <w:trHeight w:val="283"/>
        </w:trPr>
        <w:tc>
          <w:tcPr>
            <w:tcW w:w="2977" w:type="dxa"/>
          </w:tcPr>
          <w:p w14:paraId="7371E8DB" w14:textId="575ACB62" w:rsidR="00C52ED2" w:rsidRPr="00CC229D" w:rsidRDefault="00C52ED2" w:rsidP="0039258D">
            <w:pPr>
              <w:spacing w:line="239" w:lineRule="auto"/>
              <w:ind w:left="0" w:right="33" w:firstLine="33"/>
              <w:rPr>
                <w:sz w:val="22"/>
                <w:szCs w:val="22"/>
              </w:rPr>
            </w:pPr>
            <w:r w:rsidRPr="00CC229D">
              <w:rPr>
                <w:b/>
                <w:sz w:val="22"/>
                <w:szCs w:val="22"/>
              </w:rPr>
              <w:t>7.</w:t>
            </w:r>
            <w:r w:rsidR="0039258D">
              <w:rPr>
                <w:b/>
                <w:sz w:val="22"/>
                <w:szCs w:val="22"/>
              </w:rPr>
              <w:t xml:space="preserve"> </w:t>
            </w:r>
            <w:r w:rsidRPr="00CC229D">
              <w:rPr>
                <w:b/>
                <w:sz w:val="22"/>
                <w:szCs w:val="22"/>
              </w:rPr>
              <w:t xml:space="preserve">Fieldwork Arrangements and Hours </w:t>
            </w:r>
          </w:p>
          <w:p w14:paraId="1701B090" w14:textId="73FF199C" w:rsidR="00C52ED2" w:rsidRPr="00CC229D" w:rsidRDefault="00C52ED2" w:rsidP="00C52ED2">
            <w:pPr>
              <w:ind w:left="0" w:firstLine="0"/>
              <w:rPr>
                <w:b/>
                <w:sz w:val="22"/>
                <w:szCs w:val="22"/>
              </w:rPr>
            </w:pPr>
            <w:r w:rsidRPr="00CC229D">
              <w:rPr>
                <w:b/>
                <w:sz w:val="22"/>
                <w:szCs w:val="22"/>
              </w:rPr>
              <w:t xml:space="preserve"> </w:t>
            </w:r>
          </w:p>
        </w:tc>
        <w:tc>
          <w:tcPr>
            <w:tcW w:w="3106" w:type="dxa"/>
          </w:tcPr>
          <w:p w14:paraId="1C865FD9" w14:textId="77777777" w:rsidR="00C52ED2" w:rsidRPr="00CC229D" w:rsidRDefault="00C52ED2" w:rsidP="0039258D">
            <w:pPr>
              <w:spacing w:line="239" w:lineRule="auto"/>
              <w:ind w:left="0" w:right="0" w:firstLine="0"/>
              <w:rPr>
                <w:sz w:val="22"/>
                <w:szCs w:val="22"/>
              </w:rPr>
            </w:pPr>
            <w:r w:rsidRPr="00CC229D">
              <w:rPr>
                <w:sz w:val="22"/>
                <w:szCs w:val="22"/>
              </w:rPr>
              <w:t xml:space="preserve">At least 2 different placement opportunities with a minimum 20% of total hours in an alternative setting </w:t>
            </w:r>
          </w:p>
          <w:p w14:paraId="6A17CA24" w14:textId="77777777" w:rsidR="00C52ED2" w:rsidRPr="00CC229D" w:rsidRDefault="00C52ED2" w:rsidP="00C52ED2">
            <w:pPr>
              <w:spacing w:after="29" w:line="259" w:lineRule="auto"/>
              <w:ind w:left="0" w:right="0" w:firstLine="0"/>
              <w:rPr>
                <w:sz w:val="22"/>
                <w:szCs w:val="22"/>
              </w:rPr>
            </w:pPr>
            <w:r w:rsidRPr="00CC229D">
              <w:rPr>
                <w:sz w:val="22"/>
                <w:szCs w:val="22"/>
              </w:rPr>
              <w:t xml:space="preserve"> </w:t>
            </w:r>
          </w:p>
          <w:p w14:paraId="2DB2BDC4" w14:textId="77777777" w:rsidR="00C52ED2" w:rsidRPr="00CC229D" w:rsidRDefault="00C52ED2" w:rsidP="0039258D">
            <w:pPr>
              <w:ind w:right="0"/>
              <w:rPr>
                <w:sz w:val="22"/>
                <w:szCs w:val="22"/>
              </w:rPr>
            </w:pPr>
            <w:r w:rsidRPr="00CC229D">
              <w:rPr>
                <w:sz w:val="22"/>
                <w:szCs w:val="22"/>
              </w:rPr>
              <w:t xml:space="preserve">a minimum of 50% of placement time must be contact work with </w:t>
            </w:r>
          </w:p>
          <w:p w14:paraId="3D26D741" w14:textId="77777777" w:rsidR="00C52ED2" w:rsidRPr="00CC229D" w:rsidRDefault="00C52ED2" w:rsidP="00C52ED2">
            <w:pPr>
              <w:spacing w:line="259" w:lineRule="auto"/>
              <w:ind w:left="0" w:right="109" w:firstLine="0"/>
              <w:jc w:val="center"/>
              <w:rPr>
                <w:sz w:val="22"/>
                <w:szCs w:val="22"/>
              </w:rPr>
            </w:pPr>
            <w:r w:rsidRPr="00CC229D">
              <w:rPr>
                <w:sz w:val="22"/>
                <w:szCs w:val="22"/>
              </w:rPr>
              <w:t xml:space="preserve">13 to 19 age group </w:t>
            </w:r>
          </w:p>
          <w:p w14:paraId="161CA44B" w14:textId="77777777" w:rsidR="00C52ED2" w:rsidRPr="00CC229D" w:rsidRDefault="00C52ED2" w:rsidP="00C52ED2">
            <w:pPr>
              <w:spacing w:line="259" w:lineRule="auto"/>
              <w:ind w:left="0" w:right="0" w:firstLine="0"/>
              <w:rPr>
                <w:sz w:val="22"/>
                <w:szCs w:val="22"/>
              </w:rPr>
            </w:pPr>
            <w:r w:rsidRPr="00CC229D">
              <w:rPr>
                <w:sz w:val="22"/>
                <w:szCs w:val="22"/>
              </w:rPr>
              <w:t xml:space="preserve"> </w:t>
            </w:r>
          </w:p>
          <w:p w14:paraId="63D79641" w14:textId="77777777" w:rsidR="00C52ED2" w:rsidRPr="00CC229D" w:rsidRDefault="00C52ED2" w:rsidP="0039258D">
            <w:pPr>
              <w:spacing w:after="2" w:line="239" w:lineRule="auto"/>
              <w:ind w:right="0"/>
              <w:rPr>
                <w:sz w:val="22"/>
                <w:szCs w:val="22"/>
              </w:rPr>
            </w:pPr>
            <w:r w:rsidRPr="00CC229D">
              <w:rPr>
                <w:sz w:val="22"/>
                <w:szCs w:val="22"/>
              </w:rPr>
              <w:t xml:space="preserve">Written agreement required for own workplace fieldwork placements </w:t>
            </w:r>
          </w:p>
          <w:p w14:paraId="60AC209D" w14:textId="77777777" w:rsidR="00C52ED2" w:rsidRPr="00CC229D" w:rsidRDefault="00C52ED2" w:rsidP="00C52ED2">
            <w:pPr>
              <w:spacing w:line="259" w:lineRule="auto"/>
              <w:ind w:left="0" w:right="0" w:firstLine="0"/>
              <w:rPr>
                <w:sz w:val="22"/>
                <w:szCs w:val="22"/>
              </w:rPr>
            </w:pPr>
            <w:r w:rsidRPr="00CC229D">
              <w:rPr>
                <w:sz w:val="22"/>
                <w:szCs w:val="22"/>
              </w:rPr>
              <w:t xml:space="preserve"> </w:t>
            </w:r>
          </w:p>
          <w:p w14:paraId="466C218B" w14:textId="77777777" w:rsidR="00C52ED2" w:rsidRPr="00CC229D" w:rsidRDefault="00C52ED2" w:rsidP="0039258D">
            <w:pPr>
              <w:spacing w:after="7" w:line="232" w:lineRule="auto"/>
              <w:ind w:right="0"/>
              <w:rPr>
                <w:sz w:val="22"/>
                <w:szCs w:val="22"/>
              </w:rPr>
            </w:pPr>
            <w:r w:rsidRPr="00CC229D">
              <w:rPr>
                <w:sz w:val="22"/>
                <w:szCs w:val="22"/>
              </w:rPr>
              <w:t xml:space="preserve">At undergraduate level 800 hours over a 3-year </w:t>
            </w:r>
            <w:r w:rsidRPr="00CC229D">
              <w:rPr>
                <w:sz w:val="22"/>
                <w:szCs w:val="22"/>
              </w:rPr>
              <w:lastRenderedPageBreak/>
              <w:t xml:space="preserve">programme or PT equivalent </w:t>
            </w:r>
          </w:p>
          <w:p w14:paraId="3D4FAAA9" w14:textId="77777777" w:rsidR="00C52ED2" w:rsidRPr="00CC229D" w:rsidRDefault="00C52ED2" w:rsidP="00C52ED2">
            <w:pPr>
              <w:spacing w:line="259" w:lineRule="auto"/>
              <w:ind w:left="0" w:right="0" w:firstLine="0"/>
              <w:rPr>
                <w:sz w:val="22"/>
                <w:szCs w:val="22"/>
              </w:rPr>
            </w:pPr>
            <w:r w:rsidRPr="00CC229D">
              <w:rPr>
                <w:sz w:val="22"/>
                <w:szCs w:val="22"/>
              </w:rPr>
              <w:t xml:space="preserve"> </w:t>
            </w:r>
          </w:p>
          <w:p w14:paraId="36DF50E4" w14:textId="3452F514" w:rsidR="00C52ED2" w:rsidRPr="00CC229D" w:rsidRDefault="00C52ED2" w:rsidP="0039258D">
            <w:pPr>
              <w:ind w:left="0" w:right="20" w:firstLine="0"/>
              <w:rPr>
                <w:b/>
                <w:sz w:val="22"/>
                <w:szCs w:val="22"/>
              </w:rPr>
            </w:pPr>
            <w:r w:rsidRPr="00CC229D">
              <w:rPr>
                <w:sz w:val="22"/>
                <w:szCs w:val="22"/>
              </w:rPr>
              <w:t xml:space="preserve">At postgraduate level 400 hours  </w:t>
            </w:r>
          </w:p>
        </w:tc>
        <w:tc>
          <w:tcPr>
            <w:tcW w:w="3247" w:type="dxa"/>
          </w:tcPr>
          <w:p w14:paraId="378A2159" w14:textId="77777777" w:rsidR="0039258D" w:rsidRDefault="00C52ED2" w:rsidP="0039258D">
            <w:pPr>
              <w:spacing w:after="215"/>
              <w:ind w:left="132" w:right="0" w:firstLine="0"/>
              <w:rPr>
                <w:sz w:val="22"/>
                <w:szCs w:val="22"/>
              </w:rPr>
            </w:pPr>
            <w:r w:rsidRPr="00CC229D">
              <w:rPr>
                <w:sz w:val="22"/>
                <w:szCs w:val="22"/>
              </w:rPr>
              <w:lastRenderedPageBreak/>
              <w:t xml:space="preserve">Ordinary Degree / Honours - A minimum of 1440 hours of supervised practice placement across the whole of the programme. Practice must cover a range of context </w:t>
            </w:r>
          </w:p>
          <w:p w14:paraId="68C9F274" w14:textId="69CB4E5C" w:rsidR="00C52ED2" w:rsidRPr="00CC229D" w:rsidRDefault="00C52ED2" w:rsidP="0039258D">
            <w:pPr>
              <w:spacing w:after="215"/>
              <w:ind w:left="132" w:right="0" w:firstLine="0"/>
              <w:rPr>
                <w:sz w:val="22"/>
                <w:szCs w:val="22"/>
              </w:rPr>
            </w:pPr>
            <w:r w:rsidRPr="00CC229D">
              <w:rPr>
                <w:sz w:val="22"/>
                <w:szCs w:val="22"/>
              </w:rPr>
              <w:t xml:space="preserve">Postgraduate - A minimum of 480 hours of supervised practice Must cover a range of context </w:t>
            </w:r>
          </w:p>
          <w:p w14:paraId="266737AA" w14:textId="77777777" w:rsidR="00C52ED2" w:rsidRPr="00CC229D" w:rsidRDefault="00C52ED2" w:rsidP="0039258D">
            <w:pPr>
              <w:ind w:right="0"/>
              <w:rPr>
                <w:sz w:val="22"/>
                <w:szCs w:val="22"/>
              </w:rPr>
            </w:pPr>
            <w:r w:rsidRPr="00CC229D">
              <w:rPr>
                <w:sz w:val="22"/>
                <w:szCs w:val="22"/>
              </w:rPr>
              <w:t xml:space="preserve">supported by qualified CLD staff  </w:t>
            </w:r>
          </w:p>
          <w:p w14:paraId="60CF4155" w14:textId="77777777" w:rsidR="00C52ED2" w:rsidRPr="00CC229D" w:rsidRDefault="00C52ED2" w:rsidP="00C52ED2">
            <w:pPr>
              <w:spacing w:after="22" w:line="259" w:lineRule="auto"/>
              <w:ind w:left="-2" w:right="0" w:firstLine="0"/>
              <w:rPr>
                <w:sz w:val="22"/>
                <w:szCs w:val="22"/>
              </w:rPr>
            </w:pPr>
            <w:r w:rsidRPr="00CC229D">
              <w:rPr>
                <w:sz w:val="22"/>
                <w:szCs w:val="22"/>
              </w:rPr>
              <w:t xml:space="preserve"> </w:t>
            </w:r>
          </w:p>
          <w:p w14:paraId="302F06BB" w14:textId="0A0A4C26" w:rsidR="00C52ED2" w:rsidRPr="00CC229D" w:rsidRDefault="00C52ED2" w:rsidP="00C52ED2">
            <w:pPr>
              <w:ind w:left="0" w:firstLine="0"/>
              <w:rPr>
                <w:b/>
                <w:sz w:val="22"/>
                <w:szCs w:val="22"/>
              </w:rPr>
            </w:pPr>
            <w:r w:rsidRPr="00CC229D">
              <w:rPr>
                <w:sz w:val="22"/>
                <w:szCs w:val="22"/>
              </w:rPr>
              <w:t xml:space="preserve">lists of providers used to support practice must be </w:t>
            </w:r>
            <w:r w:rsidRPr="00CC229D">
              <w:rPr>
                <w:sz w:val="22"/>
                <w:szCs w:val="22"/>
              </w:rPr>
              <w:lastRenderedPageBreak/>
              <w:t xml:space="preserve">made available and providers must be aware that they may be contacted by CLD of Standards Council </w:t>
            </w:r>
          </w:p>
        </w:tc>
        <w:tc>
          <w:tcPr>
            <w:tcW w:w="2578" w:type="dxa"/>
          </w:tcPr>
          <w:p w14:paraId="4818015B" w14:textId="77777777" w:rsidR="00C52ED2" w:rsidRPr="00CC229D" w:rsidRDefault="00C52ED2" w:rsidP="0039258D">
            <w:pPr>
              <w:spacing w:line="239" w:lineRule="auto"/>
              <w:ind w:left="0" w:right="0" w:firstLine="0"/>
              <w:rPr>
                <w:sz w:val="22"/>
                <w:szCs w:val="22"/>
              </w:rPr>
            </w:pPr>
            <w:r w:rsidRPr="00CC229D">
              <w:rPr>
                <w:sz w:val="22"/>
                <w:szCs w:val="22"/>
              </w:rPr>
              <w:lastRenderedPageBreak/>
              <w:t xml:space="preserve">At least 2 different placements in contrasting organisations </w:t>
            </w:r>
          </w:p>
          <w:p w14:paraId="5BF8D8B3" w14:textId="77777777" w:rsidR="00C52ED2" w:rsidRPr="00CC229D" w:rsidRDefault="00C52ED2" w:rsidP="00C52ED2">
            <w:pPr>
              <w:spacing w:after="30" w:line="259" w:lineRule="auto"/>
              <w:ind w:left="-2" w:right="0" w:firstLine="0"/>
              <w:rPr>
                <w:sz w:val="22"/>
                <w:szCs w:val="22"/>
              </w:rPr>
            </w:pPr>
            <w:r w:rsidRPr="00CC229D">
              <w:rPr>
                <w:sz w:val="22"/>
                <w:szCs w:val="22"/>
              </w:rPr>
              <w:t xml:space="preserve"> </w:t>
            </w:r>
          </w:p>
          <w:p w14:paraId="749E204B" w14:textId="77777777" w:rsidR="00C52ED2" w:rsidRPr="00CC229D" w:rsidRDefault="00C52ED2" w:rsidP="0039258D">
            <w:pPr>
              <w:ind w:left="0" w:right="0" w:firstLine="0"/>
              <w:rPr>
                <w:sz w:val="22"/>
                <w:szCs w:val="22"/>
              </w:rPr>
            </w:pPr>
            <w:r w:rsidRPr="00CC229D">
              <w:rPr>
                <w:sz w:val="22"/>
                <w:szCs w:val="22"/>
              </w:rPr>
              <w:t xml:space="preserve">Placement must occur at all 3 levels of an UG programme </w:t>
            </w:r>
          </w:p>
          <w:p w14:paraId="7149D235" w14:textId="77777777" w:rsidR="00C52ED2" w:rsidRPr="00CC229D" w:rsidRDefault="00C52ED2" w:rsidP="00C52ED2">
            <w:pPr>
              <w:spacing w:after="31" w:line="259" w:lineRule="auto"/>
              <w:ind w:left="-2" w:right="0" w:firstLine="0"/>
              <w:rPr>
                <w:sz w:val="22"/>
                <w:szCs w:val="22"/>
              </w:rPr>
            </w:pPr>
            <w:r w:rsidRPr="00CC229D">
              <w:rPr>
                <w:sz w:val="22"/>
                <w:szCs w:val="22"/>
              </w:rPr>
              <w:t xml:space="preserve"> </w:t>
            </w:r>
          </w:p>
          <w:p w14:paraId="381229EC" w14:textId="77777777" w:rsidR="00C52ED2" w:rsidRPr="00CC229D" w:rsidRDefault="00C52ED2" w:rsidP="0039258D">
            <w:pPr>
              <w:spacing w:line="239" w:lineRule="auto"/>
              <w:ind w:left="0" w:right="0" w:firstLine="0"/>
              <w:rPr>
                <w:sz w:val="22"/>
                <w:szCs w:val="22"/>
              </w:rPr>
            </w:pPr>
            <w:r w:rsidRPr="00CC229D">
              <w:rPr>
                <w:sz w:val="22"/>
                <w:szCs w:val="22"/>
              </w:rPr>
              <w:t xml:space="preserve">a minimum of 50% of placement time must be devoted to Face to Face work with young people aged 11-25 </w:t>
            </w:r>
          </w:p>
          <w:p w14:paraId="2BDF2784" w14:textId="77777777" w:rsidR="00C52ED2" w:rsidRPr="00CC229D" w:rsidRDefault="00C52ED2" w:rsidP="00C52ED2">
            <w:pPr>
              <w:spacing w:after="31" w:line="259" w:lineRule="auto"/>
              <w:ind w:left="-2" w:right="0" w:firstLine="0"/>
              <w:rPr>
                <w:sz w:val="22"/>
                <w:szCs w:val="22"/>
              </w:rPr>
            </w:pPr>
            <w:r w:rsidRPr="00CC229D">
              <w:rPr>
                <w:sz w:val="22"/>
                <w:szCs w:val="22"/>
              </w:rPr>
              <w:t xml:space="preserve"> </w:t>
            </w:r>
          </w:p>
          <w:p w14:paraId="2AFBB232" w14:textId="77777777" w:rsidR="00C52ED2" w:rsidRPr="00CC229D" w:rsidRDefault="00C52ED2" w:rsidP="0039258D">
            <w:pPr>
              <w:ind w:left="0" w:right="0" w:firstLine="0"/>
              <w:rPr>
                <w:sz w:val="22"/>
                <w:szCs w:val="22"/>
              </w:rPr>
            </w:pPr>
            <w:r w:rsidRPr="00CC229D">
              <w:rPr>
                <w:sz w:val="22"/>
                <w:szCs w:val="22"/>
              </w:rPr>
              <w:t xml:space="preserve">Written agreement required for own </w:t>
            </w:r>
            <w:r w:rsidRPr="00CC229D">
              <w:rPr>
                <w:sz w:val="22"/>
                <w:szCs w:val="22"/>
              </w:rPr>
              <w:lastRenderedPageBreak/>
              <w:t xml:space="preserve">workplace fieldwork placements </w:t>
            </w:r>
          </w:p>
          <w:p w14:paraId="14EFE755" w14:textId="77777777" w:rsidR="00C52ED2" w:rsidRPr="00CC229D" w:rsidRDefault="00C52ED2" w:rsidP="00C52ED2">
            <w:pPr>
              <w:spacing w:after="40" w:line="259" w:lineRule="auto"/>
              <w:ind w:left="-2" w:right="0" w:firstLine="0"/>
              <w:rPr>
                <w:sz w:val="22"/>
                <w:szCs w:val="22"/>
              </w:rPr>
            </w:pPr>
            <w:r w:rsidRPr="00CC229D">
              <w:rPr>
                <w:sz w:val="22"/>
                <w:szCs w:val="22"/>
              </w:rPr>
              <w:t xml:space="preserve"> </w:t>
            </w:r>
          </w:p>
          <w:p w14:paraId="528A6013" w14:textId="77777777" w:rsidR="00C52ED2" w:rsidRPr="00CC229D" w:rsidRDefault="00C52ED2" w:rsidP="0039258D">
            <w:pPr>
              <w:spacing w:line="259" w:lineRule="auto"/>
              <w:ind w:left="0" w:right="0" w:firstLine="0"/>
              <w:rPr>
                <w:sz w:val="22"/>
                <w:szCs w:val="22"/>
              </w:rPr>
            </w:pPr>
            <w:r w:rsidRPr="00CC229D">
              <w:rPr>
                <w:sz w:val="22"/>
                <w:szCs w:val="22"/>
              </w:rPr>
              <w:t xml:space="preserve">At undergraduate level </w:t>
            </w:r>
          </w:p>
          <w:p w14:paraId="21949B96" w14:textId="77777777" w:rsidR="00C52ED2" w:rsidRPr="00CC229D" w:rsidRDefault="00C52ED2" w:rsidP="0039258D">
            <w:pPr>
              <w:spacing w:line="264" w:lineRule="auto"/>
              <w:ind w:left="-24" w:right="0" w:firstLine="0"/>
              <w:rPr>
                <w:sz w:val="22"/>
                <w:szCs w:val="22"/>
              </w:rPr>
            </w:pPr>
            <w:r w:rsidRPr="00CC229D">
              <w:rPr>
                <w:sz w:val="22"/>
                <w:szCs w:val="22"/>
              </w:rPr>
              <w:t xml:space="preserve">800 hours over a 3 year  </w:t>
            </w:r>
            <w:r w:rsidRPr="00CC229D">
              <w:rPr>
                <w:sz w:val="22"/>
                <w:szCs w:val="22"/>
              </w:rPr>
              <w:tab/>
              <w:t xml:space="preserve">programme or PT equivalent </w:t>
            </w:r>
          </w:p>
          <w:p w14:paraId="5D21856F" w14:textId="77777777" w:rsidR="00C52ED2" w:rsidRPr="00CC229D" w:rsidRDefault="00C52ED2" w:rsidP="00C52ED2">
            <w:pPr>
              <w:spacing w:line="259" w:lineRule="auto"/>
              <w:ind w:left="-2" w:right="0" w:firstLine="0"/>
              <w:rPr>
                <w:sz w:val="22"/>
                <w:szCs w:val="22"/>
              </w:rPr>
            </w:pPr>
            <w:r w:rsidRPr="00CC229D">
              <w:rPr>
                <w:sz w:val="22"/>
                <w:szCs w:val="22"/>
              </w:rPr>
              <w:t xml:space="preserve"> </w:t>
            </w:r>
          </w:p>
          <w:p w14:paraId="468E4DB1" w14:textId="28339D52" w:rsidR="00C52ED2" w:rsidRPr="00CC229D" w:rsidRDefault="00C52ED2" w:rsidP="00C52ED2">
            <w:pPr>
              <w:ind w:left="0" w:firstLine="0"/>
              <w:rPr>
                <w:sz w:val="22"/>
                <w:szCs w:val="22"/>
              </w:rPr>
            </w:pPr>
            <w:r w:rsidRPr="00CC229D">
              <w:rPr>
                <w:sz w:val="22"/>
                <w:szCs w:val="22"/>
              </w:rPr>
              <w:t xml:space="preserve">At postgraduate level 300 hours over a 1-year programme or PT equivalent </w:t>
            </w:r>
          </w:p>
          <w:p w14:paraId="01CC80BF" w14:textId="77777777" w:rsidR="0039258D" w:rsidRDefault="00C52ED2" w:rsidP="0039258D">
            <w:pPr>
              <w:ind w:left="0" w:firstLine="0"/>
              <w:rPr>
                <w:sz w:val="22"/>
                <w:szCs w:val="22"/>
              </w:rPr>
            </w:pPr>
            <w:r w:rsidRPr="00CC229D">
              <w:rPr>
                <w:sz w:val="22"/>
                <w:szCs w:val="22"/>
              </w:rPr>
              <w:t xml:space="preserve"> </w:t>
            </w:r>
          </w:p>
          <w:p w14:paraId="17220DDA" w14:textId="6C3B736D" w:rsidR="00C52ED2" w:rsidRPr="0039258D" w:rsidRDefault="00C52ED2" w:rsidP="0039258D">
            <w:pPr>
              <w:ind w:left="0" w:right="28" w:firstLine="0"/>
              <w:rPr>
                <w:sz w:val="22"/>
                <w:szCs w:val="22"/>
              </w:rPr>
            </w:pPr>
            <w:r w:rsidRPr="00CC229D">
              <w:rPr>
                <w:sz w:val="22"/>
                <w:szCs w:val="22"/>
              </w:rPr>
              <w:t>Substantive immersive experience which ensures the student is fully immersed in the work of the placement organisation of a minimum of 200 hours for full time students (or PT equivalent) must take place during middle or latter part of programme</w:t>
            </w:r>
          </w:p>
        </w:tc>
        <w:tc>
          <w:tcPr>
            <w:tcW w:w="3402" w:type="dxa"/>
          </w:tcPr>
          <w:p w14:paraId="707F813C" w14:textId="77777777" w:rsidR="00C52ED2" w:rsidRPr="00CC229D" w:rsidRDefault="00C52ED2" w:rsidP="0039258D">
            <w:pPr>
              <w:spacing w:line="239" w:lineRule="auto"/>
              <w:ind w:left="0" w:right="43" w:firstLine="0"/>
              <w:jc w:val="both"/>
              <w:rPr>
                <w:sz w:val="22"/>
                <w:szCs w:val="22"/>
              </w:rPr>
            </w:pPr>
            <w:r w:rsidRPr="00CC229D">
              <w:rPr>
                <w:sz w:val="22"/>
                <w:szCs w:val="22"/>
              </w:rPr>
              <w:lastRenderedPageBreak/>
              <w:t xml:space="preserve">800 hours over the duration  of the undergraduate programme </w:t>
            </w:r>
          </w:p>
          <w:p w14:paraId="668DD35B" w14:textId="77777777" w:rsidR="00C52ED2" w:rsidRPr="00CC229D" w:rsidRDefault="00C52ED2" w:rsidP="00C52ED2">
            <w:pPr>
              <w:spacing w:line="259" w:lineRule="auto"/>
              <w:ind w:left="281" w:right="0" w:firstLine="0"/>
              <w:rPr>
                <w:sz w:val="22"/>
                <w:szCs w:val="22"/>
              </w:rPr>
            </w:pPr>
            <w:r w:rsidRPr="00CC229D">
              <w:rPr>
                <w:sz w:val="22"/>
                <w:szCs w:val="22"/>
              </w:rPr>
              <w:t xml:space="preserve"> </w:t>
            </w:r>
          </w:p>
          <w:p w14:paraId="69F22DF0" w14:textId="77777777" w:rsidR="00C52ED2" w:rsidRPr="00CC229D" w:rsidRDefault="00C52ED2" w:rsidP="0039258D">
            <w:pPr>
              <w:ind w:left="0" w:right="43" w:firstLine="0"/>
              <w:jc w:val="both"/>
              <w:rPr>
                <w:sz w:val="22"/>
                <w:szCs w:val="22"/>
              </w:rPr>
            </w:pPr>
            <w:r w:rsidRPr="00CC229D">
              <w:rPr>
                <w:sz w:val="22"/>
                <w:szCs w:val="22"/>
              </w:rPr>
              <w:t xml:space="preserve">400 hours over the duration of the postgraduate programme </w:t>
            </w:r>
          </w:p>
          <w:p w14:paraId="0AD92EE7" w14:textId="77777777" w:rsidR="00C52ED2" w:rsidRPr="00CC229D" w:rsidRDefault="00C52ED2" w:rsidP="00C52ED2">
            <w:pPr>
              <w:spacing w:line="259" w:lineRule="auto"/>
              <w:ind w:left="-2" w:right="0" w:firstLine="0"/>
              <w:rPr>
                <w:sz w:val="22"/>
                <w:szCs w:val="22"/>
              </w:rPr>
            </w:pPr>
            <w:r w:rsidRPr="00CC229D">
              <w:rPr>
                <w:sz w:val="22"/>
                <w:szCs w:val="22"/>
              </w:rPr>
              <w:t xml:space="preserve"> </w:t>
            </w:r>
          </w:p>
          <w:p w14:paraId="48E8F7CF" w14:textId="77777777" w:rsidR="00C52ED2" w:rsidRPr="00CC229D" w:rsidRDefault="00C52ED2" w:rsidP="0039258D">
            <w:pPr>
              <w:spacing w:after="1"/>
              <w:ind w:left="31" w:right="43" w:firstLine="0"/>
              <w:jc w:val="both"/>
              <w:rPr>
                <w:sz w:val="22"/>
                <w:szCs w:val="22"/>
              </w:rPr>
            </w:pPr>
            <w:r w:rsidRPr="00CC229D">
              <w:rPr>
                <w:sz w:val="22"/>
                <w:szCs w:val="22"/>
              </w:rPr>
              <w:t xml:space="preserve">a minimum of two placements, in separate locations, one of which must be a block placement </w:t>
            </w:r>
          </w:p>
          <w:p w14:paraId="2C779A44" w14:textId="77777777" w:rsidR="00C52ED2" w:rsidRPr="00CC229D" w:rsidRDefault="00C52ED2" w:rsidP="00C52ED2">
            <w:pPr>
              <w:spacing w:line="259" w:lineRule="auto"/>
              <w:ind w:left="-2" w:right="0" w:firstLine="0"/>
              <w:rPr>
                <w:sz w:val="22"/>
                <w:szCs w:val="22"/>
              </w:rPr>
            </w:pPr>
            <w:r w:rsidRPr="00CC229D">
              <w:rPr>
                <w:sz w:val="22"/>
                <w:szCs w:val="22"/>
              </w:rPr>
              <w:t xml:space="preserve"> </w:t>
            </w:r>
          </w:p>
          <w:p w14:paraId="0365E2EC" w14:textId="77777777" w:rsidR="00C52ED2" w:rsidRPr="00CC229D" w:rsidRDefault="00C52ED2" w:rsidP="0039258D">
            <w:pPr>
              <w:spacing w:after="1"/>
              <w:ind w:left="31" w:right="43"/>
              <w:jc w:val="both"/>
              <w:rPr>
                <w:sz w:val="22"/>
                <w:szCs w:val="22"/>
              </w:rPr>
            </w:pPr>
            <w:r w:rsidRPr="00CC229D">
              <w:rPr>
                <w:sz w:val="22"/>
                <w:szCs w:val="22"/>
              </w:rPr>
              <w:t xml:space="preserve">the minimum acceptable length for the block placement is </w:t>
            </w:r>
            <w:r w:rsidRPr="00CC229D">
              <w:rPr>
                <w:i/>
                <w:sz w:val="22"/>
                <w:szCs w:val="22"/>
              </w:rPr>
              <w:t xml:space="preserve">six </w:t>
            </w:r>
            <w:r w:rsidRPr="00CC229D">
              <w:rPr>
                <w:sz w:val="22"/>
                <w:szCs w:val="22"/>
              </w:rPr>
              <w:t xml:space="preserve">consecutive weeks </w:t>
            </w:r>
          </w:p>
          <w:p w14:paraId="76BF1E65" w14:textId="77777777" w:rsidR="00C52ED2" w:rsidRPr="00CC229D" w:rsidRDefault="00C52ED2" w:rsidP="00C52ED2">
            <w:pPr>
              <w:spacing w:line="259" w:lineRule="auto"/>
              <w:ind w:left="-2" w:right="0" w:firstLine="0"/>
              <w:rPr>
                <w:sz w:val="22"/>
                <w:szCs w:val="22"/>
              </w:rPr>
            </w:pPr>
            <w:r w:rsidRPr="00CC229D">
              <w:rPr>
                <w:sz w:val="22"/>
                <w:szCs w:val="22"/>
              </w:rPr>
              <w:t xml:space="preserve"> </w:t>
            </w:r>
          </w:p>
          <w:p w14:paraId="1CFDFE68" w14:textId="77777777" w:rsidR="00C52ED2" w:rsidRPr="00CC229D" w:rsidRDefault="00C52ED2" w:rsidP="0039258D">
            <w:pPr>
              <w:spacing w:after="1" w:line="239" w:lineRule="auto"/>
              <w:ind w:left="0" w:right="43" w:firstLine="0"/>
              <w:jc w:val="both"/>
              <w:rPr>
                <w:sz w:val="22"/>
                <w:szCs w:val="22"/>
              </w:rPr>
            </w:pPr>
            <w:r w:rsidRPr="00CC229D">
              <w:rPr>
                <w:sz w:val="22"/>
                <w:szCs w:val="22"/>
              </w:rPr>
              <w:lastRenderedPageBreak/>
              <w:t xml:space="preserve">the practice commitment for the block placement is for a minimum of 25 hours a </w:t>
            </w:r>
          </w:p>
          <w:p w14:paraId="57159D0B" w14:textId="77777777" w:rsidR="00C52ED2" w:rsidRPr="00CC229D" w:rsidRDefault="00C52ED2" w:rsidP="00C52ED2">
            <w:pPr>
              <w:spacing w:line="259" w:lineRule="auto"/>
              <w:ind w:left="281" w:right="0" w:firstLine="0"/>
              <w:rPr>
                <w:sz w:val="22"/>
                <w:szCs w:val="22"/>
              </w:rPr>
            </w:pPr>
            <w:r w:rsidRPr="00CC229D">
              <w:rPr>
                <w:sz w:val="22"/>
                <w:szCs w:val="22"/>
              </w:rPr>
              <w:t xml:space="preserve">week </w:t>
            </w:r>
          </w:p>
          <w:p w14:paraId="733690DA" w14:textId="77777777" w:rsidR="00C52ED2" w:rsidRPr="00CC229D" w:rsidRDefault="00C52ED2" w:rsidP="00C52ED2">
            <w:pPr>
              <w:spacing w:line="259" w:lineRule="auto"/>
              <w:ind w:left="-2" w:right="0" w:firstLine="0"/>
              <w:rPr>
                <w:sz w:val="22"/>
                <w:szCs w:val="22"/>
              </w:rPr>
            </w:pPr>
            <w:r w:rsidRPr="00CC229D">
              <w:rPr>
                <w:sz w:val="22"/>
                <w:szCs w:val="22"/>
              </w:rPr>
              <w:t xml:space="preserve"> </w:t>
            </w:r>
          </w:p>
          <w:p w14:paraId="48A093ED" w14:textId="77777777" w:rsidR="00C52ED2" w:rsidRPr="00CC229D" w:rsidRDefault="00C52ED2" w:rsidP="00C52ED2">
            <w:pPr>
              <w:ind w:left="0" w:right="0" w:firstLine="0"/>
              <w:rPr>
                <w:sz w:val="22"/>
                <w:szCs w:val="22"/>
              </w:rPr>
            </w:pPr>
            <w:r w:rsidRPr="00CC229D">
              <w:rPr>
                <w:sz w:val="22"/>
                <w:szCs w:val="22"/>
              </w:rPr>
              <w:t xml:space="preserve">The practice arrangements for postgraduate courses will include: a minimum of two placements, in separate locations, one of which must be a block placement </w:t>
            </w:r>
          </w:p>
          <w:p w14:paraId="5357C41D" w14:textId="77777777" w:rsidR="00C52ED2" w:rsidRPr="00CC229D" w:rsidRDefault="00C52ED2" w:rsidP="00C52ED2">
            <w:pPr>
              <w:ind w:left="0" w:right="0" w:firstLine="0"/>
              <w:rPr>
                <w:sz w:val="22"/>
                <w:szCs w:val="22"/>
              </w:rPr>
            </w:pPr>
            <w:r w:rsidRPr="00CC229D">
              <w:rPr>
                <w:sz w:val="22"/>
                <w:szCs w:val="22"/>
              </w:rPr>
              <w:t xml:space="preserve"> </w:t>
            </w:r>
          </w:p>
          <w:p w14:paraId="690B5E48" w14:textId="0A3E48AD" w:rsidR="00C52ED2" w:rsidRPr="00CC229D" w:rsidRDefault="00C52ED2" w:rsidP="00C52ED2">
            <w:pPr>
              <w:ind w:left="0" w:right="0" w:firstLine="0"/>
              <w:rPr>
                <w:sz w:val="22"/>
                <w:szCs w:val="22"/>
              </w:rPr>
            </w:pPr>
            <w:r w:rsidRPr="00CC229D">
              <w:rPr>
                <w:sz w:val="22"/>
                <w:szCs w:val="22"/>
              </w:rPr>
              <w:t xml:space="preserve">the minimum acceptable length for the block placement is four consecutive weeks </w:t>
            </w:r>
          </w:p>
          <w:p w14:paraId="742CD083" w14:textId="77777777" w:rsidR="00C52ED2" w:rsidRPr="00CC229D" w:rsidRDefault="00C52ED2" w:rsidP="00C52ED2">
            <w:pPr>
              <w:ind w:left="0" w:right="0" w:firstLine="0"/>
              <w:rPr>
                <w:sz w:val="22"/>
                <w:szCs w:val="22"/>
              </w:rPr>
            </w:pPr>
            <w:r w:rsidRPr="00CC229D">
              <w:rPr>
                <w:sz w:val="22"/>
                <w:szCs w:val="22"/>
              </w:rPr>
              <w:t xml:space="preserve"> </w:t>
            </w:r>
            <w:r w:rsidRPr="00CC229D">
              <w:rPr>
                <w:sz w:val="22"/>
                <w:szCs w:val="22"/>
              </w:rPr>
              <w:tab/>
              <w:t xml:space="preserve"> </w:t>
            </w:r>
          </w:p>
          <w:p w14:paraId="7648220E" w14:textId="7300FD89" w:rsidR="00C52ED2" w:rsidRPr="00CC229D" w:rsidRDefault="00C52ED2" w:rsidP="00C52ED2">
            <w:pPr>
              <w:ind w:left="0" w:right="0" w:firstLine="0"/>
              <w:rPr>
                <w:sz w:val="22"/>
                <w:szCs w:val="22"/>
              </w:rPr>
            </w:pPr>
            <w:r w:rsidRPr="00CC229D">
              <w:rPr>
                <w:sz w:val="22"/>
                <w:szCs w:val="22"/>
              </w:rPr>
              <w:t xml:space="preserve">the practice commitment for this block placement is for a minimum of 25 hours a </w:t>
            </w:r>
          </w:p>
          <w:p w14:paraId="484F65A7" w14:textId="77777777" w:rsidR="00C52ED2" w:rsidRPr="00CC229D" w:rsidRDefault="00C52ED2" w:rsidP="00C52ED2">
            <w:pPr>
              <w:ind w:left="0" w:right="0" w:firstLine="0"/>
              <w:rPr>
                <w:sz w:val="22"/>
                <w:szCs w:val="22"/>
              </w:rPr>
            </w:pPr>
            <w:r w:rsidRPr="00CC229D">
              <w:rPr>
                <w:sz w:val="22"/>
                <w:szCs w:val="22"/>
              </w:rPr>
              <w:t xml:space="preserve">week </w:t>
            </w:r>
          </w:p>
          <w:p w14:paraId="28FB872B" w14:textId="77777777" w:rsidR="00C52ED2" w:rsidRPr="00CC229D" w:rsidRDefault="00C52ED2" w:rsidP="00C52ED2">
            <w:pPr>
              <w:ind w:left="0" w:right="0" w:firstLine="0"/>
              <w:rPr>
                <w:sz w:val="22"/>
                <w:szCs w:val="22"/>
              </w:rPr>
            </w:pPr>
            <w:r w:rsidRPr="00CC229D">
              <w:rPr>
                <w:sz w:val="22"/>
                <w:szCs w:val="22"/>
              </w:rPr>
              <w:t xml:space="preserve"> </w:t>
            </w:r>
          </w:p>
          <w:p w14:paraId="107A167A" w14:textId="547D4BBF" w:rsidR="00C52ED2" w:rsidRPr="00CC229D" w:rsidRDefault="00C52ED2" w:rsidP="00C52ED2">
            <w:pPr>
              <w:ind w:left="0" w:right="0" w:firstLine="0"/>
              <w:rPr>
                <w:b/>
                <w:sz w:val="22"/>
                <w:szCs w:val="22"/>
              </w:rPr>
            </w:pPr>
            <w:r w:rsidRPr="00CC229D">
              <w:rPr>
                <w:sz w:val="22"/>
                <w:szCs w:val="22"/>
              </w:rPr>
              <w:t>Students are required to devote at least 50% of their committed practice time to face-to-face work with young people in a youth work setting</w:t>
            </w:r>
          </w:p>
        </w:tc>
      </w:tr>
      <w:tr w:rsidR="007413DD" w:rsidRPr="00CC229D" w14:paraId="4B787586" w14:textId="77777777" w:rsidTr="00A01D1F">
        <w:trPr>
          <w:trHeight w:val="283"/>
        </w:trPr>
        <w:tc>
          <w:tcPr>
            <w:tcW w:w="2977" w:type="dxa"/>
          </w:tcPr>
          <w:p w14:paraId="6162AF1A" w14:textId="4E74D190" w:rsidR="007413DD" w:rsidRPr="00CC229D" w:rsidRDefault="007413DD" w:rsidP="007413DD">
            <w:pPr>
              <w:spacing w:after="2" w:line="238" w:lineRule="auto"/>
              <w:ind w:left="29" w:right="0" w:hanging="29"/>
              <w:rPr>
                <w:sz w:val="22"/>
                <w:szCs w:val="22"/>
              </w:rPr>
            </w:pPr>
            <w:r w:rsidRPr="00CC229D">
              <w:rPr>
                <w:b/>
                <w:sz w:val="22"/>
                <w:szCs w:val="22"/>
              </w:rPr>
              <w:lastRenderedPageBreak/>
              <w:t xml:space="preserve">8. Supervision Arrangements for </w:t>
            </w:r>
          </w:p>
          <w:p w14:paraId="631CE140" w14:textId="7CC2157D" w:rsidR="007413DD" w:rsidRPr="00CC229D" w:rsidRDefault="007413DD" w:rsidP="007413DD">
            <w:pPr>
              <w:spacing w:line="259" w:lineRule="auto"/>
              <w:ind w:left="29" w:right="0" w:firstLine="0"/>
              <w:rPr>
                <w:sz w:val="22"/>
                <w:szCs w:val="22"/>
              </w:rPr>
            </w:pPr>
            <w:r w:rsidRPr="00CC229D">
              <w:rPr>
                <w:b/>
                <w:sz w:val="22"/>
                <w:szCs w:val="22"/>
              </w:rPr>
              <w:t xml:space="preserve">Fieldwork </w:t>
            </w:r>
          </w:p>
        </w:tc>
        <w:tc>
          <w:tcPr>
            <w:tcW w:w="3106" w:type="dxa"/>
          </w:tcPr>
          <w:p w14:paraId="2B9F40AF" w14:textId="77777777" w:rsidR="007413DD" w:rsidRPr="00CC229D" w:rsidRDefault="007413DD" w:rsidP="007413DD">
            <w:pPr>
              <w:spacing w:after="245" w:line="222" w:lineRule="auto"/>
              <w:ind w:left="0" w:right="68" w:firstLine="0"/>
              <w:jc w:val="both"/>
              <w:rPr>
                <w:sz w:val="22"/>
                <w:szCs w:val="22"/>
              </w:rPr>
            </w:pPr>
            <w:r w:rsidRPr="00CC229D">
              <w:rPr>
                <w:sz w:val="22"/>
                <w:szCs w:val="22"/>
              </w:rPr>
              <w:t xml:space="preserve">All fieldwork must be supervised </w:t>
            </w:r>
          </w:p>
          <w:p w14:paraId="17813AB1" w14:textId="77777777" w:rsidR="007413DD" w:rsidRPr="00CC229D" w:rsidRDefault="007413DD" w:rsidP="007413DD">
            <w:pPr>
              <w:spacing w:line="259" w:lineRule="auto"/>
              <w:ind w:left="0" w:right="0" w:firstLine="0"/>
              <w:rPr>
                <w:sz w:val="22"/>
                <w:szCs w:val="22"/>
              </w:rPr>
            </w:pPr>
            <w:r w:rsidRPr="00CC229D">
              <w:rPr>
                <w:sz w:val="22"/>
                <w:szCs w:val="22"/>
              </w:rPr>
              <w:t xml:space="preserve">Supervisors should </w:t>
            </w:r>
          </w:p>
          <w:p w14:paraId="53B545DB" w14:textId="77777777" w:rsidR="007413DD" w:rsidRPr="00CC229D" w:rsidRDefault="007413DD" w:rsidP="007413DD">
            <w:pPr>
              <w:spacing w:after="230" w:line="236" w:lineRule="auto"/>
              <w:ind w:left="0" w:right="61" w:firstLine="0"/>
              <w:rPr>
                <w:sz w:val="22"/>
                <w:szCs w:val="22"/>
              </w:rPr>
            </w:pPr>
            <w:r w:rsidRPr="00CC229D">
              <w:rPr>
                <w:sz w:val="22"/>
                <w:szCs w:val="22"/>
              </w:rPr>
              <w:t xml:space="preserve">be a JNC professionally qualified worker with practice experience &amp; be supported by programme team. </w:t>
            </w:r>
          </w:p>
          <w:p w14:paraId="06C8F487" w14:textId="77777777" w:rsidR="00C903C3" w:rsidRPr="00CC229D" w:rsidRDefault="007413DD" w:rsidP="0039258D">
            <w:pPr>
              <w:ind w:left="0" w:right="20" w:firstLine="0"/>
              <w:rPr>
                <w:sz w:val="22"/>
                <w:szCs w:val="22"/>
              </w:rPr>
            </w:pPr>
            <w:r w:rsidRPr="00CC229D">
              <w:rPr>
                <w:sz w:val="22"/>
                <w:szCs w:val="22"/>
              </w:rPr>
              <w:lastRenderedPageBreak/>
              <w:t xml:space="preserve">Where supervisor not JNC, </w:t>
            </w:r>
          </w:p>
          <w:p w14:paraId="689E84C6" w14:textId="3F392AFF" w:rsidR="00C903C3" w:rsidRPr="00CC229D" w:rsidRDefault="00C903C3" w:rsidP="00C903C3">
            <w:pPr>
              <w:ind w:left="0" w:firstLine="0"/>
              <w:rPr>
                <w:sz w:val="22"/>
                <w:szCs w:val="22"/>
              </w:rPr>
            </w:pPr>
            <w:r w:rsidRPr="00CC229D">
              <w:rPr>
                <w:sz w:val="22"/>
                <w:szCs w:val="22"/>
              </w:rPr>
              <w:t xml:space="preserve">appropriately and </w:t>
            </w:r>
          </w:p>
          <w:p w14:paraId="24587CFE" w14:textId="77777777" w:rsidR="00C903C3" w:rsidRPr="00CC229D" w:rsidRDefault="00C903C3" w:rsidP="00C903C3">
            <w:pPr>
              <w:ind w:left="0" w:firstLine="0"/>
              <w:rPr>
                <w:sz w:val="22"/>
                <w:szCs w:val="22"/>
              </w:rPr>
            </w:pPr>
            <w:r w:rsidRPr="00CC229D">
              <w:rPr>
                <w:sz w:val="22"/>
                <w:szCs w:val="22"/>
              </w:rPr>
              <w:t xml:space="preserve">suitably professionally qualified in field of placement with (long arm) support from JNC professionally qualified worker </w:t>
            </w:r>
          </w:p>
          <w:p w14:paraId="2529DD6B" w14:textId="77777777" w:rsidR="006F3378" w:rsidRPr="00CC229D" w:rsidRDefault="006F3378" w:rsidP="00C903C3">
            <w:pPr>
              <w:ind w:left="0" w:firstLine="0"/>
              <w:rPr>
                <w:sz w:val="22"/>
                <w:szCs w:val="22"/>
              </w:rPr>
            </w:pPr>
          </w:p>
          <w:p w14:paraId="71BFE6AD" w14:textId="4EA4D91C" w:rsidR="00C903C3" w:rsidRPr="00CC229D" w:rsidRDefault="00C903C3" w:rsidP="0039258D">
            <w:pPr>
              <w:ind w:left="0" w:right="20" w:firstLine="0"/>
              <w:rPr>
                <w:sz w:val="22"/>
                <w:szCs w:val="22"/>
              </w:rPr>
            </w:pPr>
            <w:r w:rsidRPr="00CC229D">
              <w:rPr>
                <w:sz w:val="22"/>
                <w:szCs w:val="22"/>
              </w:rPr>
              <w:t xml:space="preserve">Range of placements available including in the vol. sector and business sector. </w:t>
            </w:r>
          </w:p>
          <w:p w14:paraId="31DE947B" w14:textId="77777777" w:rsidR="006F3378" w:rsidRPr="00CC229D" w:rsidRDefault="006F3378" w:rsidP="0039258D">
            <w:pPr>
              <w:ind w:left="0" w:right="20" w:firstLine="0"/>
              <w:rPr>
                <w:sz w:val="22"/>
                <w:szCs w:val="22"/>
              </w:rPr>
            </w:pPr>
          </w:p>
          <w:p w14:paraId="65FA2D7D" w14:textId="522007F8" w:rsidR="007413DD" w:rsidRPr="00CC229D" w:rsidRDefault="00C903C3" w:rsidP="00C903C3">
            <w:pPr>
              <w:ind w:left="0" w:firstLine="0"/>
              <w:rPr>
                <w:b/>
                <w:sz w:val="22"/>
                <w:szCs w:val="22"/>
              </w:rPr>
            </w:pPr>
            <w:r w:rsidRPr="00CC229D">
              <w:rPr>
                <w:sz w:val="22"/>
                <w:szCs w:val="22"/>
              </w:rPr>
              <w:t>Supervisors involved in the assessment of practice</w:t>
            </w:r>
          </w:p>
        </w:tc>
        <w:tc>
          <w:tcPr>
            <w:tcW w:w="3247" w:type="dxa"/>
          </w:tcPr>
          <w:p w14:paraId="015C918B" w14:textId="403824A8" w:rsidR="006F3378" w:rsidRPr="00CC229D" w:rsidRDefault="006F3378" w:rsidP="0039258D">
            <w:pPr>
              <w:ind w:left="0" w:right="15" w:firstLine="0"/>
              <w:rPr>
                <w:bCs/>
                <w:sz w:val="22"/>
                <w:szCs w:val="22"/>
              </w:rPr>
            </w:pPr>
            <w:r w:rsidRPr="00CC229D">
              <w:rPr>
                <w:bCs/>
                <w:sz w:val="22"/>
                <w:szCs w:val="22"/>
              </w:rPr>
              <w:lastRenderedPageBreak/>
              <w:t xml:space="preserve">A CLD Qualified Supervisor or mentor who is Registered with CLDSC must </w:t>
            </w:r>
          </w:p>
          <w:p w14:paraId="746EE727" w14:textId="77777777" w:rsidR="007413DD" w:rsidRPr="00CC229D" w:rsidRDefault="006F3378" w:rsidP="006F3378">
            <w:pPr>
              <w:ind w:left="0" w:firstLine="0"/>
              <w:rPr>
                <w:bCs/>
                <w:sz w:val="22"/>
                <w:szCs w:val="22"/>
              </w:rPr>
            </w:pPr>
            <w:r w:rsidRPr="00CC229D">
              <w:rPr>
                <w:bCs/>
                <w:sz w:val="22"/>
                <w:szCs w:val="22"/>
              </w:rPr>
              <w:t xml:space="preserve">provide a sign off that Student CLD Practitioner has reached the standard required in order to practice effectively.   </w:t>
            </w:r>
          </w:p>
          <w:p w14:paraId="61CD0364" w14:textId="77777777" w:rsidR="006F3378" w:rsidRPr="00CC229D" w:rsidRDefault="006F3378" w:rsidP="006F3378">
            <w:pPr>
              <w:ind w:left="0" w:firstLine="0"/>
              <w:rPr>
                <w:bCs/>
                <w:sz w:val="22"/>
                <w:szCs w:val="22"/>
              </w:rPr>
            </w:pPr>
          </w:p>
          <w:p w14:paraId="11080991" w14:textId="77777777" w:rsidR="006F3378" w:rsidRPr="00CC229D" w:rsidRDefault="006F3378" w:rsidP="0039258D">
            <w:pPr>
              <w:spacing w:line="239" w:lineRule="auto"/>
              <w:ind w:left="0" w:right="0" w:firstLine="0"/>
              <w:rPr>
                <w:sz w:val="22"/>
                <w:szCs w:val="22"/>
              </w:rPr>
            </w:pPr>
            <w:r w:rsidRPr="00CC229D">
              <w:rPr>
                <w:sz w:val="22"/>
                <w:szCs w:val="22"/>
              </w:rPr>
              <w:t xml:space="preserve">Have undertaken supervision training &amp; be supported by a member of the teaching staff.  </w:t>
            </w:r>
          </w:p>
          <w:p w14:paraId="7C63CB46" w14:textId="77777777" w:rsidR="006F3378" w:rsidRPr="00CC229D" w:rsidRDefault="006F3378" w:rsidP="006F3378">
            <w:pPr>
              <w:spacing w:line="259" w:lineRule="auto"/>
              <w:ind w:left="-2" w:right="0" w:firstLine="0"/>
              <w:rPr>
                <w:sz w:val="22"/>
                <w:szCs w:val="22"/>
              </w:rPr>
            </w:pPr>
            <w:r w:rsidRPr="00CC229D">
              <w:rPr>
                <w:sz w:val="22"/>
                <w:szCs w:val="22"/>
              </w:rPr>
              <w:t xml:space="preserve"> </w:t>
            </w:r>
          </w:p>
          <w:p w14:paraId="1B7A4733" w14:textId="77777777" w:rsidR="006F3378" w:rsidRPr="00CC229D" w:rsidRDefault="006F3378" w:rsidP="0039258D">
            <w:pPr>
              <w:spacing w:line="241" w:lineRule="auto"/>
              <w:ind w:left="0" w:right="0"/>
              <w:rPr>
                <w:sz w:val="22"/>
                <w:szCs w:val="22"/>
              </w:rPr>
            </w:pPr>
            <w:r w:rsidRPr="00CC229D">
              <w:rPr>
                <w:sz w:val="22"/>
                <w:szCs w:val="22"/>
              </w:rPr>
              <w:t xml:space="preserve">Agreed practice placement contract required.  </w:t>
            </w:r>
          </w:p>
          <w:p w14:paraId="3D0A324A" w14:textId="77777777" w:rsidR="006F3378" w:rsidRPr="00CC229D" w:rsidRDefault="006F3378" w:rsidP="006F3378">
            <w:pPr>
              <w:spacing w:line="259" w:lineRule="auto"/>
              <w:ind w:left="-2" w:right="0" w:firstLine="0"/>
              <w:rPr>
                <w:sz w:val="22"/>
                <w:szCs w:val="22"/>
              </w:rPr>
            </w:pPr>
            <w:r w:rsidRPr="00CC229D">
              <w:rPr>
                <w:sz w:val="22"/>
                <w:szCs w:val="22"/>
              </w:rPr>
              <w:t xml:space="preserve"> </w:t>
            </w:r>
          </w:p>
          <w:p w14:paraId="417D275B" w14:textId="43479F86" w:rsidR="006F3378" w:rsidRPr="00CC229D" w:rsidRDefault="006F3378" w:rsidP="006F3378">
            <w:pPr>
              <w:spacing w:after="1" w:line="259" w:lineRule="auto"/>
              <w:ind w:left="0" w:right="10" w:firstLine="0"/>
              <w:rPr>
                <w:sz w:val="22"/>
                <w:szCs w:val="22"/>
              </w:rPr>
            </w:pPr>
            <w:r w:rsidRPr="00CC229D">
              <w:rPr>
                <w:sz w:val="22"/>
                <w:szCs w:val="22"/>
              </w:rPr>
              <w:t>Practice Placement supervisors must be involved in the assessment procedures</w:t>
            </w:r>
          </w:p>
          <w:p w14:paraId="49AFFB10" w14:textId="57482BFB" w:rsidR="006F3378" w:rsidRPr="00CC229D" w:rsidRDefault="006F3378" w:rsidP="006F3378">
            <w:pPr>
              <w:ind w:left="0" w:firstLine="0"/>
              <w:rPr>
                <w:bCs/>
                <w:sz w:val="22"/>
                <w:szCs w:val="22"/>
              </w:rPr>
            </w:pPr>
          </w:p>
        </w:tc>
        <w:tc>
          <w:tcPr>
            <w:tcW w:w="2578" w:type="dxa"/>
          </w:tcPr>
          <w:p w14:paraId="5A9B6CF5" w14:textId="55B903A2" w:rsidR="007238F2" w:rsidRPr="00CC229D" w:rsidRDefault="007238F2" w:rsidP="0039258D">
            <w:pPr>
              <w:ind w:left="0" w:right="0" w:firstLine="0"/>
              <w:rPr>
                <w:bCs/>
                <w:sz w:val="22"/>
                <w:szCs w:val="22"/>
              </w:rPr>
            </w:pPr>
            <w:r w:rsidRPr="00CC229D">
              <w:rPr>
                <w:bCs/>
                <w:sz w:val="22"/>
                <w:szCs w:val="22"/>
              </w:rPr>
              <w:lastRenderedPageBreak/>
              <w:t xml:space="preserve">All fieldwork must be supervised by JNC professionally qualified &amp; experienced staff at the appropriate level </w:t>
            </w:r>
          </w:p>
          <w:p w14:paraId="6E99ECE5" w14:textId="77777777" w:rsidR="0039258D" w:rsidRDefault="0039258D" w:rsidP="007238F2">
            <w:pPr>
              <w:ind w:left="0" w:firstLine="0"/>
              <w:rPr>
                <w:bCs/>
                <w:sz w:val="22"/>
                <w:szCs w:val="22"/>
              </w:rPr>
            </w:pPr>
          </w:p>
          <w:p w14:paraId="08C6592D" w14:textId="34279C0A" w:rsidR="007238F2" w:rsidRPr="00CC229D" w:rsidRDefault="007238F2" w:rsidP="0039258D">
            <w:pPr>
              <w:ind w:left="0" w:right="28" w:firstLine="0"/>
              <w:rPr>
                <w:bCs/>
                <w:sz w:val="22"/>
                <w:szCs w:val="22"/>
              </w:rPr>
            </w:pPr>
            <w:r w:rsidRPr="00CC229D">
              <w:rPr>
                <w:bCs/>
                <w:sz w:val="22"/>
                <w:szCs w:val="22"/>
              </w:rPr>
              <w:t xml:space="preserve">Where supervisor not JNC, appropriately and suitably professionally </w:t>
            </w:r>
            <w:r w:rsidRPr="00CC229D">
              <w:rPr>
                <w:bCs/>
                <w:sz w:val="22"/>
                <w:szCs w:val="22"/>
              </w:rPr>
              <w:lastRenderedPageBreak/>
              <w:t xml:space="preserve">qualified in field of placement with (arm’s length) support from JNC professionally qualified worker </w:t>
            </w:r>
          </w:p>
          <w:p w14:paraId="77F8DBA6" w14:textId="77777777" w:rsidR="007238F2" w:rsidRPr="00CC229D" w:rsidRDefault="007238F2" w:rsidP="007238F2">
            <w:pPr>
              <w:spacing w:after="230" w:line="234" w:lineRule="auto"/>
              <w:ind w:left="0" w:right="141" w:firstLine="0"/>
              <w:jc w:val="both"/>
              <w:rPr>
                <w:bCs/>
                <w:sz w:val="22"/>
                <w:szCs w:val="22"/>
              </w:rPr>
            </w:pPr>
          </w:p>
          <w:p w14:paraId="3C57C5DA" w14:textId="0E734A5F" w:rsidR="007238F2" w:rsidRPr="00CC229D" w:rsidRDefault="007238F2" w:rsidP="0039258D">
            <w:pPr>
              <w:spacing w:after="230" w:line="234" w:lineRule="auto"/>
              <w:ind w:left="0" w:right="28" w:firstLine="0"/>
              <w:jc w:val="both"/>
              <w:rPr>
                <w:bCs/>
                <w:sz w:val="22"/>
                <w:szCs w:val="22"/>
              </w:rPr>
            </w:pPr>
            <w:r w:rsidRPr="00CC229D">
              <w:rPr>
                <w:bCs/>
                <w:sz w:val="22"/>
                <w:szCs w:val="22"/>
              </w:rPr>
              <w:t xml:space="preserve">Supervisors should be involved in the assessment procedures </w:t>
            </w:r>
          </w:p>
          <w:p w14:paraId="7F3F68CE" w14:textId="0E4E0002" w:rsidR="007238F2" w:rsidRPr="00CC229D" w:rsidRDefault="007238F2" w:rsidP="0039258D">
            <w:pPr>
              <w:ind w:left="0" w:right="28" w:firstLine="0"/>
              <w:rPr>
                <w:b/>
                <w:sz w:val="22"/>
                <w:szCs w:val="22"/>
              </w:rPr>
            </w:pPr>
            <w:r w:rsidRPr="00CC229D">
              <w:rPr>
                <w:bCs/>
                <w:sz w:val="22"/>
                <w:szCs w:val="22"/>
              </w:rPr>
              <w:t>Placement must</w:t>
            </w:r>
            <w:r w:rsidRPr="00CC229D">
              <w:rPr>
                <w:sz w:val="22"/>
                <w:szCs w:val="22"/>
              </w:rPr>
              <w:t xml:space="preserve"> be signed off by JNC qualified supervisor (direct or arm’s length)</w:t>
            </w:r>
          </w:p>
        </w:tc>
        <w:tc>
          <w:tcPr>
            <w:tcW w:w="3402" w:type="dxa"/>
          </w:tcPr>
          <w:p w14:paraId="2C131FD0" w14:textId="6CFD14F4" w:rsidR="007238F2" w:rsidRPr="00CC229D" w:rsidRDefault="007238F2" w:rsidP="007238F2">
            <w:pPr>
              <w:ind w:left="0" w:firstLine="0"/>
              <w:rPr>
                <w:bCs/>
                <w:sz w:val="22"/>
                <w:szCs w:val="22"/>
              </w:rPr>
            </w:pPr>
            <w:r w:rsidRPr="00CC229D">
              <w:rPr>
                <w:bCs/>
                <w:sz w:val="22"/>
                <w:szCs w:val="22"/>
              </w:rPr>
              <w:lastRenderedPageBreak/>
              <w:t xml:space="preserve">Students are normally supervised by an NSETS recognised and experienced youth worker </w:t>
            </w:r>
          </w:p>
          <w:p w14:paraId="74B828DB" w14:textId="77777777" w:rsidR="007238F2" w:rsidRPr="00CC229D" w:rsidRDefault="007238F2" w:rsidP="007238F2">
            <w:pPr>
              <w:ind w:left="0" w:firstLine="0"/>
              <w:rPr>
                <w:bCs/>
                <w:sz w:val="22"/>
                <w:szCs w:val="22"/>
              </w:rPr>
            </w:pPr>
            <w:r w:rsidRPr="00CC229D">
              <w:rPr>
                <w:bCs/>
                <w:sz w:val="22"/>
                <w:szCs w:val="22"/>
              </w:rPr>
              <w:t xml:space="preserve"> </w:t>
            </w:r>
          </w:p>
          <w:p w14:paraId="3EA4986D" w14:textId="29C00591" w:rsidR="007413DD" w:rsidRPr="00CC229D" w:rsidRDefault="007238F2" w:rsidP="0039258D">
            <w:pPr>
              <w:ind w:left="0" w:right="32" w:firstLine="0"/>
              <w:rPr>
                <w:bCs/>
                <w:sz w:val="22"/>
                <w:szCs w:val="22"/>
              </w:rPr>
            </w:pPr>
            <w:r w:rsidRPr="00CC229D">
              <w:rPr>
                <w:bCs/>
                <w:sz w:val="22"/>
                <w:szCs w:val="22"/>
              </w:rPr>
              <w:t xml:space="preserve">Practice teachers are provided with support and training for their roles and receive clear guidance on the use of </w:t>
            </w:r>
            <w:r w:rsidRPr="00CC229D">
              <w:rPr>
                <w:bCs/>
                <w:sz w:val="22"/>
                <w:szCs w:val="22"/>
              </w:rPr>
              <w:lastRenderedPageBreak/>
              <w:t>assessment tools for development and judgement of student performance</w:t>
            </w:r>
          </w:p>
        </w:tc>
      </w:tr>
      <w:tr w:rsidR="007238F2" w:rsidRPr="00CC229D" w14:paraId="048EDFEA" w14:textId="77777777" w:rsidTr="00A01D1F">
        <w:trPr>
          <w:trHeight w:val="283"/>
        </w:trPr>
        <w:tc>
          <w:tcPr>
            <w:tcW w:w="2977" w:type="dxa"/>
          </w:tcPr>
          <w:p w14:paraId="4FBAC184" w14:textId="77777777" w:rsidR="007238F2" w:rsidRPr="00CC229D" w:rsidRDefault="007238F2" w:rsidP="00622EF8">
            <w:pPr>
              <w:spacing w:line="259" w:lineRule="auto"/>
              <w:ind w:left="105" w:right="0" w:firstLine="0"/>
              <w:rPr>
                <w:sz w:val="22"/>
                <w:szCs w:val="22"/>
              </w:rPr>
            </w:pPr>
            <w:r w:rsidRPr="00CC229D">
              <w:rPr>
                <w:b/>
                <w:sz w:val="22"/>
                <w:szCs w:val="22"/>
              </w:rPr>
              <w:lastRenderedPageBreak/>
              <w:t xml:space="preserve">9.  Staffing </w:t>
            </w:r>
          </w:p>
          <w:p w14:paraId="4A9EC366" w14:textId="77777777" w:rsidR="007238F2" w:rsidRPr="00CC229D" w:rsidRDefault="007238F2" w:rsidP="00622EF8">
            <w:pPr>
              <w:spacing w:line="259" w:lineRule="auto"/>
              <w:ind w:left="0" w:right="127" w:firstLine="0"/>
              <w:rPr>
                <w:sz w:val="22"/>
                <w:szCs w:val="22"/>
              </w:rPr>
            </w:pPr>
            <w:r w:rsidRPr="00CC229D">
              <w:rPr>
                <w:b/>
                <w:sz w:val="22"/>
                <w:szCs w:val="22"/>
              </w:rPr>
              <w:t xml:space="preserve">Arrangements </w:t>
            </w:r>
          </w:p>
          <w:p w14:paraId="010DCFBF" w14:textId="77777777" w:rsidR="007238F2" w:rsidRPr="00CC229D" w:rsidRDefault="007238F2" w:rsidP="007413DD">
            <w:pPr>
              <w:spacing w:after="2" w:line="238" w:lineRule="auto"/>
              <w:ind w:left="29" w:right="0" w:hanging="29"/>
              <w:rPr>
                <w:b/>
                <w:sz w:val="22"/>
                <w:szCs w:val="22"/>
              </w:rPr>
            </w:pPr>
          </w:p>
        </w:tc>
        <w:tc>
          <w:tcPr>
            <w:tcW w:w="3106" w:type="dxa"/>
          </w:tcPr>
          <w:p w14:paraId="78F9FB49" w14:textId="77777777" w:rsidR="007238F2" w:rsidRPr="00CC229D" w:rsidRDefault="007238F2" w:rsidP="007238F2">
            <w:pPr>
              <w:spacing w:after="245" w:line="222" w:lineRule="auto"/>
              <w:ind w:left="0" w:right="68" w:firstLine="0"/>
              <w:jc w:val="both"/>
              <w:rPr>
                <w:sz w:val="22"/>
                <w:szCs w:val="22"/>
              </w:rPr>
            </w:pPr>
            <w:r w:rsidRPr="00CC229D">
              <w:rPr>
                <w:sz w:val="22"/>
                <w:szCs w:val="22"/>
              </w:rPr>
              <w:t>At least 50% of learners’ teaching and learning across the programme, both academic and work-based, will be guided by institution staff who are themselves professionally qualified and experienced in youth work.</w:t>
            </w:r>
          </w:p>
          <w:p w14:paraId="292A1BFA" w14:textId="77777777" w:rsidR="007238F2" w:rsidRPr="00CC229D" w:rsidRDefault="007238F2" w:rsidP="007238F2">
            <w:pPr>
              <w:spacing w:after="245" w:line="222" w:lineRule="auto"/>
              <w:ind w:left="0" w:right="68" w:firstLine="0"/>
              <w:jc w:val="both"/>
              <w:rPr>
                <w:sz w:val="22"/>
                <w:szCs w:val="22"/>
              </w:rPr>
            </w:pPr>
          </w:p>
          <w:p w14:paraId="4F80146B" w14:textId="77777777" w:rsidR="007238F2" w:rsidRPr="00CC229D" w:rsidRDefault="007238F2" w:rsidP="007238F2">
            <w:pPr>
              <w:spacing w:after="245" w:line="222" w:lineRule="auto"/>
              <w:ind w:left="0" w:right="68" w:firstLine="0"/>
              <w:jc w:val="both"/>
              <w:rPr>
                <w:sz w:val="22"/>
                <w:szCs w:val="22"/>
              </w:rPr>
            </w:pPr>
            <w:r w:rsidRPr="00CC229D">
              <w:rPr>
                <w:sz w:val="22"/>
                <w:szCs w:val="22"/>
              </w:rPr>
              <w:t>Learners receive teaching and learning from more than one professionally qualified and experienced youth worker.</w:t>
            </w:r>
          </w:p>
          <w:p w14:paraId="7F9C3B76" w14:textId="77777777" w:rsidR="007238F2" w:rsidRPr="00CC229D" w:rsidRDefault="007238F2" w:rsidP="007238F2">
            <w:pPr>
              <w:spacing w:after="245" w:line="222" w:lineRule="auto"/>
              <w:ind w:left="0" w:right="68" w:firstLine="0"/>
              <w:jc w:val="both"/>
              <w:rPr>
                <w:sz w:val="22"/>
                <w:szCs w:val="22"/>
              </w:rPr>
            </w:pPr>
          </w:p>
          <w:p w14:paraId="27A221F8" w14:textId="77777777" w:rsidR="007238F2" w:rsidRPr="00CC229D" w:rsidRDefault="007238F2" w:rsidP="007238F2">
            <w:pPr>
              <w:spacing w:after="245" w:line="222" w:lineRule="auto"/>
              <w:ind w:left="0" w:right="68" w:firstLine="0"/>
              <w:jc w:val="both"/>
              <w:rPr>
                <w:sz w:val="22"/>
                <w:szCs w:val="22"/>
              </w:rPr>
            </w:pPr>
            <w:r w:rsidRPr="00CC229D">
              <w:rPr>
                <w:sz w:val="22"/>
                <w:szCs w:val="22"/>
              </w:rPr>
              <w:t xml:space="preserve">The individual who holds oversight for the programme </w:t>
            </w:r>
            <w:r w:rsidRPr="00CC229D">
              <w:rPr>
                <w:sz w:val="22"/>
                <w:szCs w:val="22"/>
              </w:rPr>
              <w:lastRenderedPageBreak/>
              <w:t xml:space="preserve">development and quality assurance must themselves be professionally qualified and experienced in youth work. </w:t>
            </w:r>
          </w:p>
          <w:p w14:paraId="09E774EF" w14:textId="77777777" w:rsidR="007238F2" w:rsidRPr="00CC229D" w:rsidRDefault="007238F2" w:rsidP="007413DD">
            <w:pPr>
              <w:spacing w:after="245" w:line="222" w:lineRule="auto"/>
              <w:ind w:left="0" w:right="68" w:firstLine="0"/>
              <w:jc w:val="both"/>
              <w:rPr>
                <w:sz w:val="22"/>
                <w:szCs w:val="22"/>
              </w:rPr>
            </w:pPr>
          </w:p>
        </w:tc>
        <w:tc>
          <w:tcPr>
            <w:tcW w:w="3247" w:type="dxa"/>
          </w:tcPr>
          <w:p w14:paraId="693B02EA" w14:textId="4931FC6E" w:rsidR="007238F2" w:rsidRPr="00CC229D" w:rsidRDefault="007238F2" w:rsidP="007238F2">
            <w:pPr>
              <w:ind w:left="0" w:firstLine="0"/>
              <w:rPr>
                <w:bCs/>
                <w:sz w:val="22"/>
                <w:szCs w:val="22"/>
              </w:rPr>
            </w:pPr>
            <w:r w:rsidRPr="00CC229D">
              <w:rPr>
                <w:bCs/>
                <w:sz w:val="22"/>
                <w:szCs w:val="22"/>
              </w:rPr>
              <w:lastRenderedPageBreak/>
              <w:t xml:space="preserve">Should be </w:t>
            </w:r>
          </w:p>
          <w:p w14:paraId="17EBADC4" w14:textId="77777777" w:rsidR="007238F2" w:rsidRPr="00CC229D" w:rsidRDefault="007238F2" w:rsidP="007238F2">
            <w:pPr>
              <w:ind w:left="0" w:firstLine="0"/>
              <w:rPr>
                <w:bCs/>
                <w:sz w:val="22"/>
                <w:szCs w:val="22"/>
              </w:rPr>
            </w:pPr>
            <w:r w:rsidRPr="00CC229D">
              <w:rPr>
                <w:bCs/>
                <w:sz w:val="22"/>
                <w:szCs w:val="22"/>
              </w:rPr>
              <w:t xml:space="preserve">professionally </w:t>
            </w:r>
          </w:p>
          <w:p w14:paraId="4775FB1D" w14:textId="77777777" w:rsidR="007238F2" w:rsidRPr="00CC229D" w:rsidRDefault="007238F2" w:rsidP="007238F2">
            <w:pPr>
              <w:ind w:left="0" w:firstLine="0"/>
              <w:rPr>
                <w:bCs/>
                <w:sz w:val="22"/>
                <w:szCs w:val="22"/>
              </w:rPr>
            </w:pPr>
            <w:r w:rsidRPr="00CC229D">
              <w:rPr>
                <w:bCs/>
                <w:sz w:val="22"/>
                <w:szCs w:val="22"/>
              </w:rPr>
              <w:t xml:space="preserve">trained in </w:t>
            </w:r>
          </w:p>
          <w:p w14:paraId="142F693F" w14:textId="77777777" w:rsidR="007238F2" w:rsidRPr="00CC229D" w:rsidRDefault="007238F2" w:rsidP="0039258D">
            <w:pPr>
              <w:ind w:left="0" w:right="15" w:firstLine="0"/>
              <w:rPr>
                <w:bCs/>
                <w:sz w:val="22"/>
                <w:szCs w:val="22"/>
              </w:rPr>
            </w:pPr>
            <w:r w:rsidRPr="00CC229D">
              <w:rPr>
                <w:bCs/>
                <w:sz w:val="22"/>
                <w:szCs w:val="22"/>
              </w:rPr>
              <w:t xml:space="preserve">Community Learning and Development or have been granted recognition as a </w:t>
            </w:r>
          </w:p>
          <w:p w14:paraId="79E543F7" w14:textId="77777777" w:rsidR="007238F2" w:rsidRPr="00CC229D" w:rsidRDefault="007238F2" w:rsidP="007238F2">
            <w:pPr>
              <w:ind w:left="0" w:firstLine="0"/>
              <w:rPr>
                <w:bCs/>
                <w:sz w:val="22"/>
                <w:szCs w:val="22"/>
              </w:rPr>
            </w:pPr>
            <w:r w:rsidRPr="00CC229D">
              <w:rPr>
                <w:bCs/>
                <w:sz w:val="22"/>
                <w:szCs w:val="22"/>
              </w:rPr>
              <w:t>Registered Member of CLD Standards Council for Scotland and have recent and relevant experience.</w:t>
            </w:r>
          </w:p>
          <w:p w14:paraId="345474C8" w14:textId="77777777" w:rsidR="007238F2" w:rsidRPr="00CC229D" w:rsidRDefault="007238F2" w:rsidP="007238F2">
            <w:pPr>
              <w:ind w:left="0" w:firstLine="0"/>
              <w:rPr>
                <w:bCs/>
                <w:sz w:val="22"/>
                <w:szCs w:val="22"/>
              </w:rPr>
            </w:pPr>
          </w:p>
          <w:p w14:paraId="0F7D9E30" w14:textId="1F56E0DD" w:rsidR="007238F2" w:rsidRPr="00CC229D" w:rsidRDefault="007238F2" w:rsidP="0039258D">
            <w:pPr>
              <w:ind w:left="0" w:right="0" w:firstLine="0"/>
              <w:rPr>
                <w:bCs/>
                <w:sz w:val="22"/>
                <w:szCs w:val="22"/>
              </w:rPr>
            </w:pPr>
            <w:r w:rsidRPr="00CC229D">
              <w:rPr>
                <w:bCs/>
                <w:sz w:val="22"/>
                <w:szCs w:val="22"/>
              </w:rPr>
              <w:t xml:space="preserve">Must be from a staff team that is predominantly CLD Qualified and the recommendation of a ratio of no less than 1 permanent member of teaching staff to 20 FTE students.    </w:t>
            </w:r>
          </w:p>
        </w:tc>
        <w:tc>
          <w:tcPr>
            <w:tcW w:w="2578" w:type="dxa"/>
          </w:tcPr>
          <w:p w14:paraId="65353E17" w14:textId="30C7C726" w:rsidR="007238F2" w:rsidRPr="00CC229D" w:rsidRDefault="007238F2" w:rsidP="007238F2">
            <w:pPr>
              <w:ind w:left="0" w:firstLine="0"/>
              <w:rPr>
                <w:bCs/>
                <w:sz w:val="22"/>
                <w:szCs w:val="22"/>
              </w:rPr>
            </w:pPr>
            <w:r w:rsidRPr="00CC229D">
              <w:rPr>
                <w:bCs/>
                <w:sz w:val="22"/>
                <w:szCs w:val="22"/>
              </w:rPr>
              <w:t xml:space="preserve">No fewer than 3  Youth Work qualified </w:t>
            </w:r>
          </w:p>
          <w:p w14:paraId="469BF7CF" w14:textId="77777777" w:rsidR="007238F2" w:rsidRPr="00CC229D" w:rsidRDefault="007238F2" w:rsidP="007238F2">
            <w:pPr>
              <w:ind w:left="0" w:firstLine="0"/>
              <w:rPr>
                <w:bCs/>
                <w:sz w:val="22"/>
                <w:szCs w:val="22"/>
              </w:rPr>
            </w:pPr>
            <w:r w:rsidRPr="00CC229D">
              <w:rPr>
                <w:bCs/>
                <w:sz w:val="22"/>
                <w:szCs w:val="22"/>
              </w:rPr>
              <w:t xml:space="preserve">staff (at </w:t>
            </w:r>
          </w:p>
          <w:p w14:paraId="687E98EA" w14:textId="77777777" w:rsidR="007238F2" w:rsidRPr="00CC229D" w:rsidRDefault="007238F2" w:rsidP="007238F2">
            <w:pPr>
              <w:ind w:left="0" w:right="-3" w:firstLine="0"/>
              <w:rPr>
                <w:bCs/>
                <w:sz w:val="22"/>
                <w:szCs w:val="22"/>
              </w:rPr>
            </w:pPr>
            <w:r w:rsidRPr="00CC229D">
              <w:rPr>
                <w:bCs/>
                <w:sz w:val="22"/>
                <w:szCs w:val="22"/>
              </w:rPr>
              <w:t xml:space="preserve">undergraduate level) </w:t>
            </w:r>
          </w:p>
          <w:p w14:paraId="5BBD253E" w14:textId="77777777" w:rsidR="007238F2" w:rsidRPr="00CC229D" w:rsidRDefault="007238F2" w:rsidP="0039258D">
            <w:pPr>
              <w:ind w:left="0" w:right="0" w:firstLine="0"/>
              <w:rPr>
                <w:bCs/>
                <w:sz w:val="22"/>
                <w:szCs w:val="22"/>
              </w:rPr>
            </w:pPr>
            <w:r w:rsidRPr="00CC229D">
              <w:rPr>
                <w:bCs/>
                <w:sz w:val="22"/>
                <w:szCs w:val="22"/>
              </w:rPr>
              <w:t xml:space="preserve">Min. of 1 full-time JNC qualified member of staff for each full-time year group. </w:t>
            </w:r>
          </w:p>
          <w:p w14:paraId="024AAC5F" w14:textId="77777777" w:rsidR="007238F2" w:rsidRPr="00CC229D" w:rsidRDefault="007238F2" w:rsidP="007238F2">
            <w:pPr>
              <w:ind w:left="0" w:firstLine="0"/>
              <w:rPr>
                <w:bCs/>
                <w:sz w:val="22"/>
                <w:szCs w:val="22"/>
              </w:rPr>
            </w:pPr>
            <w:r w:rsidRPr="00CC229D">
              <w:rPr>
                <w:bCs/>
                <w:sz w:val="22"/>
                <w:szCs w:val="22"/>
              </w:rPr>
              <w:t xml:space="preserve">Programme leader and Fieldwork tutor </w:t>
            </w:r>
          </w:p>
          <w:p w14:paraId="05C35AC2" w14:textId="77777777" w:rsidR="007238F2" w:rsidRPr="00CC229D" w:rsidRDefault="007238F2" w:rsidP="007238F2">
            <w:pPr>
              <w:ind w:left="0" w:firstLine="0"/>
              <w:rPr>
                <w:bCs/>
                <w:sz w:val="22"/>
                <w:szCs w:val="22"/>
              </w:rPr>
            </w:pPr>
            <w:r w:rsidRPr="00CC229D">
              <w:rPr>
                <w:bCs/>
                <w:sz w:val="22"/>
                <w:szCs w:val="22"/>
              </w:rPr>
              <w:t xml:space="preserve">should be JNC qualified </w:t>
            </w:r>
          </w:p>
          <w:p w14:paraId="327D7855" w14:textId="77777777" w:rsidR="007238F2" w:rsidRPr="00CC229D" w:rsidRDefault="007238F2" w:rsidP="007238F2">
            <w:pPr>
              <w:ind w:left="0" w:firstLine="0"/>
              <w:rPr>
                <w:bCs/>
                <w:sz w:val="22"/>
                <w:szCs w:val="22"/>
              </w:rPr>
            </w:pPr>
          </w:p>
          <w:p w14:paraId="127E13AA" w14:textId="7CE5CC2D" w:rsidR="007238F2" w:rsidRPr="00CC229D" w:rsidRDefault="007238F2" w:rsidP="0039258D">
            <w:pPr>
              <w:ind w:left="0" w:right="0" w:firstLine="0"/>
              <w:rPr>
                <w:bCs/>
                <w:sz w:val="22"/>
                <w:szCs w:val="22"/>
              </w:rPr>
            </w:pPr>
            <w:r w:rsidRPr="00CC229D">
              <w:rPr>
                <w:bCs/>
                <w:sz w:val="22"/>
                <w:szCs w:val="22"/>
              </w:rPr>
              <w:t xml:space="preserve">Staff student ratio of no more than 20:1 for UG and 16:1 for PG </w:t>
            </w:r>
          </w:p>
          <w:p w14:paraId="09C50D3B" w14:textId="77777777" w:rsidR="007238F2" w:rsidRPr="00CC229D" w:rsidRDefault="007238F2" w:rsidP="007238F2">
            <w:pPr>
              <w:ind w:left="0" w:firstLine="0"/>
              <w:rPr>
                <w:bCs/>
                <w:sz w:val="22"/>
                <w:szCs w:val="22"/>
              </w:rPr>
            </w:pPr>
            <w:r w:rsidRPr="00CC229D">
              <w:rPr>
                <w:bCs/>
                <w:sz w:val="22"/>
                <w:szCs w:val="22"/>
              </w:rPr>
              <w:t xml:space="preserve"> </w:t>
            </w:r>
          </w:p>
          <w:p w14:paraId="67994F8F" w14:textId="79439C57" w:rsidR="007238F2" w:rsidRPr="00CC229D" w:rsidRDefault="007238F2" w:rsidP="007238F2">
            <w:pPr>
              <w:ind w:left="0" w:firstLine="0"/>
              <w:rPr>
                <w:bCs/>
                <w:sz w:val="22"/>
                <w:szCs w:val="22"/>
              </w:rPr>
            </w:pPr>
            <w:r w:rsidRPr="00CC229D">
              <w:rPr>
                <w:bCs/>
                <w:sz w:val="22"/>
                <w:szCs w:val="22"/>
              </w:rPr>
              <w:lastRenderedPageBreak/>
              <w:t xml:space="preserve">Sessional staffing should not exceed </w:t>
            </w:r>
          </w:p>
          <w:p w14:paraId="612A609A" w14:textId="7F8E0F34" w:rsidR="007238F2" w:rsidRPr="00CC229D" w:rsidRDefault="007238F2" w:rsidP="00622EF8">
            <w:pPr>
              <w:ind w:left="0" w:right="28" w:firstLine="0"/>
              <w:rPr>
                <w:bCs/>
                <w:sz w:val="22"/>
                <w:szCs w:val="22"/>
              </w:rPr>
            </w:pPr>
            <w:r w:rsidRPr="00CC229D">
              <w:rPr>
                <w:bCs/>
                <w:sz w:val="22"/>
                <w:szCs w:val="22"/>
              </w:rPr>
              <w:t>30%</w:t>
            </w:r>
          </w:p>
        </w:tc>
        <w:tc>
          <w:tcPr>
            <w:tcW w:w="3402" w:type="dxa"/>
          </w:tcPr>
          <w:p w14:paraId="1AB34C36" w14:textId="77777777" w:rsidR="007238F2" w:rsidRDefault="007238F2" w:rsidP="0039258D">
            <w:pPr>
              <w:ind w:left="0" w:right="0" w:firstLine="0"/>
              <w:rPr>
                <w:bCs/>
                <w:sz w:val="22"/>
                <w:szCs w:val="22"/>
              </w:rPr>
            </w:pPr>
            <w:r w:rsidRPr="00CC229D">
              <w:rPr>
                <w:bCs/>
                <w:sz w:val="22"/>
                <w:szCs w:val="22"/>
              </w:rPr>
              <w:lastRenderedPageBreak/>
              <w:t xml:space="preserve">a well-balanced and experienced core of staff (a minimum of two staff with an NSETS- recognised professional youth work qualification) dedicated to the programme </w:t>
            </w:r>
          </w:p>
          <w:p w14:paraId="31228BB9" w14:textId="77777777" w:rsidR="0039258D" w:rsidRPr="00CC229D" w:rsidRDefault="0039258D" w:rsidP="0039258D">
            <w:pPr>
              <w:ind w:left="0" w:right="0" w:firstLine="0"/>
              <w:rPr>
                <w:bCs/>
                <w:sz w:val="22"/>
                <w:szCs w:val="22"/>
              </w:rPr>
            </w:pPr>
          </w:p>
          <w:p w14:paraId="6C6E69A6" w14:textId="77777777" w:rsidR="0039258D" w:rsidRDefault="007238F2" w:rsidP="0039258D">
            <w:pPr>
              <w:ind w:left="0" w:right="0" w:firstLine="0"/>
              <w:rPr>
                <w:bCs/>
                <w:sz w:val="22"/>
                <w:szCs w:val="22"/>
              </w:rPr>
            </w:pPr>
            <w:r w:rsidRPr="00CC229D">
              <w:rPr>
                <w:bCs/>
                <w:sz w:val="22"/>
                <w:szCs w:val="22"/>
              </w:rPr>
              <w:t>for each full-time year group (or equivalent cohort), a minimum of one core full-time member of staff with an NSETS recognised professional youth work qualification</w:t>
            </w:r>
          </w:p>
          <w:p w14:paraId="46CC9A02" w14:textId="323D157F" w:rsidR="0039258D" w:rsidRDefault="007238F2" w:rsidP="007238F2">
            <w:pPr>
              <w:ind w:left="0" w:firstLine="0"/>
              <w:rPr>
                <w:bCs/>
                <w:sz w:val="22"/>
                <w:szCs w:val="22"/>
              </w:rPr>
            </w:pPr>
            <w:r w:rsidRPr="00CC229D">
              <w:rPr>
                <w:bCs/>
                <w:sz w:val="22"/>
                <w:szCs w:val="22"/>
              </w:rPr>
              <w:t xml:space="preserve"> </w:t>
            </w:r>
          </w:p>
          <w:p w14:paraId="6B7F7BD9" w14:textId="155707A2" w:rsidR="007238F2" w:rsidRPr="00CC229D" w:rsidRDefault="007238F2" w:rsidP="0039258D">
            <w:pPr>
              <w:ind w:left="0" w:right="32" w:firstLine="0"/>
              <w:rPr>
                <w:bCs/>
                <w:sz w:val="22"/>
                <w:szCs w:val="22"/>
              </w:rPr>
            </w:pPr>
            <w:r w:rsidRPr="00CC229D">
              <w:rPr>
                <w:bCs/>
                <w:sz w:val="22"/>
                <w:szCs w:val="22"/>
              </w:rPr>
              <w:t xml:space="preserve">one staff member responsible for practice who is professionally </w:t>
            </w:r>
          </w:p>
          <w:p w14:paraId="10DA261F" w14:textId="77777777" w:rsidR="0039258D" w:rsidRDefault="007238F2" w:rsidP="0039258D">
            <w:pPr>
              <w:ind w:left="0" w:right="32" w:firstLine="0"/>
              <w:rPr>
                <w:bCs/>
                <w:sz w:val="22"/>
                <w:szCs w:val="22"/>
              </w:rPr>
            </w:pPr>
            <w:r w:rsidRPr="00CC229D">
              <w:rPr>
                <w:bCs/>
                <w:sz w:val="22"/>
                <w:szCs w:val="22"/>
              </w:rPr>
              <w:lastRenderedPageBreak/>
              <w:t xml:space="preserve">qualified (as recognised by NSETS) and experienced </w:t>
            </w:r>
          </w:p>
          <w:p w14:paraId="29237815" w14:textId="77777777" w:rsidR="0039258D" w:rsidRDefault="0039258D" w:rsidP="0039258D">
            <w:pPr>
              <w:ind w:left="0" w:right="32" w:firstLine="0"/>
              <w:rPr>
                <w:bCs/>
                <w:sz w:val="22"/>
                <w:szCs w:val="22"/>
              </w:rPr>
            </w:pPr>
          </w:p>
          <w:p w14:paraId="14BF1192" w14:textId="1BF535F3" w:rsidR="007238F2" w:rsidRDefault="007238F2" w:rsidP="0039258D">
            <w:pPr>
              <w:ind w:left="0" w:right="32" w:firstLine="0"/>
              <w:rPr>
                <w:bCs/>
                <w:sz w:val="22"/>
                <w:szCs w:val="22"/>
              </w:rPr>
            </w:pPr>
            <w:r w:rsidRPr="00CC229D">
              <w:rPr>
                <w:bCs/>
                <w:sz w:val="22"/>
                <w:szCs w:val="22"/>
              </w:rPr>
              <w:t xml:space="preserve">a limit on the employment of external sessional teaching staff which should not normally exceed 30% of the full-time equivalent quota for the programme </w:t>
            </w:r>
          </w:p>
          <w:p w14:paraId="4F853E74" w14:textId="77777777" w:rsidR="0039258D" w:rsidRPr="00CC229D" w:rsidRDefault="0039258D" w:rsidP="0039258D">
            <w:pPr>
              <w:ind w:left="0" w:right="32" w:firstLine="0"/>
              <w:rPr>
                <w:bCs/>
                <w:sz w:val="22"/>
                <w:szCs w:val="22"/>
              </w:rPr>
            </w:pPr>
          </w:p>
          <w:p w14:paraId="0111CA83" w14:textId="77777777" w:rsidR="007238F2" w:rsidRPr="00CC229D" w:rsidRDefault="007238F2" w:rsidP="0039258D">
            <w:pPr>
              <w:ind w:left="0" w:right="32" w:firstLine="0"/>
              <w:rPr>
                <w:bCs/>
                <w:sz w:val="22"/>
                <w:szCs w:val="22"/>
              </w:rPr>
            </w:pPr>
            <w:r w:rsidRPr="00CC229D">
              <w:rPr>
                <w:bCs/>
                <w:sz w:val="22"/>
                <w:szCs w:val="22"/>
              </w:rPr>
              <w:t xml:space="preserve">as appropriate student- staff ratio, usually no more that 20:1 for degree and 16:1 for post-graduate </w:t>
            </w:r>
          </w:p>
          <w:p w14:paraId="2292A71C" w14:textId="77777777" w:rsidR="007238F2" w:rsidRPr="00CC229D" w:rsidRDefault="007238F2" w:rsidP="007238F2">
            <w:pPr>
              <w:ind w:left="0" w:firstLine="0"/>
              <w:rPr>
                <w:bCs/>
                <w:sz w:val="22"/>
                <w:szCs w:val="22"/>
              </w:rPr>
            </w:pPr>
          </w:p>
          <w:p w14:paraId="31C8EF3E" w14:textId="77777777" w:rsidR="007238F2" w:rsidRPr="00CC229D" w:rsidRDefault="007238F2" w:rsidP="007238F2">
            <w:pPr>
              <w:ind w:left="0" w:firstLine="0"/>
              <w:rPr>
                <w:bCs/>
                <w:sz w:val="22"/>
                <w:szCs w:val="22"/>
              </w:rPr>
            </w:pPr>
          </w:p>
        </w:tc>
      </w:tr>
      <w:tr w:rsidR="007238F2" w:rsidRPr="00CC229D" w14:paraId="77490E4F" w14:textId="77777777" w:rsidTr="00A01D1F">
        <w:trPr>
          <w:trHeight w:val="283"/>
        </w:trPr>
        <w:tc>
          <w:tcPr>
            <w:tcW w:w="2977" w:type="dxa"/>
          </w:tcPr>
          <w:p w14:paraId="187D21CD" w14:textId="77777777" w:rsidR="007238F2" w:rsidRPr="00CC229D" w:rsidRDefault="007238F2" w:rsidP="007238F2">
            <w:pPr>
              <w:spacing w:line="259" w:lineRule="auto"/>
              <w:ind w:left="105" w:right="0" w:firstLine="0"/>
              <w:rPr>
                <w:sz w:val="22"/>
                <w:szCs w:val="22"/>
              </w:rPr>
            </w:pPr>
            <w:r w:rsidRPr="00CC229D">
              <w:rPr>
                <w:b/>
                <w:sz w:val="22"/>
                <w:szCs w:val="22"/>
              </w:rPr>
              <w:lastRenderedPageBreak/>
              <w:t xml:space="preserve">10. Assessment </w:t>
            </w:r>
          </w:p>
          <w:p w14:paraId="6D294847" w14:textId="77777777" w:rsidR="007238F2" w:rsidRPr="00CC229D" w:rsidRDefault="007238F2" w:rsidP="007413DD">
            <w:pPr>
              <w:spacing w:after="2" w:line="238" w:lineRule="auto"/>
              <w:ind w:left="29" w:right="0" w:hanging="29"/>
              <w:rPr>
                <w:b/>
                <w:sz w:val="22"/>
                <w:szCs w:val="22"/>
              </w:rPr>
            </w:pPr>
          </w:p>
        </w:tc>
        <w:tc>
          <w:tcPr>
            <w:tcW w:w="3106" w:type="dxa"/>
          </w:tcPr>
          <w:p w14:paraId="4825FF22" w14:textId="2F542EC7" w:rsidR="007238F2" w:rsidRPr="00CC229D" w:rsidRDefault="007238F2" w:rsidP="009379E0">
            <w:pPr>
              <w:spacing w:after="245" w:line="222" w:lineRule="auto"/>
              <w:ind w:left="0" w:right="68" w:firstLine="0"/>
              <w:rPr>
                <w:sz w:val="22"/>
                <w:szCs w:val="22"/>
              </w:rPr>
            </w:pPr>
            <w:r w:rsidRPr="00CC229D">
              <w:rPr>
                <w:sz w:val="22"/>
                <w:szCs w:val="22"/>
              </w:rPr>
              <w:t xml:space="preserve">Minimum of 2 external examiners 1 from field who is JNC qual.  and holds a senior Y&amp;C management role </w:t>
            </w:r>
          </w:p>
          <w:p w14:paraId="3B26D8D0" w14:textId="6648E9C3" w:rsidR="007238F2" w:rsidRPr="00CC229D" w:rsidRDefault="007238F2" w:rsidP="009379E0">
            <w:pPr>
              <w:spacing w:after="245" w:line="222" w:lineRule="auto"/>
              <w:ind w:left="0" w:right="68" w:firstLine="0"/>
              <w:rPr>
                <w:sz w:val="22"/>
                <w:szCs w:val="22"/>
              </w:rPr>
            </w:pPr>
            <w:r w:rsidRPr="00CC229D">
              <w:rPr>
                <w:sz w:val="22"/>
                <w:szCs w:val="22"/>
              </w:rPr>
              <w:t>Field work practice</w:t>
            </w:r>
            <w:r w:rsidR="009379E0" w:rsidRPr="00CC229D">
              <w:rPr>
                <w:sz w:val="22"/>
                <w:szCs w:val="22"/>
              </w:rPr>
              <w:t xml:space="preserve"> </w:t>
            </w:r>
            <w:r w:rsidRPr="00CC229D">
              <w:rPr>
                <w:sz w:val="22"/>
                <w:szCs w:val="22"/>
              </w:rPr>
              <w:t xml:space="preserve">no compensation </w:t>
            </w:r>
          </w:p>
          <w:p w14:paraId="63C6BA89" w14:textId="72109D5B" w:rsidR="007238F2" w:rsidRPr="00CC229D" w:rsidRDefault="007238F2" w:rsidP="009379E0">
            <w:pPr>
              <w:spacing w:after="245" w:line="222" w:lineRule="auto"/>
              <w:ind w:left="0" w:right="68" w:firstLine="0"/>
              <w:rPr>
                <w:sz w:val="22"/>
                <w:szCs w:val="22"/>
              </w:rPr>
            </w:pPr>
            <w:r w:rsidRPr="00CC229D">
              <w:rPr>
                <w:sz w:val="22"/>
                <w:szCs w:val="22"/>
              </w:rPr>
              <w:t>Minimum 80% attendance requirement across all elements of the programme</w:t>
            </w:r>
          </w:p>
        </w:tc>
        <w:tc>
          <w:tcPr>
            <w:tcW w:w="3247" w:type="dxa"/>
          </w:tcPr>
          <w:p w14:paraId="190EFE3F" w14:textId="5A807F66" w:rsidR="009379E0" w:rsidRPr="00CC229D" w:rsidRDefault="009379E0" w:rsidP="00622EF8">
            <w:pPr>
              <w:ind w:left="0" w:right="15" w:firstLine="0"/>
              <w:rPr>
                <w:bCs/>
                <w:sz w:val="22"/>
                <w:szCs w:val="22"/>
              </w:rPr>
            </w:pPr>
            <w:r w:rsidRPr="00CC229D">
              <w:rPr>
                <w:bCs/>
                <w:sz w:val="22"/>
                <w:szCs w:val="22"/>
              </w:rPr>
              <w:t xml:space="preserve">Nature of assessment </w:t>
            </w:r>
          </w:p>
          <w:p w14:paraId="6F3C797F" w14:textId="77777777" w:rsidR="009379E0" w:rsidRPr="00CC229D" w:rsidRDefault="009379E0" w:rsidP="009379E0">
            <w:pPr>
              <w:ind w:left="0" w:firstLine="0"/>
              <w:rPr>
                <w:bCs/>
                <w:sz w:val="22"/>
                <w:szCs w:val="22"/>
              </w:rPr>
            </w:pPr>
            <w:r w:rsidRPr="00CC229D">
              <w:rPr>
                <w:bCs/>
                <w:sz w:val="22"/>
                <w:szCs w:val="22"/>
              </w:rPr>
              <w:t xml:space="preserve"> </w:t>
            </w:r>
          </w:p>
          <w:p w14:paraId="7E0DE954" w14:textId="53DA3429" w:rsidR="009379E0" w:rsidRPr="00CC229D" w:rsidRDefault="009379E0" w:rsidP="00622EF8">
            <w:pPr>
              <w:ind w:left="0" w:right="0" w:firstLine="0"/>
              <w:rPr>
                <w:bCs/>
                <w:sz w:val="22"/>
                <w:szCs w:val="22"/>
              </w:rPr>
            </w:pPr>
            <w:r w:rsidRPr="00CC229D">
              <w:rPr>
                <w:bCs/>
                <w:sz w:val="22"/>
                <w:szCs w:val="22"/>
              </w:rPr>
              <w:t xml:space="preserve">Weighting </w:t>
            </w:r>
          </w:p>
          <w:p w14:paraId="729BA949" w14:textId="77777777" w:rsidR="00622EF8" w:rsidRDefault="00622EF8" w:rsidP="009379E0">
            <w:pPr>
              <w:ind w:left="0" w:firstLine="0"/>
              <w:rPr>
                <w:bCs/>
                <w:sz w:val="22"/>
                <w:szCs w:val="22"/>
              </w:rPr>
            </w:pPr>
          </w:p>
          <w:p w14:paraId="76BD46CE" w14:textId="56721BA7" w:rsidR="009379E0" w:rsidRDefault="009379E0" w:rsidP="00622EF8">
            <w:pPr>
              <w:ind w:left="0" w:right="0" w:firstLine="0"/>
              <w:rPr>
                <w:bCs/>
                <w:sz w:val="22"/>
                <w:szCs w:val="22"/>
              </w:rPr>
            </w:pPr>
            <w:r w:rsidRPr="00CC229D">
              <w:rPr>
                <w:bCs/>
                <w:sz w:val="22"/>
                <w:szCs w:val="22"/>
              </w:rPr>
              <w:t xml:space="preserve">Level of performance to be achieved </w:t>
            </w:r>
          </w:p>
          <w:p w14:paraId="2C74E2B0" w14:textId="77777777" w:rsidR="00622EF8" w:rsidRPr="00CC229D" w:rsidRDefault="00622EF8" w:rsidP="00622EF8">
            <w:pPr>
              <w:ind w:left="0" w:right="0" w:firstLine="0"/>
              <w:rPr>
                <w:bCs/>
                <w:sz w:val="22"/>
                <w:szCs w:val="22"/>
              </w:rPr>
            </w:pPr>
          </w:p>
          <w:p w14:paraId="56524073" w14:textId="1AFE70C9" w:rsidR="009379E0" w:rsidRPr="00CC229D" w:rsidRDefault="009379E0" w:rsidP="00622EF8">
            <w:pPr>
              <w:ind w:left="0" w:right="15" w:firstLine="0"/>
              <w:rPr>
                <w:bCs/>
                <w:sz w:val="22"/>
                <w:szCs w:val="22"/>
              </w:rPr>
            </w:pPr>
            <w:r w:rsidRPr="00CC229D">
              <w:rPr>
                <w:bCs/>
                <w:sz w:val="22"/>
                <w:szCs w:val="22"/>
              </w:rPr>
              <w:t xml:space="preserve">No compensation between supervised practice and academic learning </w:t>
            </w:r>
          </w:p>
          <w:p w14:paraId="2C7F601C" w14:textId="77777777" w:rsidR="009379E0" w:rsidRPr="00CC229D" w:rsidRDefault="009379E0" w:rsidP="009379E0">
            <w:pPr>
              <w:ind w:left="0" w:firstLine="0"/>
              <w:rPr>
                <w:bCs/>
                <w:sz w:val="22"/>
                <w:szCs w:val="22"/>
              </w:rPr>
            </w:pPr>
          </w:p>
          <w:p w14:paraId="59EF0597" w14:textId="37003062" w:rsidR="007238F2" w:rsidRPr="00CC229D" w:rsidRDefault="009379E0" w:rsidP="00622EF8">
            <w:pPr>
              <w:ind w:left="0" w:right="15" w:firstLine="0"/>
              <w:rPr>
                <w:bCs/>
                <w:sz w:val="22"/>
                <w:szCs w:val="22"/>
              </w:rPr>
            </w:pPr>
            <w:r w:rsidRPr="00CC229D">
              <w:rPr>
                <w:bCs/>
                <w:sz w:val="22"/>
                <w:szCs w:val="22"/>
              </w:rPr>
              <w:t>Range of strategies to be used</w:t>
            </w:r>
          </w:p>
        </w:tc>
        <w:tc>
          <w:tcPr>
            <w:tcW w:w="2578" w:type="dxa"/>
          </w:tcPr>
          <w:p w14:paraId="3FFC1EF3" w14:textId="77777777" w:rsidR="009379E0" w:rsidRPr="00CC229D" w:rsidRDefault="009379E0" w:rsidP="009379E0">
            <w:pPr>
              <w:ind w:left="0" w:firstLine="0"/>
              <w:rPr>
                <w:bCs/>
                <w:sz w:val="22"/>
                <w:szCs w:val="22"/>
              </w:rPr>
            </w:pPr>
            <w:r w:rsidRPr="00CC229D">
              <w:rPr>
                <w:bCs/>
                <w:sz w:val="22"/>
                <w:szCs w:val="22"/>
              </w:rPr>
              <w:t xml:space="preserve">At least 2 External </w:t>
            </w:r>
          </w:p>
          <w:p w14:paraId="463C338F" w14:textId="77777777" w:rsidR="009379E0" w:rsidRPr="00CC229D" w:rsidRDefault="009379E0" w:rsidP="00622EF8">
            <w:pPr>
              <w:ind w:left="0" w:right="28" w:firstLine="0"/>
              <w:rPr>
                <w:bCs/>
                <w:sz w:val="22"/>
                <w:szCs w:val="22"/>
              </w:rPr>
            </w:pPr>
            <w:r w:rsidRPr="00CC229D">
              <w:rPr>
                <w:bCs/>
                <w:sz w:val="22"/>
                <w:szCs w:val="22"/>
              </w:rPr>
              <w:t xml:space="preserve">Examiners – 1 academic + 1 from field who is JNC qual. +3 years’ experience in a senior </w:t>
            </w:r>
          </w:p>
          <w:p w14:paraId="0E92CDBE" w14:textId="77777777" w:rsidR="009379E0" w:rsidRPr="00CC229D" w:rsidRDefault="009379E0" w:rsidP="00622EF8">
            <w:pPr>
              <w:ind w:left="0" w:right="28" w:firstLine="0"/>
              <w:rPr>
                <w:bCs/>
                <w:sz w:val="22"/>
                <w:szCs w:val="22"/>
              </w:rPr>
            </w:pPr>
            <w:r w:rsidRPr="00CC229D">
              <w:rPr>
                <w:bCs/>
                <w:sz w:val="22"/>
                <w:szCs w:val="22"/>
              </w:rPr>
              <w:t xml:space="preserve">Y&amp;C management role </w:t>
            </w:r>
          </w:p>
          <w:p w14:paraId="30EBAEDE" w14:textId="77777777" w:rsidR="009379E0" w:rsidRPr="00CC229D" w:rsidRDefault="009379E0" w:rsidP="009379E0">
            <w:pPr>
              <w:ind w:left="0" w:firstLine="0"/>
              <w:rPr>
                <w:bCs/>
                <w:sz w:val="22"/>
                <w:szCs w:val="22"/>
              </w:rPr>
            </w:pPr>
            <w:r w:rsidRPr="00CC229D">
              <w:rPr>
                <w:bCs/>
                <w:sz w:val="22"/>
                <w:szCs w:val="22"/>
              </w:rPr>
              <w:t xml:space="preserve"> </w:t>
            </w:r>
          </w:p>
          <w:p w14:paraId="5CA04101" w14:textId="77777777" w:rsidR="009379E0" w:rsidRPr="00CC229D" w:rsidRDefault="009379E0" w:rsidP="00622EF8">
            <w:pPr>
              <w:ind w:left="0" w:right="28" w:firstLine="0"/>
              <w:rPr>
                <w:bCs/>
                <w:sz w:val="22"/>
                <w:szCs w:val="22"/>
              </w:rPr>
            </w:pPr>
            <w:r w:rsidRPr="00CC229D">
              <w:rPr>
                <w:bCs/>
                <w:sz w:val="22"/>
                <w:szCs w:val="22"/>
              </w:rPr>
              <w:t xml:space="preserve">Fieldwork practice no compensation </w:t>
            </w:r>
          </w:p>
          <w:p w14:paraId="0AEAB2B6" w14:textId="77777777" w:rsidR="009379E0" w:rsidRPr="00CC229D" w:rsidRDefault="009379E0" w:rsidP="009379E0">
            <w:pPr>
              <w:ind w:left="0" w:firstLine="0"/>
              <w:rPr>
                <w:bCs/>
                <w:sz w:val="22"/>
                <w:szCs w:val="22"/>
              </w:rPr>
            </w:pPr>
            <w:r w:rsidRPr="00CC229D">
              <w:rPr>
                <w:bCs/>
                <w:sz w:val="22"/>
                <w:szCs w:val="22"/>
              </w:rPr>
              <w:t xml:space="preserve"> </w:t>
            </w:r>
          </w:p>
          <w:p w14:paraId="68D6A072" w14:textId="77777777" w:rsidR="009379E0" w:rsidRPr="00CC229D" w:rsidRDefault="009379E0" w:rsidP="009379E0">
            <w:pPr>
              <w:ind w:left="0" w:firstLine="0"/>
              <w:rPr>
                <w:bCs/>
                <w:sz w:val="22"/>
                <w:szCs w:val="22"/>
              </w:rPr>
            </w:pPr>
            <w:r w:rsidRPr="00CC229D">
              <w:rPr>
                <w:bCs/>
                <w:sz w:val="22"/>
                <w:szCs w:val="22"/>
              </w:rPr>
              <w:t xml:space="preserve">Minimum 80% </w:t>
            </w:r>
          </w:p>
          <w:p w14:paraId="41B65A4E" w14:textId="0CD61553" w:rsidR="007238F2" w:rsidRPr="00CC229D" w:rsidRDefault="009379E0" w:rsidP="00622EF8">
            <w:pPr>
              <w:ind w:left="0" w:right="28" w:firstLine="0"/>
              <w:rPr>
                <w:bCs/>
                <w:sz w:val="22"/>
                <w:szCs w:val="22"/>
              </w:rPr>
            </w:pPr>
            <w:r w:rsidRPr="00CC229D">
              <w:rPr>
                <w:bCs/>
                <w:sz w:val="22"/>
                <w:szCs w:val="22"/>
              </w:rPr>
              <w:t>involvement with all aspects of the programme including campus-based and blended learning synchronous and asynchronous elements</w:t>
            </w:r>
          </w:p>
        </w:tc>
        <w:tc>
          <w:tcPr>
            <w:tcW w:w="3402" w:type="dxa"/>
          </w:tcPr>
          <w:p w14:paraId="2F8E3408" w14:textId="77777777" w:rsidR="009379E0" w:rsidRDefault="009379E0" w:rsidP="00A437B8">
            <w:pPr>
              <w:ind w:left="0" w:right="32" w:firstLine="0"/>
              <w:rPr>
                <w:bCs/>
                <w:sz w:val="22"/>
                <w:szCs w:val="22"/>
              </w:rPr>
            </w:pPr>
            <w:r w:rsidRPr="00CC229D">
              <w:rPr>
                <w:bCs/>
                <w:sz w:val="22"/>
                <w:szCs w:val="22"/>
              </w:rPr>
              <w:t xml:space="preserve">Manageable schedule of assignment tasks </w:t>
            </w:r>
          </w:p>
          <w:p w14:paraId="26DB5D7A" w14:textId="77777777" w:rsidR="00A437B8" w:rsidRPr="00CC229D" w:rsidRDefault="00A437B8" w:rsidP="00A437B8">
            <w:pPr>
              <w:ind w:left="0" w:right="32" w:firstLine="0"/>
              <w:rPr>
                <w:bCs/>
                <w:sz w:val="22"/>
                <w:szCs w:val="22"/>
              </w:rPr>
            </w:pPr>
          </w:p>
          <w:p w14:paraId="7D6ED5FE" w14:textId="77777777" w:rsidR="009379E0" w:rsidRDefault="009379E0" w:rsidP="00A437B8">
            <w:pPr>
              <w:ind w:left="0" w:right="32" w:firstLine="0"/>
              <w:rPr>
                <w:bCs/>
                <w:sz w:val="22"/>
                <w:szCs w:val="22"/>
              </w:rPr>
            </w:pPr>
            <w:r w:rsidRPr="00CC229D">
              <w:rPr>
                <w:bCs/>
                <w:sz w:val="22"/>
                <w:szCs w:val="22"/>
              </w:rPr>
              <w:t xml:space="preserve">A robust external examining process that secures professional competence </w:t>
            </w:r>
          </w:p>
          <w:p w14:paraId="1969F279" w14:textId="77777777" w:rsidR="00A437B8" w:rsidRPr="00CC229D" w:rsidRDefault="00A437B8" w:rsidP="00A437B8">
            <w:pPr>
              <w:ind w:left="0" w:right="32" w:firstLine="0"/>
              <w:rPr>
                <w:bCs/>
                <w:sz w:val="22"/>
                <w:szCs w:val="22"/>
              </w:rPr>
            </w:pPr>
          </w:p>
          <w:p w14:paraId="20146F3B" w14:textId="77777777" w:rsidR="009379E0" w:rsidRDefault="009379E0" w:rsidP="00A437B8">
            <w:pPr>
              <w:ind w:left="0" w:right="32" w:firstLine="0"/>
              <w:rPr>
                <w:bCs/>
                <w:sz w:val="22"/>
                <w:szCs w:val="22"/>
              </w:rPr>
            </w:pPr>
            <w:r w:rsidRPr="00CC229D">
              <w:rPr>
                <w:bCs/>
                <w:sz w:val="22"/>
                <w:szCs w:val="22"/>
              </w:rPr>
              <w:t xml:space="preserve">at least two external examiners, one of whom must be an academic and the other must: </w:t>
            </w:r>
          </w:p>
          <w:p w14:paraId="4579B7F5" w14:textId="77777777" w:rsidR="00A437B8" w:rsidRPr="00CC229D" w:rsidRDefault="00A437B8" w:rsidP="00A437B8">
            <w:pPr>
              <w:ind w:left="0" w:right="32" w:firstLine="0"/>
              <w:rPr>
                <w:bCs/>
                <w:sz w:val="22"/>
                <w:szCs w:val="22"/>
              </w:rPr>
            </w:pPr>
          </w:p>
          <w:p w14:paraId="3D712ED0" w14:textId="7C1A2AE0" w:rsidR="009379E0" w:rsidRPr="00CC229D" w:rsidRDefault="009379E0" w:rsidP="00A437B8">
            <w:pPr>
              <w:ind w:left="0" w:right="32" w:firstLine="0"/>
              <w:rPr>
                <w:bCs/>
                <w:sz w:val="22"/>
                <w:szCs w:val="22"/>
              </w:rPr>
            </w:pPr>
            <w:r w:rsidRPr="00CC229D">
              <w:rPr>
                <w:bCs/>
                <w:sz w:val="22"/>
                <w:szCs w:val="22"/>
              </w:rPr>
              <w:t xml:space="preserve">be an experienced practitioner with a minimum of 5 years’ experience in youth work </w:t>
            </w:r>
          </w:p>
          <w:p w14:paraId="7C14EF5F" w14:textId="77777777" w:rsidR="00D4405D" w:rsidRDefault="00D4405D" w:rsidP="00A437B8">
            <w:pPr>
              <w:ind w:left="0" w:right="32" w:firstLine="0"/>
              <w:rPr>
                <w:bCs/>
                <w:sz w:val="22"/>
                <w:szCs w:val="22"/>
              </w:rPr>
            </w:pPr>
          </w:p>
          <w:p w14:paraId="23601C6F" w14:textId="49DB09E9" w:rsidR="009379E0" w:rsidRPr="00CC229D" w:rsidRDefault="009379E0" w:rsidP="00A437B8">
            <w:pPr>
              <w:ind w:left="0" w:right="32" w:firstLine="0"/>
              <w:rPr>
                <w:bCs/>
                <w:sz w:val="22"/>
                <w:szCs w:val="22"/>
              </w:rPr>
            </w:pPr>
            <w:r w:rsidRPr="00CC229D">
              <w:rPr>
                <w:bCs/>
                <w:sz w:val="22"/>
                <w:szCs w:val="22"/>
              </w:rPr>
              <w:t xml:space="preserve">hold an NSETS recognised qualification in youth work </w:t>
            </w:r>
          </w:p>
          <w:p w14:paraId="32DC15AE" w14:textId="77777777" w:rsidR="00D4405D" w:rsidRDefault="00D4405D" w:rsidP="00A437B8">
            <w:pPr>
              <w:ind w:left="0" w:right="32" w:firstLine="0"/>
              <w:rPr>
                <w:bCs/>
                <w:sz w:val="22"/>
                <w:szCs w:val="22"/>
              </w:rPr>
            </w:pPr>
          </w:p>
          <w:p w14:paraId="392F9B20" w14:textId="67FB6845" w:rsidR="009379E0" w:rsidRPr="00CC229D" w:rsidRDefault="009379E0" w:rsidP="00A437B8">
            <w:pPr>
              <w:ind w:left="0" w:right="32" w:firstLine="0"/>
              <w:rPr>
                <w:bCs/>
                <w:sz w:val="22"/>
                <w:szCs w:val="22"/>
              </w:rPr>
            </w:pPr>
            <w:r w:rsidRPr="00CC229D">
              <w:rPr>
                <w:bCs/>
                <w:sz w:val="22"/>
                <w:szCs w:val="22"/>
              </w:rPr>
              <w:lastRenderedPageBreak/>
              <w:t xml:space="preserve">have an awareness and understanding of youth </w:t>
            </w:r>
          </w:p>
          <w:p w14:paraId="725EFB6E" w14:textId="77777777" w:rsidR="009379E0" w:rsidRDefault="009379E0" w:rsidP="00A437B8">
            <w:pPr>
              <w:ind w:left="0" w:right="32" w:firstLine="0"/>
              <w:rPr>
                <w:bCs/>
                <w:sz w:val="22"/>
                <w:szCs w:val="22"/>
              </w:rPr>
            </w:pPr>
            <w:r w:rsidRPr="00CC229D">
              <w:rPr>
                <w:bCs/>
                <w:sz w:val="22"/>
                <w:szCs w:val="22"/>
              </w:rPr>
              <w:t xml:space="preserve">work education and training </w:t>
            </w:r>
          </w:p>
          <w:p w14:paraId="24A1B539" w14:textId="77777777" w:rsidR="00D36AFA" w:rsidRPr="00CC229D" w:rsidRDefault="00D36AFA" w:rsidP="00A437B8">
            <w:pPr>
              <w:ind w:left="0" w:right="32" w:firstLine="0"/>
              <w:rPr>
                <w:bCs/>
                <w:sz w:val="22"/>
                <w:szCs w:val="22"/>
              </w:rPr>
            </w:pPr>
          </w:p>
          <w:p w14:paraId="0BB3441F" w14:textId="40E09EE0" w:rsidR="007238F2" w:rsidRPr="00CC229D" w:rsidRDefault="009379E0" w:rsidP="00A437B8">
            <w:pPr>
              <w:ind w:left="0" w:right="32" w:firstLine="0"/>
              <w:rPr>
                <w:bCs/>
                <w:sz w:val="22"/>
                <w:szCs w:val="22"/>
              </w:rPr>
            </w:pPr>
            <w:r w:rsidRPr="00CC229D">
              <w:rPr>
                <w:bCs/>
                <w:sz w:val="22"/>
                <w:szCs w:val="22"/>
              </w:rPr>
              <w:t>Institutions will require full attendance (measured at a minimum of 80%) and participation across all modules of the curriculum</w:t>
            </w:r>
          </w:p>
        </w:tc>
      </w:tr>
      <w:tr w:rsidR="009379E0" w:rsidRPr="00CC229D" w14:paraId="28E000C8" w14:textId="77777777" w:rsidTr="00A01D1F">
        <w:trPr>
          <w:trHeight w:val="283"/>
        </w:trPr>
        <w:tc>
          <w:tcPr>
            <w:tcW w:w="2977" w:type="dxa"/>
          </w:tcPr>
          <w:p w14:paraId="04919A7F" w14:textId="77777777" w:rsidR="009379E0" w:rsidRPr="00CC229D" w:rsidRDefault="009379E0" w:rsidP="009379E0">
            <w:pPr>
              <w:rPr>
                <w:b/>
                <w:sz w:val="22"/>
                <w:szCs w:val="22"/>
              </w:rPr>
            </w:pPr>
            <w:r w:rsidRPr="00CC229D">
              <w:rPr>
                <w:b/>
                <w:sz w:val="22"/>
                <w:szCs w:val="22"/>
              </w:rPr>
              <w:lastRenderedPageBreak/>
              <w:t xml:space="preserve">11. Suitability for Youth Work </w:t>
            </w:r>
          </w:p>
          <w:p w14:paraId="2801CAFC" w14:textId="77777777" w:rsidR="009379E0" w:rsidRPr="00CC229D" w:rsidRDefault="009379E0" w:rsidP="007238F2">
            <w:pPr>
              <w:spacing w:line="259" w:lineRule="auto"/>
              <w:ind w:left="105" w:right="0" w:firstLine="0"/>
              <w:rPr>
                <w:b/>
                <w:sz w:val="22"/>
                <w:szCs w:val="22"/>
              </w:rPr>
            </w:pPr>
          </w:p>
        </w:tc>
        <w:tc>
          <w:tcPr>
            <w:tcW w:w="3106" w:type="dxa"/>
          </w:tcPr>
          <w:p w14:paraId="133C9FCC" w14:textId="77777777" w:rsidR="009379E0" w:rsidRPr="00CC229D" w:rsidRDefault="009379E0" w:rsidP="009379E0">
            <w:pPr>
              <w:spacing w:after="245" w:line="222" w:lineRule="auto"/>
              <w:ind w:left="0" w:right="68" w:firstLine="0"/>
              <w:rPr>
                <w:sz w:val="22"/>
                <w:szCs w:val="22"/>
              </w:rPr>
            </w:pPr>
            <w:r w:rsidRPr="00CC229D">
              <w:rPr>
                <w:sz w:val="22"/>
                <w:szCs w:val="22"/>
              </w:rPr>
              <w:t xml:space="preserve">The institution must have in place systems to verify the </w:t>
            </w:r>
          </w:p>
          <w:p w14:paraId="67D4F44B" w14:textId="26857B67" w:rsidR="009379E0" w:rsidRPr="00CC229D" w:rsidRDefault="009379E0" w:rsidP="00437B65">
            <w:pPr>
              <w:spacing w:after="245" w:line="222" w:lineRule="auto"/>
              <w:ind w:left="0" w:right="68" w:firstLine="0"/>
              <w:rPr>
                <w:sz w:val="22"/>
                <w:szCs w:val="22"/>
              </w:rPr>
            </w:pPr>
            <w:r w:rsidRPr="00CC229D">
              <w:rPr>
                <w:sz w:val="22"/>
                <w:szCs w:val="22"/>
              </w:rPr>
              <w:t xml:space="preserve">professional suitability of students completing the course. Normally expected to have 100 hours pre-course experience of youth work prior to </w:t>
            </w:r>
            <w:r w:rsidR="00437B65">
              <w:rPr>
                <w:sz w:val="22"/>
                <w:szCs w:val="22"/>
              </w:rPr>
              <w:t>c</w:t>
            </w:r>
            <w:r w:rsidRPr="00CC229D">
              <w:rPr>
                <w:sz w:val="22"/>
                <w:szCs w:val="22"/>
              </w:rPr>
              <w:t>ommencement</w:t>
            </w:r>
          </w:p>
        </w:tc>
        <w:tc>
          <w:tcPr>
            <w:tcW w:w="3247" w:type="dxa"/>
          </w:tcPr>
          <w:p w14:paraId="508651F9" w14:textId="77777777" w:rsidR="009379E0" w:rsidRPr="00CC229D" w:rsidRDefault="009379E0" w:rsidP="00D36AFA">
            <w:pPr>
              <w:ind w:left="0" w:right="15" w:firstLine="0"/>
              <w:rPr>
                <w:bCs/>
                <w:sz w:val="22"/>
                <w:szCs w:val="22"/>
              </w:rPr>
            </w:pPr>
            <w:r w:rsidRPr="00CC229D">
              <w:rPr>
                <w:bCs/>
                <w:sz w:val="22"/>
                <w:szCs w:val="22"/>
              </w:rPr>
              <w:t xml:space="preserve">In Scotland the focus is on Community Learning and Development and the programme must cover the range of context. For example, CLD-adult learning, </w:t>
            </w:r>
          </w:p>
          <w:p w14:paraId="6FACDDC6" w14:textId="4C0391E7" w:rsidR="009379E0" w:rsidRPr="00CC229D" w:rsidRDefault="009379E0" w:rsidP="00D36AFA">
            <w:pPr>
              <w:ind w:left="0" w:right="15" w:firstLine="0"/>
              <w:rPr>
                <w:bCs/>
                <w:sz w:val="22"/>
                <w:szCs w:val="22"/>
              </w:rPr>
            </w:pPr>
            <w:r w:rsidRPr="00CC229D">
              <w:rPr>
                <w:bCs/>
                <w:sz w:val="22"/>
                <w:szCs w:val="22"/>
              </w:rPr>
              <w:t>CLD-youth work and CLD-community development</w:t>
            </w:r>
          </w:p>
        </w:tc>
        <w:tc>
          <w:tcPr>
            <w:tcW w:w="2578" w:type="dxa"/>
          </w:tcPr>
          <w:p w14:paraId="7925A7E4" w14:textId="0A0C1E18" w:rsidR="009379E0" w:rsidRPr="00CC229D" w:rsidRDefault="009379E0" w:rsidP="00D36AFA">
            <w:pPr>
              <w:ind w:left="0" w:right="28" w:firstLine="0"/>
              <w:rPr>
                <w:bCs/>
                <w:sz w:val="22"/>
                <w:szCs w:val="22"/>
              </w:rPr>
            </w:pPr>
            <w:r w:rsidRPr="00CC229D">
              <w:rPr>
                <w:bCs/>
                <w:sz w:val="22"/>
                <w:szCs w:val="22"/>
              </w:rPr>
              <w:t xml:space="preserve">Rigorous selection criteria to include requirements for personal, academic and practical youth </w:t>
            </w:r>
            <w:r w:rsidR="00D36AFA">
              <w:rPr>
                <w:bCs/>
                <w:sz w:val="22"/>
                <w:szCs w:val="22"/>
              </w:rPr>
              <w:t>w</w:t>
            </w:r>
            <w:r w:rsidRPr="00CC229D">
              <w:rPr>
                <w:bCs/>
                <w:sz w:val="22"/>
                <w:szCs w:val="22"/>
              </w:rPr>
              <w:t xml:space="preserve">ork experience </w:t>
            </w:r>
          </w:p>
          <w:p w14:paraId="34A6D92E" w14:textId="77777777" w:rsidR="009379E0" w:rsidRPr="00CC229D" w:rsidRDefault="009379E0" w:rsidP="00D36AFA">
            <w:pPr>
              <w:ind w:left="0" w:right="28" w:firstLine="0"/>
              <w:rPr>
                <w:bCs/>
                <w:sz w:val="22"/>
                <w:szCs w:val="22"/>
              </w:rPr>
            </w:pPr>
            <w:r w:rsidRPr="00CC229D">
              <w:rPr>
                <w:bCs/>
                <w:sz w:val="22"/>
                <w:szCs w:val="22"/>
              </w:rPr>
              <w:t xml:space="preserve">100 hours min evidenced and relevant practice at </w:t>
            </w:r>
          </w:p>
          <w:p w14:paraId="7FE67D38" w14:textId="77777777" w:rsidR="009379E0" w:rsidRPr="00CC229D" w:rsidRDefault="009379E0" w:rsidP="00D36AFA">
            <w:pPr>
              <w:ind w:left="0" w:right="28" w:firstLine="0"/>
              <w:rPr>
                <w:bCs/>
                <w:sz w:val="22"/>
                <w:szCs w:val="22"/>
              </w:rPr>
            </w:pPr>
            <w:r w:rsidRPr="00CC229D">
              <w:rPr>
                <w:bCs/>
                <w:sz w:val="22"/>
                <w:szCs w:val="22"/>
              </w:rPr>
              <w:t xml:space="preserve">UG level; 200 hours at </w:t>
            </w:r>
          </w:p>
          <w:p w14:paraId="485EC06F" w14:textId="77777777" w:rsidR="009379E0" w:rsidRPr="00CC229D" w:rsidRDefault="009379E0" w:rsidP="00D36AFA">
            <w:pPr>
              <w:ind w:left="0" w:right="28" w:firstLine="0"/>
              <w:rPr>
                <w:bCs/>
                <w:sz w:val="22"/>
                <w:szCs w:val="22"/>
              </w:rPr>
            </w:pPr>
            <w:r w:rsidRPr="00CC229D">
              <w:rPr>
                <w:bCs/>
                <w:sz w:val="22"/>
                <w:szCs w:val="22"/>
              </w:rPr>
              <w:t xml:space="preserve">PG level </w:t>
            </w:r>
          </w:p>
          <w:p w14:paraId="55C4F0C9" w14:textId="77777777" w:rsidR="009379E0" w:rsidRPr="00CC229D" w:rsidRDefault="009379E0" w:rsidP="009379E0">
            <w:pPr>
              <w:ind w:left="0" w:firstLine="0"/>
              <w:rPr>
                <w:bCs/>
                <w:sz w:val="22"/>
                <w:szCs w:val="22"/>
              </w:rPr>
            </w:pPr>
          </w:p>
        </w:tc>
        <w:tc>
          <w:tcPr>
            <w:tcW w:w="3402" w:type="dxa"/>
          </w:tcPr>
          <w:p w14:paraId="73093B13" w14:textId="77777777" w:rsidR="009379E0" w:rsidRPr="00CC229D" w:rsidRDefault="009379E0" w:rsidP="00D36AFA">
            <w:pPr>
              <w:ind w:left="0" w:right="32" w:firstLine="0"/>
              <w:rPr>
                <w:bCs/>
                <w:sz w:val="22"/>
                <w:szCs w:val="22"/>
              </w:rPr>
            </w:pPr>
            <w:r w:rsidRPr="00CC229D">
              <w:rPr>
                <w:bCs/>
                <w:sz w:val="22"/>
                <w:szCs w:val="22"/>
              </w:rPr>
              <w:t xml:space="preserve">Any recruitment for professional formation programmes is balanced between an appropriate level of academic achievement and the possession of a working knowledge of and commitment to youth work and young people </w:t>
            </w:r>
          </w:p>
          <w:p w14:paraId="442C43AF" w14:textId="77777777" w:rsidR="009379E0" w:rsidRPr="00CC229D" w:rsidRDefault="009379E0" w:rsidP="009379E0">
            <w:pPr>
              <w:ind w:left="0" w:firstLine="0"/>
              <w:rPr>
                <w:bCs/>
                <w:sz w:val="22"/>
                <w:szCs w:val="22"/>
              </w:rPr>
            </w:pPr>
            <w:r w:rsidRPr="00CC229D">
              <w:rPr>
                <w:bCs/>
                <w:sz w:val="22"/>
                <w:szCs w:val="22"/>
              </w:rPr>
              <w:t xml:space="preserve"> </w:t>
            </w:r>
          </w:p>
          <w:p w14:paraId="7F563298" w14:textId="712D6D1C" w:rsidR="009379E0" w:rsidRPr="00CC229D" w:rsidRDefault="009379E0" w:rsidP="00D36AFA">
            <w:pPr>
              <w:ind w:left="0" w:right="32" w:firstLine="0"/>
              <w:rPr>
                <w:bCs/>
                <w:sz w:val="22"/>
                <w:szCs w:val="22"/>
              </w:rPr>
            </w:pPr>
            <w:r w:rsidRPr="00CC229D">
              <w:rPr>
                <w:bCs/>
                <w:sz w:val="22"/>
                <w:szCs w:val="22"/>
              </w:rPr>
              <w:t>All applicants should be interviewed before being accepted onto a course in order to establish their personal suitability</w:t>
            </w:r>
          </w:p>
        </w:tc>
      </w:tr>
      <w:tr w:rsidR="009379E0" w:rsidRPr="00CC229D" w14:paraId="43BE8E4B" w14:textId="77777777" w:rsidTr="00A01D1F">
        <w:trPr>
          <w:trHeight w:val="283"/>
        </w:trPr>
        <w:tc>
          <w:tcPr>
            <w:tcW w:w="2977" w:type="dxa"/>
          </w:tcPr>
          <w:p w14:paraId="583E4ADE" w14:textId="6CC044FF" w:rsidR="009379E0" w:rsidRPr="00CC229D" w:rsidRDefault="009379E0" w:rsidP="009379E0">
            <w:pPr>
              <w:rPr>
                <w:b/>
                <w:sz w:val="22"/>
                <w:szCs w:val="22"/>
              </w:rPr>
            </w:pPr>
            <w:r w:rsidRPr="00CC229D">
              <w:rPr>
                <w:b/>
                <w:sz w:val="22"/>
                <w:szCs w:val="22"/>
              </w:rPr>
              <w:t>12. Any country specific requirements</w:t>
            </w:r>
          </w:p>
        </w:tc>
        <w:tc>
          <w:tcPr>
            <w:tcW w:w="3106" w:type="dxa"/>
          </w:tcPr>
          <w:p w14:paraId="68CB147E" w14:textId="77777777" w:rsidR="009379E0" w:rsidRPr="00CC229D" w:rsidRDefault="009379E0" w:rsidP="009379E0">
            <w:pPr>
              <w:spacing w:after="245" w:line="222" w:lineRule="auto"/>
              <w:ind w:left="0" w:right="68" w:firstLine="0"/>
              <w:rPr>
                <w:sz w:val="22"/>
                <w:szCs w:val="22"/>
              </w:rPr>
            </w:pPr>
          </w:p>
        </w:tc>
        <w:tc>
          <w:tcPr>
            <w:tcW w:w="3247" w:type="dxa"/>
          </w:tcPr>
          <w:p w14:paraId="0FF40E04" w14:textId="77777777" w:rsidR="009379E0" w:rsidRPr="00CC229D" w:rsidRDefault="009379E0" w:rsidP="00437B65">
            <w:pPr>
              <w:ind w:left="0" w:right="15" w:firstLine="0"/>
              <w:rPr>
                <w:bCs/>
                <w:sz w:val="22"/>
                <w:szCs w:val="22"/>
              </w:rPr>
            </w:pPr>
            <w:r w:rsidRPr="00CC229D">
              <w:rPr>
                <w:bCs/>
                <w:sz w:val="22"/>
                <w:szCs w:val="22"/>
              </w:rPr>
              <w:t xml:space="preserve">Registration i-develop Code of Ethics </w:t>
            </w:r>
          </w:p>
          <w:p w14:paraId="20CA6CBF" w14:textId="77777777" w:rsidR="009379E0" w:rsidRPr="00CC229D" w:rsidRDefault="009379E0" w:rsidP="00437B65">
            <w:pPr>
              <w:ind w:left="0" w:right="15" w:firstLine="0"/>
              <w:rPr>
                <w:bCs/>
                <w:sz w:val="22"/>
                <w:szCs w:val="22"/>
              </w:rPr>
            </w:pPr>
            <w:r w:rsidRPr="00CC229D">
              <w:rPr>
                <w:bCs/>
                <w:sz w:val="22"/>
                <w:szCs w:val="22"/>
              </w:rPr>
              <w:t xml:space="preserve">Relevant National </w:t>
            </w:r>
          </w:p>
          <w:p w14:paraId="10BAA532" w14:textId="77777777" w:rsidR="009379E0" w:rsidRPr="00CC229D" w:rsidRDefault="009379E0" w:rsidP="00437B65">
            <w:pPr>
              <w:ind w:left="0" w:right="15" w:firstLine="0"/>
              <w:rPr>
                <w:bCs/>
                <w:sz w:val="22"/>
                <w:szCs w:val="22"/>
              </w:rPr>
            </w:pPr>
            <w:r w:rsidRPr="00CC229D">
              <w:rPr>
                <w:bCs/>
                <w:sz w:val="22"/>
                <w:szCs w:val="22"/>
              </w:rPr>
              <w:t xml:space="preserve">Occupation </w:t>
            </w:r>
          </w:p>
          <w:p w14:paraId="63601F6B" w14:textId="77777777" w:rsidR="009379E0" w:rsidRPr="00CC229D" w:rsidRDefault="009379E0" w:rsidP="00437B65">
            <w:pPr>
              <w:ind w:left="0" w:right="15" w:firstLine="0"/>
              <w:rPr>
                <w:bCs/>
                <w:sz w:val="22"/>
                <w:szCs w:val="22"/>
              </w:rPr>
            </w:pPr>
            <w:r w:rsidRPr="00CC229D">
              <w:rPr>
                <w:bCs/>
                <w:sz w:val="22"/>
                <w:szCs w:val="22"/>
              </w:rPr>
              <w:t xml:space="preserve">Standards (NOS) </w:t>
            </w:r>
          </w:p>
          <w:p w14:paraId="79A224CF" w14:textId="77777777" w:rsidR="009379E0" w:rsidRPr="00CC229D" w:rsidRDefault="009379E0" w:rsidP="00437B65">
            <w:pPr>
              <w:ind w:left="0" w:right="15" w:firstLine="0"/>
              <w:rPr>
                <w:bCs/>
                <w:sz w:val="22"/>
                <w:szCs w:val="22"/>
              </w:rPr>
            </w:pPr>
            <w:r w:rsidRPr="00CC229D">
              <w:rPr>
                <w:bCs/>
                <w:sz w:val="22"/>
                <w:szCs w:val="22"/>
              </w:rPr>
              <w:t xml:space="preserve">SCQF levels </w:t>
            </w:r>
          </w:p>
          <w:p w14:paraId="5C6B0A57" w14:textId="77777777" w:rsidR="009379E0" w:rsidRPr="00CC229D" w:rsidRDefault="009379E0" w:rsidP="00437B65">
            <w:pPr>
              <w:ind w:left="0" w:right="15" w:firstLine="0"/>
              <w:rPr>
                <w:bCs/>
                <w:sz w:val="22"/>
                <w:szCs w:val="22"/>
              </w:rPr>
            </w:pPr>
            <w:r w:rsidRPr="00CC229D">
              <w:rPr>
                <w:bCs/>
                <w:sz w:val="22"/>
                <w:szCs w:val="22"/>
              </w:rPr>
              <w:t xml:space="preserve">CLD Values and </w:t>
            </w:r>
          </w:p>
          <w:p w14:paraId="1178903D" w14:textId="77777777" w:rsidR="009379E0" w:rsidRPr="00CC229D" w:rsidRDefault="009379E0" w:rsidP="00437B65">
            <w:pPr>
              <w:ind w:left="0" w:right="0" w:firstLine="0"/>
              <w:rPr>
                <w:bCs/>
                <w:sz w:val="22"/>
                <w:szCs w:val="22"/>
              </w:rPr>
            </w:pPr>
            <w:r w:rsidRPr="00CC229D">
              <w:rPr>
                <w:bCs/>
                <w:sz w:val="22"/>
                <w:szCs w:val="22"/>
              </w:rPr>
              <w:t xml:space="preserve">principles evident throughout the programme. </w:t>
            </w:r>
          </w:p>
          <w:p w14:paraId="59422576" w14:textId="77777777" w:rsidR="009379E0" w:rsidRPr="00CC229D" w:rsidRDefault="009379E0" w:rsidP="00437B65">
            <w:pPr>
              <w:ind w:left="0" w:right="15" w:firstLine="0"/>
              <w:rPr>
                <w:bCs/>
                <w:sz w:val="22"/>
                <w:szCs w:val="22"/>
              </w:rPr>
            </w:pPr>
            <w:r w:rsidRPr="00CC229D">
              <w:rPr>
                <w:bCs/>
                <w:sz w:val="22"/>
                <w:szCs w:val="22"/>
              </w:rPr>
              <w:t xml:space="preserve">Mapping to CLD </w:t>
            </w:r>
          </w:p>
          <w:p w14:paraId="51DE1604" w14:textId="59A40DA3" w:rsidR="009379E0" w:rsidRPr="00CC229D" w:rsidRDefault="009379E0" w:rsidP="00437B65">
            <w:pPr>
              <w:ind w:left="0" w:right="15" w:firstLine="0"/>
              <w:rPr>
                <w:bCs/>
                <w:sz w:val="22"/>
                <w:szCs w:val="22"/>
              </w:rPr>
            </w:pPr>
            <w:r w:rsidRPr="00CC229D">
              <w:rPr>
                <w:bCs/>
                <w:sz w:val="22"/>
                <w:szCs w:val="22"/>
              </w:rPr>
              <w:t>Competences</w:t>
            </w:r>
          </w:p>
        </w:tc>
        <w:tc>
          <w:tcPr>
            <w:tcW w:w="2578" w:type="dxa"/>
          </w:tcPr>
          <w:p w14:paraId="4FFF750A" w14:textId="1D6F087D" w:rsidR="009379E0" w:rsidRPr="00CC229D" w:rsidRDefault="009379E0" w:rsidP="00437B65">
            <w:pPr>
              <w:ind w:left="0" w:right="28" w:firstLine="0"/>
              <w:rPr>
                <w:bCs/>
                <w:sz w:val="22"/>
                <w:szCs w:val="22"/>
              </w:rPr>
            </w:pPr>
            <w:r w:rsidRPr="00CC229D">
              <w:rPr>
                <w:sz w:val="22"/>
                <w:szCs w:val="22"/>
              </w:rPr>
              <w:t xml:space="preserve">Welsh language – need to provide for students who wish to submit assignments in Welsh or conduct placement in Welsh </w:t>
            </w:r>
          </w:p>
        </w:tc>
        <w:tc>
          <w:tcPr>
            <w:tcW w:w="3402" w:type="dxa"/>
          </w:tcPr>
          <w:p w14:paraId="1639D574" w14:textId="77777777" w:rsidR="009379E0" w:rsidRPr="00CC229D" w:rsidRDefault="009379E0" w:rsidP="00437B65">
            <w:pPr>
              <w:ind w:left="0" w:right="32" w:firstLine="0"/>
              <w:rPr>
                <w:bCs/>
                <w:sz w:val="22"/>
                <w:szCs w:val="22"/>
              </w:rPr>
            </w:pPr>
          </w:p>
        </w:tc>
      </w:tr>
    </w:tbl>
    <w:p w14:paraId="6BDE9ED0" w14:textId="77777777" w:rsidR="00145C8A" w:rsidRDefault="00145C8A">
      <w:pPr>
        <w:rPr>
          <w:b/>
        </w:rPr>
      </w:pPr>
      <w:r>
        <w:rPr>
          <w:b/>
        </w:rPr>
        <w:br w:type="page"/>
      </w:r>
    </w:p>
    <w:p w14:paraId="020E7EEC" w14:textId="710984B5" w:rsidR="00DC7260" w:rsidRDefault="00DC7260" w:rsidP="009379E0">
      <w:pPr>
        <w:ind w:left="0" w:firstLine="0"/>
        <w:sectPr w:rsidR="00DC7260" w:rsidSect="009755EB">
          <w:footerReference w:type="even" r:id="rId34"/>
          <w:footerReference w:type="default" r:id="rId35"/>
          <w:footerReference w:type="first" r:id="rId36"/>
          <w:pgSz w:w="16841" w:h="11911" w:orient="landscape"/>
          <w:pgMar w:top="1425" w:right="1957" w:bottom="1359" w:left="1493" w:header="720" w:footer="986" w:gutter="0"/>
          <w:cols w:space="720"/>
        </w:sectPr>
      </w:pPr>
    </w:p>
    <w:p w14:paraId="0127DFFB" w14:textId="77777777" w:rsidR="00DC7260" w:rsidRDefault="00587752">
      <w:pPr>
        <w:spacing w:after="216" w:line="259" w:lineRule="auto"/>
        <w:ind w:left="0" w:right="0" w:firstLine="0"/>
      </w:pPr>
      <w:r>
        <w:rPr>
          <w:sz w:val="2"/>
          <w:szCs w:val="2"/>
        </w:rPr>
        <w:lastRenderedPageBreak/>
        <w:t xml:space="preserve"> </w:t>
      </w:r>
    </w:p>
    <w:p w14:paraId="2D77E07A" w14:textId="7A73A7CD" w:rsidR="00DC7260" w:rsidRDefault="00587752" w:rsidP="00587752">
      <w:pPr>
        <w:pStyle w:val="Heading3"/>
      </w:pPr>
      <w:bookmarkStart w:id="11" w:name="_Toc180426417"/>
      <w:r>
        <w:t xml:space="preserve">Annex </w:t>
      </w:r>
      <w:r>
        <w:rPr>
          <w:b w:val="0"/>
        </w:rPr>
        <w:t xml:space="preserve">3 </w:t>
      </w:r>
      <w:r>
        <w:t>Joint Validation/Endorsement Sequence Flow chart Approval Sequence for Joint ETS</w:t>
      </w:r>
      <w:bookmarkEnd w:id="11"/>
      <w:r>
        <w:t xml:space="preserve"> </w:t>
      </w:r>
    </w:p>
    <w:p w14:paraId="13A6214F" w14:textId="77777777" w:rsidR="00587752" w:rsidRPr="00587752" w:rsidRDefault="00587752" w:rsidP="00587752"/>
    <w:p w14:paraId="68886995" w14:textId="6152AC31" w:rsidR="00DC7260" w:rsidRDefault="00587752" w:rsidP="00587752">
      <w:pPr>
        <w:numPr>
          <w:ilvl w:val="0"/>
          <w:numId w:val="13"/>
        </w:numPr>
        <w:spacing w:after="252" w:line="265" w:lineRule="auto"/>
        <w:ind w:right="1037"/>
        <w:jc w:val="both"/>
      </w:pPr>
      <w:r>
        <w:t>Hosting body receives formal notification of intention to submit a programme</w:t>
      </w:r>
    </w:p>
    <w:p w14:paraId="54475A29" w14:textId="77777777" w:rsidR="00DC7260" w:rsidRDefault="00587752">
      <w:pPr>
        <w:numPr>
          <w:ilvl w:val="0"/>
          <w:numId w:val="13"/>
        </w:numPr>
        <w:ind w:right="1503"/>
        <w:jc w:val="both"/>
      </w:pPr>
      <w:r>
        <w:rPr>
          <w:sz w:val="22"/>
          <w:szCs w:val="22"/>
        </w:rPr>
        <w:t>ETS Officer of hosting body contacts other nations to discuss the information that has been provided on the programme and collates any initial thoughts/queries</w:t>
      </w:r>
    </w:p>
    <w:p w14:paraId="505AB95A" w14:textId="77777777" w:rsidR="00DC7260" w:rsidRDefault="00DC7260">
      <w:pPr>
        <w:ind w:left="2160" w:right="1503" w:firstLine="0"/>
        <w:jc w:val="both"/>
        <w:rPr>
          <w:sz w:val="22"/>
          <w:szCs w:val="22"/>
        </w:rPr>
      </w:pPr>
    </w:p>
    <w:p w14:paraId="43857F19" w14:textId="77777777" w:rsidR="00DC7260" w:rsidRDefault="00587752">
      <w:pPr>
        <w:numPr>
          <w:ilvl w:val="0"/>
          <w:numId w:val="13"/>
        </w:numPr>
        <w:ind w:right="1186"/>
        <w:jc w:val="both"/>
        <w:rPr>
          <w:sz w:val="22"/>
          <w:szCs w:val="22"/>
        </w:rPr>
      </w:pPr>
      <w:r>
        <w:rPr>
          <w:sz w:val="22"/>
          <w:szCs w:val="22"/>
        </w:rPr>
        <w:t xml:space="preserve">ETS Officer/s hold informal meetings with institution </w:t>
      </w:r>
    </w:p>
    <w:p w14:paraId="7369ADE8" w14:textId="77777777" w:rsidR="00DC7260" w:rsidRDefault="00DC7260">
      <w:pPr>
        <w:ind w:left="2160" w:right="1186" w:firstLine="0"/>
        <w:jc w:val="both"/>
        <w:rPr>
          <w:sz w:val="22"/>
          <w:szCs w:val="22"/>
        </w:rPr>
      </w:pPr>
    </w:p>
    <w:p w14:paraId="38419697" w14:textId="77777777" w:rsidR="00DC7260" w:rsidRDefault="00587752">
      <w:pPr>
        <w:numPr>
          <w:ilvl w:val="0"/>
          <w:numId w:val="13"/>
        </w:numPr>
        <w:ind w:right="1186"/>
        <w:jc w:val="both"/>
        <w:rPr>
          <w:sz w:val="22"/>
          <w:szCs w:val="22"/>
        </w:rPr>
      </w:pPr>
      <w:r>
        <w:rPr>
          <w:sz w:val="22"/>
          <w:szCs w:val="22"/>
        </w:rPr>
        <w:t>Decision to proceed and proposals of timescales submitted to all Nations</w:t>
      </w:r>
    </w:p>
    <w:p w14:paraId="473AFBB1" w14:textId="77777777" w:rsidR="00DC7260" w:rsidRDefault="00DC7260">
      <w:pPr>
        <w:ind w:left="2160" w:right="1186" w:firstLine="0"/>
        <w:jc w:val="both"/>
        <w:rPr>
          <w:sz w:val="22"/>
          <w:szCs w:val="22"/>
        </w:rPr>
      </w:pPr>
    </w:p>
    <w:p w14:paraId="3CD6912A" w14:textId="77777777" w:rsidR="00DC7260" w:rsidRDefault="00587752">
      <w:pPr>
        <w:numPr>
          <w:ilvl w:val="0"/>
          <w:numId w:val="13"/>
        </w:numPr>
        <w:ind w:right="1186"/>
        <w:jc w:val="both"/>
        <w:rPr>
          <w:sz w:val="22"/>
          <w:szCs w:val="22"/>
        </w:rPr>
      </w:pPr>
      <w:r>
        <w:rPr>
          <w:sz w:val="22"/>
          <w:szCs w:val="22"/>
        </w:rPr>
        <w:t>Provider prepares 1</w:t>
      </w:r>
      <w:r>
        <w:rPr>
          <w:sz w:val="22"/>
          <w:szCs w:val="22"/>
          <w:vertAlign w:val="superscript"/>
        </w:rPr>
        <w:t>st</w:t>
      </w:r>
      <w:r>
        <w:rPr>
          <w:sz w:val="22"/>
          <w:szCs w:val="22"/>
        </w:rPr>
        <w:t xml:space="preserve"> draft of submission and submits to hosting body</w:t>
      </w:r>
    </w:p>
    <w:p w14:paraId="0E8BC643" w14:textId="77777777" w:rsidR="00DC7260" w:rsidRDefault="00DC7260">
      <w:pPr>
        <w:ind w:left="2160" w:right="1186" w:firstLine="0"/>
        <w:jc w:val="both"/>
        <w:rPr>
          <w:sz w:val="22"/>
          <w:szCs w:val="22"/>
        </w:rPr>
      </w:pPr>
    </w:p>
    <w:p w14:paraId="2341AF30" w14:textId="77777777" w:rsidR="00DC7260" w:rsidRDefault="00587752">
      <w:pPr>
        <w:numPr>
          <w:ilvl w:val="0"/>
          <w:numId w:val="13"/>
        </w:numPr>
        <w:ind w:right="1186"/>
        <w:jc w:val="both"/>
        <w:rPr>
          <w:sz w:val="22"/>
          <w:szCs w:val="22"/>
        </w:rPr>
      </w:pPr>
      <w:r>
        <w:rPr>
          <w:sz w:val="22"/>
          <w:szCs w:val="22"/>
        </w:rPr>
        <w:t xml:space="preserve">Hosting body circulates 1st draft to ETS Officers in other nations and a date is agreed to discuss what will be fed back to the provider </w:t>
      </w:r>
    </w:p>
    <w:p w14:paraId="29EA9CC8" w14:textId="77777777" w:rsidR="00DC7260" w:rsidRDefault="00DC7260">
      <w:pPr>
        <w:ind w:left="2160" w:right="1186" w:firstLine="0"/>
        <w:jc w:val="both"/>
        <w:rPr>
          <w:sz w:val="22"/>
          <w:szCs w:val="22"/>
        </w:rPr>
      </w:pPr>
    </w:p>
    <w:p w14:paraId="288D5E0E" w14:textId="77777777" w:rsidR="00DC7260" w:rsidRDefault="00587752">
      <w:pPr>
        <w:numPr>
          <w:ilvl w:val="0"/>
          <w:numId w:val="13"/>
        </w:numPr>
        <w:ind w:right="1186"/>
        <w:jc w:val="both"/>
        <w:rPr>
          <w:sz w:val="22"/>
          <w:szCs w:val="22"/>
        </w:rPr>
      </w:pPr>
      <w:r>
        <w:rPr>
          <w:sz w:val="22"/>
          <w:szCs w:val="22"/>
        </w:rPr>
        <w:t>Final draft of submission document received and circulated to ETS Officers in other nations. Meeting arranged to discuss content, next stage and process</w:t>
      </w:r>
    </w:p>
    <w:p w14:paraId="525DF7CE" w14:textId="77777777" w:rsidR="00DC7260" w:rsidRDefault="00DC7260">
      <w:pPr>
        <w:ind w:left="2160" w:right="1186" w:firstLine="0"/>
        <w:jc w:val="both"/>
        <w:rPr>
          <w:sz w:val="22"/>
          <w:szCs w:val="22"/>
        </w:rPr>
      </w:pPr>
    </w:p>
    <w:p w14:paraId="79F886EE" w14:textId="03406F1E" w:rsidR="00DC7260" w:rsidRDefault="00587752">
      <w:pPr>
        <w:numPr>
          <w:ilvl w:val="0"/>
          <w:numId w:val="13"/>
        </w:numPr>
        <w:ind w:right="1186"/>
        <w:jc w:val="both"/>
        <w:rPr>
          <w:sz w:val="22"/>
          <w:szCs w:val="22"/>
        </w:rPr>
      </w:pPr>
      <w:r>
        <w:rPr>
          <w:sz w:val="22"/>
          <w:szCs w:val="22"/>
        </w:rPr>
        <w:t>Panel members identified for each nation and copy of submission provided to them. ETS</w:t>
      </w:r>
      <w:r w:rsidR="00EE65AF">
        <w:rPr>
          <w:sz w:val="22"/>
          <w:szCs w:val="22"/>
        </w:rPr>
        <w:t xml:space="preserve"> </w:t>
      </w:r>
      <w:r>
        <w:rPr>
          <w:sz w:val="22"/>
          <w:szCs w:val="22"/>
        </w:rPr>
        <w:t>officers for each nation to provide a deadline for initial questions to be submitted by their panel members</w:t>
      </w:r>
    </w:p>
    <w:p w14:paraId="4E5D4448" w14:textId="77777777" w:rsidR="00DC7260" w:rsidRDefault="00DC7260">
      <w:pPr>
        <w:ind w:left="2160" w:right="1186" w:firstLine="0"/>
        <w:jc w:val="both"/>
        <w:rPr>
          <w:sz w:val="22"/>
          <w:szCs w:val="22"/>
        </w:rPr>
      </w:pPr>
    </w:p>
    <w:p w14:paraId="6B1166AE" w14:textId="77777777" w:rsidR="00DC7260" w:rsidRDefault="00587752">
      <w:pPr>
        <w:numPr>
          <w:ilvl w:val="0"/>
          <w:numId w:val="13"/>
        </w:numPr>
        <w:ind w:right="1186"/>
        <w:jc w:val="both"/>
        <w:rPr>
          <w:sz w:val="22"/>
          <w:szCs w:val="22"/>
        </w:rPr>
      </w:pPr>
      <w:r>
        <w:rPr>
          <w:sz w:val="22"/>
          <w:szCs w:val="22"/>
        </w:rPr>
        <w:t>ETS Officers for each nation feed in their initial questions to the hosting body to be collated by that ETS Officer in order to cut back duplication of queries</w:t>
      </w:r>
    </w:p>
    <w:p w14:paraId="159D09F7" w14:textId="77777777" w:rsidR="00DC7260" w:rsidRDefault="00DC7260">
      <w:pPr>
        <w:ind w:left="2160" w:right="1186" w:firstLine="0"/>
        <w:jc w:val="both"/>
        <w:rPr>
          <w:sz w:val="22"/>
          <w:szCs w:val="22"/>
        </w:rPr>
      </w:pPr>
    </w:p>
    <w:p w14:paraId="4493F9CF" w14:textId="77777777" w:rsidR="00DC7260" w:rsidRDefault="00587752">
      <w:pPr>
        <w:numPr>
          <w:ilvl w:val="0"/>
          <w:numId w:val="13"/>
        </w:numPr>
        <w:ind w:right="1186"/>
        <w:jc w:val="both"/>
        <w:rPr>
          <w:sz w:val="22"/>
          <w:szCs w:val="22"/>
        </w:rPr>
      </w:pPr>
      <w:r>
        <w:rPr>
          <w:sz w:val="22"/>
          <w:szCs w:val="22"/>
        </w:rPr>
        <w:t xml:space="preserve">Pre-panel meeting where </w:t>
      </w:r>
    </w:p>
    <w:p w14:paraId="7BE35310" w14:textId="77777777" w:rsidR="00DC7260" w:rsidRDefault="00587752">
      <w:pPr>
        <w:numPr>
          <w:ilvl w:val="1"/>
          <w:numId w:val="13"/>
        </w:numPr>
        <w:ind w:right="1186"/>
        <w:jc w:val="both"/>
        <w:rPr>
          <w:sz w:val="22"/>
          <w:szCs w:val="22"/>
        </w:rPr>
      </w:pPr>
      <w:r>
        <w:rPr>
          <w:sz w:val="22"/>
          <w:szCs w:val="22"/>
        </w:rPr>
        <w:t xml:space="preserve">The list of questions presented to provider on final submission is presented and any responses received shared/discussed </w:t>
      </w:r>
    </w:p>
    <w:p w14:paraId="5AF676FC" w14:textId="77777777" w:rsidR="00DC7260" w:rsidRDefault="00587752">
      <w:pPr>
        <w:numPr>
          <w:ilvl w:val="1"/>
          <w:numId w:val="13"/>
        </w:numPr>
        <w:ind w:right="1186"/>
        <w:jc w:val="both"/>
        <w:rPr>
          <w:sz w:val="22"/>
          <w:szCs w:val="22"/>
        </w:rPr>
      </w:pPr>
      <w:r>
        <w:rPr>
          <w:sz w:val="22"/>
          <w:szCs w:val="22"/>
        </w:rPr>
        <w:t xml:space="preserve">A chance provided to look at the training material </w:t>
      </w:r>
    </w:p>
    <w:p w14:paraId="3C3F8A39" w14:textId="77777777" w:rsidR="00DC7260" w:rsidRDefault="00587752">
      <w:pPr>
        <w:numPr>
          <w:ilvl w:val="1"/>
          <w:numId w:val="13"/>
        </w:numPr>
        <w:ind w:right="1186"/>
        <w:jc w:val="both"/>
        <w:rPr>
          <w:sz w:val="22"/>
          <w:szCs w:val="22"/>
        </w:rPr>
      </w:pPr>
      <w:r>
        <w:rPr>
          <w:sz w:val="22"/>
          <w:szCs w:val="22"/>
        </w:rPr>
        <w:t xml:space="preserve">Approach for panel meeting discussed/roles agreed </w:t>
      </w:r>
    </w:p>
    <w:p w14:paraId="6CA67D07" w14:textId="77777777" w:rsidR="00DC7260" w:rsidRDefault="00DC7260">
      <w:pPr>
        <w:ind w:left="2880" w:right="1186" w:firstLine="0"/>
        <w:jc w:val="both"/>
        <w:rPr>
          <w:sz w:val="22"/>
          <w:szCs w:val="22"/>
        </w:rPr>
      </w:pPr>
    </w:p>
    <w:p w14:paraId="4A176AF5" w14:textId="77777777" w:rsidR="00DC7260" w:rsidRDefault="00587752">
      <w:pPr>
        <w:numPr>
          <w:ilvl w:val="0"/>
          <w:numId w:val="13"/>
        </w:numPr>
        <w:ind w:right="1186"/>
        <w:jc w:val="both"/>
        <w:rPr>
          <w:sz w:val="22"/>
          <w:szCs w:val="22"/>
        </w:rPr>
      </w:pPr>
      <w:r>
        <w:rPr>
          <w:sz w:val="22"/>
          <w:szCs w:val="22"/>
        </w:rPr>
        <w:t xml:space="preserve">Visit by JETS working group (may be conducted virtually where circumstances require but normally will be conducted face to face) </w:t>
      </w:r>
    </w:p>
    <w:p w14:paraId="7F6F04C1" w14:textId="77777777" w:rsidR="00DC7260" w:rsidRDefault="00DC7260">
      <w:pPr>
        <w:ind w:left="2160" w:right="1186" w:firstLine="0"/>
        <w:jc w:val="both"/>
        <w:rPr>
          <w:sz w:val="22"/>
          <w:szCs w:val="22"/>
        </w:rPr>
      </w:pPr>
    </w:p>
    <w:p w14:paraId="61165274" w14:textId="52F84DCE" w:rsidR="00DC7260" w:rsidRDefault="00587752">
      <w:pPr>
        <w:numPr>
          <w:ilvl w:val="0"/>
          <w:numId w:val="13"/>
        </w:numPr>
        <w:ind w:right="1186"/>
        <w:jc w:val="both"/>
        <w:rPr>
          <w:sz w:val="22"/>
          <w:szCs w:val="22"/>
        </w:rPr>
      </w:pPr>
      <w:r>
        <w:rPr>
          <w:sz w:val="22"/>
          <w:szCs w:val="22"/>
        </w:rPr>
        <w:t xml:space="preserve">Hosting body prepares the summary report and issues to </w:t>
      </w:r>
      <w:r w:rsidR="00626A11">
        <w:rPr>
          <w:sz w:val="22"/>
          <w:szCs w:val="22"/>
        </w:rPr>
        <w:t xml:space="preserve">ETS </w:t>
      </w:r>
      <w:r>
        <w:rPr>
          <w:sz w:val="22"/>
          <w:szCs w:val="22"/>
        </w:rPr>
        <w:t xml:space="preserve">Officers for consideration and issue to panel members. Timescales agreed for amendments to be submitted to hosting body </w:t>
      </w:r>
    </w:p>
    <w:p w14:paraId="30660D2D" w14:textId="77777777" w:rsidR="00DC7260" w:rsidRDefault="00DC7260">
      <w:pPr>
        <w:ind w:left="2160" w:right="1186" w:firstLine="0"/>
        <w:jc w:val="both"/>
        <w:rPr>
          <w:sz w:val="22"/>
          <w:szCs w:val="22"/>
        </w:rPr>
      </w:pPr>
    </w:p>
    <w:p w14:paraId="56143370" w14:textId="77777777" w:rsidR="00DC7260" w:rsidRDefault="00587752">
      <w:pPr>
        <w:numPr>
          <w:ilvl w:val="0"/>
          <w:numId w:val="13"/>
        </w:numPr>
        <w:ind w:right="1186"/>
        <w:jc w:val="both"/>
        <w:rPr>
          <w:sz w:val="22"/>
          <w:szCs w:val="22"/>
        </w:rPr>
      </w:pPr>
      <w:r>
        <w:rPr>
          <w:sz w:val="22"/>
          <w:szCs w:val="22"/>
        </w:rPr>
        <w:t xml:space="preserve">Hosting body issues summary report to provider </w:t>
      </w:r>
    </w:p>
    <w:p w14:paraId="60064373" w14:textId="77777777" w:rsidR="00DC7260" w:rsidRDefault="00DC7260">
      <w:pPr>
        <w:ind w:left="2160" w:right="1186" w:firstLine="0"/>
        <w:jc w:val="both"/>
        <w:rPr>
          <w:sz w:val="22"/>
          <w:szCs w:val="22"/>
        </w:rPr>
      </w:pPr>
    </w:p>
    <w:p w14:paraId="6B5684F7" w14:textId="77777777" w:rsidR="00DC7260" w:rsidRDefault="00587752">
      <w:pPr>
        <w:numPr>
          <w:ilvl w:val="0"/>
          <w:numId w:val="13"/>
        </w:numPr>
        <w:ind w:right="1186"/>
        <w:jc w:val="both"/>
        <w:rPr>
          <w:sz w:val="22"/>
          <w:szCs w:val="22"/>
        </w:rPr>
      </w:pPr>
      <w:r>
        <w:rPr>
          <w:sz w:val="22"/>
          <w:szCs w:val="22"/>
        </w:rPr>
        <w:lastRenderedPageBreak/>
        <w:t xml:space="preserve">Hosting body follows up on completion of conditions and informs other nations of the outcome </w:t>
      </w:r>
    </w:p>
    <w:p w14:paraId="7137F109" w14:textId="77777777" w:rsidR="00DC7260" w:rsidRDefault="00DC7260">
      <w:pPr>
        <w:ind w:left="2160" w:right="1186" w:firstLine="0"/>
        <w:jc w:val="both"/>
        <w:rPr>
          <w:sz w:val="22"/>
          <w:szCs w:val="22"/>
        </w:rPr>
      </w:pPr>
    </w:p>
    <w:p w14:paraId="0A26E979" w14:textId="77777777" w:rsidR="00DC7260" w:rsidRDefault="00587752">
      <w:pPr>
        <w:numPr>
          <w:ilvl w:val="0"/>
          <w:numId w:val="13"/>
        </w:numPr>
        <w:ind w:right="1186"/>
        <w:jc w:val="both"/>
        <w:rPr>
          <w:sz w:val="22"/>
          <w:szCs w:val="22"/>
        </w:rPr>
      </w:pPr>
      <w:r>
        <w:rPr>
          <w:sz w:val="22"/>
          <w:szCs w:val="22"/>
        </w:rPr>
        <w:t xml:space="preserve">Results of approval meeting fed in to each Nations governing body for sign off </w:t>
      </w:r>
    </w:p>
    <w:p w14:paraId="11D77C89" w14:textId="77777777" w:rsidR="00DC7260" w:rsidRDefault="00DC7260">
      <w:pPr>
        <w:ind w:left="2160" w:right="1186" w:firstLine="0"/>
        <w:jc w:val="both"/>
        <w:rPr>
          <w:sz w:val="22"/>
          <w:szCs w:val="22"/>
        </w:rPr>
      </w:pPr>
    </w:p>
    <w:p w14:paraId="12D14261" w14:textId="78B1FCD4" w:rsidR="00DC7260" w:rsidRDefault="00546208">
      <w:pPr>
        <w:numPr>
          <w:ilvl w:val="0"/>
          <w:numId w:val="13"/>
        </w:numPr>
        <w:ind w:right="1186"/>
        <w:jc w:val="both"/>
        <w:rPr>
          <w:sz w:val="22"/>
          <w:szCs w:val="22"/>
        </w:rPr>
      </w:pPr>
      <w:r>
        <w:rPr>
          <w:sz w:val="22"/>
          <w:szCs w:val="22"/>
        </w:rPr>
        <w:t>ETS</w:t>
      </w:r>
      <w:r w:rsidR="00587752">
        <w:rPr>
          <w:sz w:val="22"/>
          <w:szCs w:val="22"/>
        </w:rPr>
        <w:t xml:space="preserve"> Officer informs hosting body once sign off complete </w:t>
      </w:r>
    </w:p>
    <w:p w14:paraId="00EC35F8" w14:textId="77777777" w:rsidR="00DC7260" w:rsidRDefault="00DC7260">
      <w:pPr>
        <w:ind w:left="2160" w:right="1186" w:firstLine="0"/>
        <w:jc w:val="both"/>
        <w:rPr>
          <w:sz w:val="22"/>
          <w:szCs w:val="22"/>
        </w:rPr>
      </w:pPr>
    </w:p>
    <w:p w14:paraId="00DF1D73" w14:textId="729A2467" w:rsidR="00DC7260" w:rsidRDefault="00587752">
      <w:pPr>
        <w:numPr>
          <w:ilvl w:val="0"/>
          <w:numId w:val="13"/>
        </w:numPr>
        <w:ind w:right="1186"/>
        <w:jc w:val="both"/>
        <w:rPr>
          <w:sz w:val="22"/>
          <w:szCs w:val="22"/>
        </w:rPr>
      </w:pPr>
      <w:r>
        <w:rPr>
          <w:sz w:val="22"/>
          <w:szCs w:val="22"/>
        </w:rPr>
        <w:t xml:space="preserve">Full report issued by hosting body to </w:t>
      </w:r>
      <w:r w:rsidR="00546208">
        <w:rPr>
          <w:sz w:val="22"/>
          <w:szCs w:val="22"/>
        </w:rPr>
        <w:t>ETS</w:t>
      </w:r>
      <w:r>
        <w:rPr>
          <w:sz w:val="22"/>
          <w:szCs w:val="22"/>
        </w:rPr>
        <w:t xml:space="preserve"> Officers for agreement </w:t>
      </w:r>
    </w:p>
    <w:p w14:paraId="0A797AA8" w14:textId="77777777" w:rsidR="00DC7260" w:rsidRDefault="00DC7260">
      <w:pPr>
        <w:ind w:left="2160" w:right="1186" w:firstLine="0"/>
        <w:jc w:val="both"/>
        <w:rPr>
          <w:sz w:val="22"/>
          <w:szCs w:val="22"/>
        </w:rPr>
      </w:pPr>
    </w:p>
    <w:p w14:paraId="71632EA5" w14:textId="77777777" w:rsidR="00DC7260" w:rsidRDefault="00587752">
      <w:pPr>
        <w:numPr>
          <w:ilvl w:val="0"/>
          <w:numId w:val="13"/>
        </w:numPr>
        <w:ind w:right="1186"/>
        <w:jc w:val="both"/>
        <w:rPr>
          <w:sz w:val="22"/>
          <w:szCs w:val="22"/>
        </w:rPr>
      </w:pPr>
      <w:r>
        <w:rPr>
          <w:sz w:val="22"/>
          <w:szCs w:val="22"/>
        </w:rPr>
        <w:t xml:space="preserve">Full report issued to provider with confirmation of approval </w:t>
      </w:r>
    </w:p>
    <w:p w14:paraId="05015692" w14:textId="77777777" w:rsidR="00DC7260" w:rsidRDefault="00587752">
      <w:pPr>
        <w:ind w:left="2160" w:right="1186" w:firstLine="0"/>
        <w:jc w:val="both"/>
        <w:rPr>
          <w:sz w:val="22"/>
          <w:szCs w:val="22"/>
        </w:rPr>
      </w:pPr>
      <w:r>
        <w:rPr>
          <w:sz w:val="22"/>
          <w:szCs w:val="22"/>
        </w:rPr>
        <w:t xml:space="preserve"> </w:t>
      </w:r>
    </w:p>
    <w:p w14:paraId="1F62C554" w14:textId="77777777" w:rsidR="00DC7260" w:rsidRDefault="00587752">
      <w:pPr>
        <w:numPr>
          <w:ilvl w:val="0"/>
          <w:numId w:val="13"/>
        </w:numPr>
        <w:ind w:right="1186"/>
        <w:jc w:val="both"/>
        <w:rPr>
          <w:sz w:val="22"/>
          <w:szCs w:val="22"/>
        </w:rPr>
      </w:pPr>
      <w:r>
        <w:rPr>
          <w:sz w:val="22"/>
          <w:szCs w:val="22"/>
        </w:rPr>
        <w:t>Annual Monitoring throughout the approval period</w:t>
      </w:r>
    </w:p>
    <w:p w14:paraId="2B38FA63" w14:textId="77777777" w:rsidR="00DC7260" w:rsidRDefault="00DC7260">
      <w:pPr>
        <w:ind w:left="2160" w:right="1186" w:firstLine="0"/>
        <w:jc w:val="both"/>
        <w:rPr>
          <w:sz w:val="22"/>
          <w:szCs w:val="22"/>
        </w:rPr>
      </w:pPr>
    </w:p>
    <w:p w14:paraId="43EA7DC2" w14:textId="77777777" w:rsidR="00DC7260" w:rsidRDefault="00587752">
      <w:pPr>
        <w:numPr>
          <w:ilvl w:val="0"/>
          <w:numId w:val="13"/>
        </w:numPr>
        <w:ind w:right="1186"/>
        <w:jc w:val="both"/>
        <w:rPr>
          <w:sz w:val="22"/>
          <w:szCs w:val="22"/>
        </w:rPr>
      </w:pPr>
      <w:r>
        <w:rPr>
          <w:sz w:val="22"/>
          <w:szCs w:val="22"/>
        </w:rPr>
        <w:t xml:space="preserve">At least 12 months before the end of approval period the provider should be contacted to provide a reminder that their approval period is about to expire </w:t>
      </w:r>
    </w:p>
    <w:p w14:paraId="15E7547F" w14:textId="77777777" w:rsidR="00DC7260" w:rsidRDefault="00DC7260">
      <w:pPr>
        <w:ind w:left="0" w:right="1186" w:firstLine="0"/>
        <w:jc w:val="both"/>
        <w:rPr>
          <w:sz w:val="22"/>
          <w:szCs w:val="22"/>
        </w:rPr>
      </w:pPr>
    </w:p>
    <w:p w14:paraId="66A13785" w14:textId="77777777" w:rsidR="00DC7260" w:rsidRDefault="00587752">
      <w:pPr>
        <w:ind w:left="0" w:right="1186" w:firstLine="0"/>
        <w:jc w:val="both"/>
        <w:rPr>
          <w:sz w:val="22"/>
          <w:szCs w:val="22"/>
        </w:rPr>
      </w:pPr>
      <w:r>
        <w:rPr>
          <w:sz w:val="22"/>
          <w:szCs w:val="22"/>
        </w:rPr>
        <w:t>*The JETS working group will make one of the following responses: (a) that the programme be endorsed for a period not exceeding 5 years (b) that the programme be endorsed subject to certain conditions and recommendations being fulfilled (c) to refer the submission back to the institution Hosting body needs to be clear when each nation will be able to give the final sign off.</w:t>
      </w:r>
    </w:p>
    <w:p w14:paraId="51DBC9AC" w14:textId="77777777" w:rsidR="00DC7260" w:rsidRDefault="00DC7260">
      <w:pPr>
        <w:spacing w:after="252" w:line="265" w:lineRule="auto"/>
        <w:ind w:left="1995" w:right="1037" w:firstLine="0"/>
        <w:jc w:val="both"/>
        <w:rPr>
          <w:b/>
        </w:rPr>
      </w:pPr>
    </w:p>
    <w:p w14:paraId="77D4BBF3" w14:textId="77777777" w:rsidR="00DC7260" w:rsidRDefault="00DC7260">
      <w:pPr>
        <w:spacing w:after="252" w:line="265" w:lineRule="auto"/>
        <w:ind w:left="3023" w:right="1037" w:hanging="1028"/>
        <w:jc w:val="both"/>
        <w:rPr>
          <w:b/>
        </w:rPr>
      </w:pPr>
    </w:p>
    <w:p w14:paraId="373B4BC5" w14:textId="77777777" w:rsidR="00DC7260" w:rsidRDefault="00587752">
      <w:pPr>
        <w:spacing w:after="252" w:line="265" w:lineRule="auto"/>
        <w:ind w:left="0" w:right="1037" w:firstLine="0"/>
        <w:jc w:val="both"/>
        <w:rPr>
          <w:b/>
        </w:rPr>
      </w:pPr>
      <w:r>
        <w:br w:type="page"/>
      </w:r>
    </w:p>
    <w:p w14:paraId="78D68D05" w14:textId="77777777" w:rsidR="00DC7260" w:rsidRDefault="00587752" w:rsidP="00587752">
      <w:pPr>
        <w:pStyle w:val="Heading3"/>
      </w:pPr>
      <w:bookmarkStart w:id="12" w:name="_Toc180426418"/>
      <w:r>
        <w:lastRenderedPageBreak/>
        <w:t>Contact Details</w:t>
      </w:r>
      <w:bookmarkEnd w:id="12"/>
      <w:r>
        <w:t xml:space="preserve"> </w:t>
      </w:r>
    </w:p>
    <w:p w14:paraId="07056EE8" w14:textId="77777777" w:rsidR="00587752" w:rsidRDefault="00587752" w:rsidP="00587752"/>
    <w:p w14:paraId="2099857C" w14:textId="77777777" w:rsidR="00587752" w:rsidRPr="00587752" w:rsidRDefault="00587752" w:rsidP="00587752"/>
    <w:p w14:paraId="59ECEB75" w14:textId="77777777" w:rsidR="00DC7260" w:rsidRDefault="00587752">
      <w:pPr>
        <w:spacing w:after="1191" w:line="240" w:lineRule="auto"/>
        <w:ind w:left="554" w:right="973" w:firstLine="8"/>
      </w:pPr>
      <w:r>
        <w:rPr>
          <w:b/>
          <w:sz w:val="28"/>
          <w:szCs w:val="28"/>
        </w:rPr>
        <w:t xml:space="preserve">England National Youth Agency </w:t>
      </w:r>
      <w:r>
        <w:rPr>
          <w:b/>
          <w:color w:val="0000FF"/>
          <w:sz w:val="28"/>
          <w:szCs w:val="28"/>
          <w:u w:val="single"/>
        </w:rPr>
        <w:t>validations@nya.org.uk</w:t>
      </w:r>
      <w:r>
        <w:rPr>
          <w:b/>
          <w:sz w:val="28"/>
          <w:szCs w:val="28"/>
        </w:rPr>
        <w:t xml:space="preserve"> </w:t>
      </w:r>
      <w:hyperlink r:id="rId37">
        <w:r>
          <w:rPr>
            <w:b/>
            <w:color w:val="0000FF"/>
            <w:sz w:val="28"/>
            <w:szCs w:val="28"/>
            <w:u w:val="single"/>
          </w:rPr>
          <w:t>www.nya.org.uk</w:t>
        </w:r>
      </w:hyperlink>
      <w:hyperlink r:id="rId38">
        <w:r>
          <w:rPr>
            <w:b/>
            <w:sz w:val="28"/>
            <w:szCs w:val="28"/>
          </w:rPr>
          <w:t xml:space="preserve"> </w:t>
        </w:r>
      </w:hyperlink>
      <w:r>
        <w:rPr>
          <w:noProof/>
        </w:rPr>
        <w:drawing>
          <wp:anchor distT="0" distB="0" distL="114300" distR="114300" simplePos="0" relativeHeight="251658240" behindDoc="0" locked="0" layoutInCell="1" hidden="0" allowOverlap="1" wp14:anchorId="63C3436D" wp14:editId="158C8A87">
            <wp:simplePos x="0" y="0"/>
            <wp:positionH relativeFrom="column">
              <wp:posOffset>3831336</wp:posOffset>
            </wp:positionH>
            <wp:positionV relativeFrom="paragraph">
              <wp:posOffset>-31542</wp:posOffset>
            </wp:positionV>
            <wp:extent cx="1979930" cy="97790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9" cstate="screen">
                      <a:extLst>
                        <a:ext uri="{28A0092B-C50C-407E-A947-70E740481C1C}">
                          <a14:useLocalDpi xmlns:a14="http://schemas.microsoft.com/office/drawing/2010/main"/>
                        </a:ext>
                      </a:extLst>
                    </a:blip>
                    <a:srcRect/>
                    <a:stretch>
                      <a:fillRect/>
                    </a:stretch>
                  </pic:blipFill>
                  <pic:spPr>
                    <a:xfrm>
                      <a:off x="0" y="0"/>
                      <a:ext cx="1979930" cy="977900"/>
                    </a:xfrm>
                    <a:prstGeom prst="rect">
                      <a:avLst/>
                    </a:prstGeom>
                    <a:ln/>
                  </pic:spPr>
                </pic:pic>
              </a:graphicData>
            </a:graphic>
          </wp:anchor>
        </w:drawing>
      </w:r>
    </w:p>
    <w:p w14:paraId="7111BE0B" w14:textId="68C82AD9" w:rsidR="00DC7260" w:rsidRDefault="00813743" w:rsidP="00813743">
      <w:pPr>
        <w:spacing w:after="1327"/>
        <w:ind w:left="552" w:right="973" w:firstLine="0"/>
        <w:jc w:val="both"/>
      </w:pPr>
      <w:r>
        <w:rPr>
          <w:b/>
          <w:sz w:val="28"/>
          <w:szCs w:val="28"/>
        </w:rPr>
        <w:t xml:space="preserve">Republic of </w:t>
      </w:r>
      <w:r w:rsidR="00587752">
        <w:rPr>
          <w:b/>
          <w:sz w:val="28"/>
          <w:szCs w:val="28"/>
        </w:rPr>
        <w:t xml:space="preserve">Ireland and Northern Ireland NSETS (North South ETS) </w:t>
      </w:r>
      <w:hyperlink r:id="rId40">
        <w:r w:rsidR="00587752">
          <w:rPr>
            <w:b/>
            <w:color w:val="1155CC"/>
            <w:sz w:val="28"/>
            <w:szCs w:val="28"/>
            <w:u w:val="single"/>
          </w:rPr>
          <w:t>nsets@nyci.ie</w:t>
        </w:r>
      </w:hyperlink>
      <w:r w:rsidR="00587752">
        <w:rPr>
          <w:b/>
          <w:sz w:val="28"/>
          <w:szCs w:val="28"/>
        </w:rPr>
        <w:t xml:space="preserve"> </w:t>
      </w:r>
      <w:hyperlink r:id="rId41">
        <w:r w:rsidR="00587752">
          <w:rPr>
            <w:b/>
            <w:sz w:val="28"/>
            <w:szCs w:val="28"/>
          </w:rPr>
          <w:t xml:space="preserve">www.youth.ie/nsets </w:t>
        </w:r>
      </w:hyperlink>
      <w:r w:rsidR="00587752">
        <w:rPr>
          <w:noProof/>
        </w:rPr>
        <w:drawing>
          <wp:anchor distT="0" distB="0" distL="114300" distR="114300" simplePos="0" relativeHeight="251659264" behindDoc="0" locked="0" layoutInCell="1" hidden="0" allowOverlap="1" wp14:anchorId="48D92A69" wp14:editId="4BAB0C79">
            <wp:simplePos x="0" y="0"/>
            <wp:positionH relativeFrom="column">
              <wp:posOffset>3673221</wp:posOffset>
            </wp:positionH>
            <wp:positionV relativeFrom="paragraph">
              <wp:posOffset>-400478</wp:posOffset>
            </wp:positionV>
            <wp:extent cx="2235835" cy="1599946"/>
            <wp:effectExtent l="0" t="0" r="0" b="0"/>
            <wp:wrapSquare wrapText="bothSides" distT="0" distB="0" distL="114300" distR="114300"/>
            <wp:docPr id="22844473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2" cstate="screen">
                      <a:extLst>
                        <a:ext uri="{28A0092B-C50C-407E-A947-70E740481C1C}">
                          <a14:useLocalDpi xmlns:a14="http://schemas.microsoft.com/office/drawing/2010/main"/>
                        </a:ext>
                      </a:extLst>
                    </a:blip>
                    <a:srcRect/>
                    <a:stretch>
                      <a:fillRect/>
                    </a:stretch>
                  </pic:blipFill>
                  <pic:spPr>
                    <a:xfrm>
                      <a:off x="0" y="0"/>
                      <a:ext cx="2235835" cy="1599946"/>
                    </a:xfrm>
                    <a:prstGeom prst="rect">
                      <a:avLst/>
                    </a:prstGeom>
                    <a:ln/>
                  </pic:spPr>
                </pic:pic>
              </a:graphicData>
            </a:graphic>
          </wp:anchor>
        </w:drawing>
      </w:r>
    </w:p>
    <w:p w14:paraId="50B4A455" w14:textId="77777777" w:rsidR="00DC7260" w:rsidRDefault="00587752">
      <w:pPr>
        <w:spacing w:after="11"/>
        <w:ind w:left="552" w:right="973" w:firstLine="132"/>
        <w:jc w:val="both"/>
      </w:pPr>
      <w:r>
        <w:rPr>
          <w:b/>
          <w:sz w:val="28"/>
          <w:szCs w:val="28"/>
        </w:rPr>
        <w:t xml:space="preserve">Scotland </w:t>
      </w:r>
      <w:r>
        <w:rPr>
          <w:noProof/>
        </w:rPr>
        <w:drawing>
          <wp:anchor distT="0" distB="0" distL="114300" distR="114300" simplePos="0" relativeHeight="251660288" behindDoc="0" locked="0" layoutInCell="1" hidden="0" allowOverlap="1" wp14:anchorId="12476CEA" wp14:editId="7C0A56F8">
            <wp:simplePos x="0" y="0"/>
            <wp:positionH relativeFrom="column">
              <wp:posOffset>4120261</wp:posOffset>
            </wp:positionH>
            <wp:positionV relativeFrom="paragraph">
              <wp:posOffset>-266874</wp:posOffset>
            </wp:positionV>
            <wp:extent cx="1585468" cy="1486535"/>
            <wp:effectExtent l="0" t="0" r="0" b="0"/>
            <wp:wrapSquare wrapText="bothSides" distT="0" distB="0" distL="114300" distR="11430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3" cstate="screen">
                      <a:extLst>
                        <a:ext uri="{28A0092B-C50C-407E-A947-70E740481C1C}">
                          <a14:useLocalDpi xmlns:a14="http://schemas.microsoft.com/office/drawing/2010/main"/>
                        </a:ext>
                      </a:extLst>
                    </a:blip>
                    <a:srcRect/>
                    <a:stretch>
                      <a:fillRect/>
                    </a:stretch>
                  </pic:blipFill>
                  <pic:spPr>
                    <a:xfrm>
                      <a:off x="0" y="0"/>
                      <a:ext cx="1585468" cy="1486535"/>
                    </a:xfrm>
                    <a:prstGeom prst="rect">
                      <a:avLst/>
                    </a:prstGeom>
                    <a:ln/>
                  </pic:spPr>
                </pic:pic>
              </a:graphicData>
            </a:graphic>
          </wp:anchor>
        </w:drawing>
      </w:r>
    </w:p>
    <w:p w14:paraId="3D111FEE" w14:textId="77777777" w:rsidR="00DC7260" w:rsidRDefault="00587752">
      <w:pPr>
        <w:spacing w:after="1566" w:line="240" w:lineRule="auto"/>
        <w:ind w:left="554" w:right="973" w:firstLine="8"/>
      </w:pPr>
      <w:r>
        <w:rPr>
          <w:b/>
          <w:sz w:val="28"/>
          <w:szCs w:val="28"/>
        </w:rPr>
        <w:t xml:space="preserve">CLD Standards Council for Scotland </w:t>
      </w:r>
      <w:r>
        <w:rPr>
          <w:b/>
          <w:color w:val="0000FF"/>
          <w:sz w:val="28"/>
          <w:szCs w:val="28"/>
          <w:u w:val="single"/>
        </w:rPr>
        <w:t>contact@cldstandardscouncil.org.uk</w:t>
      </w:r>
      <w:r>
        <w:rPr>
          <w:b/>
          <w:color w:val="0000FF"/>
          <w:sz w:val="28"/>
          <w:szCs w:val="28"/>
        </w:rPr>
        <w:t xml:space="preserve"> </w:t>
      </w:r>
      <w:hyperlink r:id="rId44">
        <w:r>
          <w:rPr>
            <w:b/>
            <w:color w:val="0000FF"/>
            <w:sz w:val="28"/>
            <w:szCs w:val="28"/>
            <w:u w:val="single"/>
          </w:rPr>
          <w:t>www.cldstandardscouncil.org.uk</w:t>
        </w:r>
      </w:hyperlink>
      <w:hyperlink r:id="rId45">
        <w:r>
          <w:rPr>
            <w:b/>
            <w:sz w:val="28"/>
            <w:szCs w:val="28"/>
          </w:rPr>
          <w:t xml:space="preserve"> </w:t>
        </w:r>
      </w:hyperlink>
    </w:p>
    <w:p w14:paraId="5502B923" w14:textId="77777777" w:rsidR="00DC7260" w:rsidRDefault="00587752">
      <w:pPr>
        <w:spacing w:after="11"/>
        <w:ind w:left="552" w:right="0" w:firstLine="132"/>
        <w:jc w:val="both"/>
      </w:pPr>
      <w:r>
        <w:rPr>
          <w:b/>
          <w:sz w:val="28"/>
          <w:szCs w:val="28"/>
        </w:rPr>
        <w:t xml:space="preserve">Wales </w:t>
      </w:r>
      <w:r>
        <w:rPr>
          <w:noProof/>
        </w:rPr>
        <w:drawing>
          <wp:anchor distT="0" distB="0" distL="114300" distR="114300" simplePos="0" relativeHeight="251661312" behindDoc="0" locked="0" layoutInCell="1" hidden="0" allowOverlap="1" wp14:anchorId="3F2FDAE1" wp14:editId="29ECB32B">
            <wp:simplePos x="0" y="0"/>
            <wp:positionH relativeFrom="column">
              <wp:posOffset>3316351</wp:posOffset>
            </wp:positionH>
            <wp:positionV relativeFrom="paragraph">
              <wp:posOffset>-41575</wp:posOffset>
            </wp:positionV>
            <wp:extent cx="3342640" cy="1028700"/>
            <wp:effectExtent l="0" t="0" r="0" b="0"/>
            <wp:wrapSquare wrapText="bothSides" distT="0" distB="0" distL="114300" distR="114300"/>
            <wp:docPr id="49391050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6"/>
                    <a:srcRect/>
                    <a:stretch>
                      <a:fillRect/>
                    </a:stretch>
                  </pic:blipFill>
                  <pic:spPr>
                    <a:xfrm>
                      <a:off x="0" y="0"/>
                      <a:ext cx="3342640" cy="1028700"/>
                    </a:xfrm>
                    <a:prstGeom prst="rect">
                      <a:avLst/>
                    </a:prstGeom>
                    <a:ln/>
                  </pic:spPr>
                </pic:pic>
              </a:graphicData>
            </a:graphic>
          </wp:anchor>
        </w:drawing>
      </w:r>
    </w:p>
    <w:p w14:paraId="64855F16" w14:textId="77777777" w:rsidR="00DC7260" w:rsidRDefault="00587752">
      <w:pPr>
        <w:spacing w:after="1191" w:line="240" w:lineRule="auto"/>
        <w:ind w:left="554" w:right="973" w:firstLine="8"/>
      </w:pPr>
      <w:r>
        <w:rPr>
          <w:b/>
          <w:sz w:val="28"/>
          <w:szCs w:val="28"/>
        </w:rPr>
        <w:t xml:space="preserve">ETS Wales  </w:t>
      </w:r>
      <w:hyperlink r:id="rId47">
        <w:r>
          <w:rPr>
            <w:b/>
            <w:color w:val="1155CC"/>
            <w:sz w:val="28"/>
            <w:szCs w:val="28"/>
            <w:u w:val="single"/>
          </w:rPr>
          <w:t>ets@wlga.gov.uk</w:t>
        </w:r>
      </w:hyperlink>
      <w:r>
        <w:rPr>
          <w:b/>
          <w:sz w:val="28"/>
          <w:szCs w:val="28"/>
        </w:rPr>
        <w:t xml:space="preserve"> </w:t>
      </w:r>
      <w:hyperlink r:id="rId48">
        <w:r>
          <w:rPr>
            <w:b/>
            <w:color w:val="0000FF"/>
            <w:sz w:val="28"/>
            <w:szCs w:val="28"/>
            <w:u w:val="single"/>
          </w:rPr>
          <w:t>www.etswales.org.uk</w:t>
        </w:r>
      </w:hyperlink>
      <w:hyperlink r:id="rId49">
        <w:r>
          <w:rPr>
            <w:b/>
            <w:sz w:val="28"/>
            <w:szCs w:val="28"/>
          </w:rPr>
          <w:t xml:space="preserve"> </w:t>
        </w:r>
      </w:hyperlink>
    </w:p>
    <w:sectPr w:rsidR="00DC7260">
      <w:footerReference w:type="even" r:id="rId50"/>
      <w:footerReference w:type="default" r:id="rId51"/>
      <w:footerReference w:type="first" r:id="rId52"/>
      <w:pgSz w:w="11911" w:h="16841"/>
      <w:pgMar w:top="1382" w:right="1062" w:bottom="1610" w:left="890" w:header="72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E87C" w14:textId="77777777" w:rsidR="00AB0EDC" w:rsidRDefault="00AB0EDC">
      <w:pPr>
        <w:spacing w:after="0" w:line="240" w:lineRule="auto"/>
      </w:pPr>
      <w:r>
        <w:separator/>
      </w:r>
    </w:p>
  </w:endnote>
  <w:endnote w:type="continuationSeparator" w:id="0">
    <w:p w14:paraId="3B66A97A" w14:textId="77777777" w:rsidR="00AB0EDC" w:rsidRDefault="00AB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5A42" w14:textId="77777777" w:rsidR="00DC7260" w:rsidRDefault="00587752">
    <w:pPr>
      <w:spacing w:after="0" w:line="259" w:lineRule="auto"/>
      <w:ind w:left="0" w:right="56" w:firstLine="0"/>
      <w:jc w:val="right"/>
    </w:pPr>
    <w:r>
      <w:fldChar w:fldCharType="begin"/>
    </w:r>
    <w:r>
      <w:instrText>PAGE</w:instrText>
    </w:r>
    <w:r>
      <w:fldChar w:fldCharType="separate"/>
    </w:r>
    <w:r>
      <w:fldChar w:fldCharType="end"/>
    </w:r>
    <w:r>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DE4A" w14:textId="77777777" w:rsidR="00DC7260" w:rsidRDefault="00587752">
    <w:pPr>
      <w:spacing w:after="0" w:line="259" w:lineRule="auto"/>
      <w:ind w:left="0" w:right="56" w:firstLine="0"/>
      <w:jc w:val="right"/>
    </w:pPr>
    <w:r>
      <w:fldChar w:fldCharType="begin"/>
    </w:r>
    <w:r>
      <w:instrText>PAGE</w:instrText>
    </w:r>
    <w:r>
      <w:fldChar w:fldCharType="separate"/>
    </w:r>
    <w:r w:rsidR="00CD7BAE">
      <w:rPr>
        <w:noProof/>
      </w:rPr>
      <w:t>1</w:t>
    </w:r>
    <w:r>
      <w:fldChar w:fldCharType="end"/>
    </w: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98CE" w14:textId="77777777" w:rsidR="00DC7260" w:rsidRDefault="00587752">
    <w:pPr>
      <w:spacing w:after="0" w:line="259" w:lineRule="auto"/>
      <w:ind w:left="0" w:right="56" w:firstLine="0"/>
      <w:jc w:val="right"/>
    </w:pPr>
    <w:r>
      <w:fldChar w:fldCharType="begin"/>
    </w:r>
    <w:r>
      <w:instrText>PAGE</w:instrText>
    </w:r>
    <w:r>
      <w:fldChar w:fldCharType="separate"/>
    </w:r>
    <w:r>
      <w:fldChar w:fldCharType="end"/>
    </w:r>
    <w:r>
      <w:rPr>
        <w:sz w:val="22"/>
        <w:szCs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17E7" w14:textId="77777777" w:rsidR="00DC7260" w:rsidRDefault="00587752">
    <w:pPr>
      <w:spacing w:after="0" w:line="259" w:lineRule="auto"/>
      <w:ind w:left="0" w:right="-7174" w:firstLine="0"/>
      <w:jc w:val="right"/>
    </w:pPr>
    <w:r>
      <w:fldChar w:fldCharType="begin"/>
    </w:r>
    <w:r>
      <w:instrText>PAGE</w:instrText>
    </w:r>
    <w:r>
      <w:fldChar w:fldCharType="separate"/>
    </w:r>
    <w:r>
      <w:fldChar w:fldCharType="end"/>
    </w:r>
    <w:r>
      <w:rPr>
        <w:sz w:val="22"/>
        <w:szCs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95D6" w14:textId="326B2573" w:rsidR="00DC7260" w:rsidRDefault="00587752">
    <w:pPr>
      <w:spacing w:after="0" w:line="259" w:lineRule="auto"/>
      <w:ind w:left="0" w:right="-7174" w:firstLine="0"/>
      <w:jc w:val="right"/>
    </w:pPr>
    <w:r>
      <w:fldChar w:fldCharType="begin"/>
    </w:r>
    <w:r>
      <w:instrText>PAGE</w:instrText>
    </w:r>
    <w:r>
      <w:fldChar w:fldCharType="separate"/>
    </w:r>
    <w:r w:rsidR="00CD7BAE">
      <w:rPr>
        <w:noProof/>
      </w:rPr>
      <w:t>12</w:t>
    </w:r>
    <w:r>
      <w:fldChar w:fldCharType="end"/>
    </w:r>
    <w:r>
      <w:rPr>
        <w:sz w:val="22"/>
        <w:szCs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8F41" w14:textId="77777777" w:rsidR="00DC7260" w:rsidRDefault="00587752">
    <w:pPr>
      <w:spacing w:after="0" w:line="259" w:lineRule="auto"/>
      <w:ind w:left="0" w:right="-7174" w:firstLine="0"/>
      <w:jc w:val="right"/>
    </w:pPr>
    <w:r>
      <w:fldChar w:fldCharType="begin"/>
    </w:r>
    <w:r>
      <w:instrText>PAGE</w:instrText>
    </w:r>
    <w:r>
      <w:fldChar w:fldCharType="separate"/>
    </w:r>
    <w:r>
      <w:fldChar w:fldCharType="end"/>
    </w:r>
    <w:r>
      <w:rPr>
        <w:sz w:val="22"/>
        <w:szCs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4D6D" w14:textId="77777777" w:rsidR="00DC7260" w:rsidRDefault="00587752">
    <w:pPr>
      <w:spacing w:after="0" w:line="259" w:lineRule="auto"/>
      <w:ind w:left="0" w:right="363" w:firstLine="0"/>
      <w:jc w:val="right"/>
    </w:pPr>
    <w:r>
      <w:fldChar w:fldCharType="begin"/>
    </w:r>
    <w:r>
      <w:instrText>PAGE</w:instrText>
    </w:r>
    <w:r>
      <w:fldChar w:fldCharType="separate"/>
    </w:r>
    <w:r>
      <w:fldChar w:fldCharType="end"/>
    </w:r>
    <w:r>
      <w:rPr>
        <w:sz w:val="22"/>
        <w:szCs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30D7" w14:textId="5388841B" w:rsidR="00DC7260" w:rsidRDefault="00587752">
    <w:pPr>
      <w:spacing w:after="0" w:line="259" w:lineRule="auto"/>
      <w:ind w:left="0" w:right="363" w:firstLine="0"/>
      <w:jc w:val="right"/>
    </w:pPr>
    <w:r>
      <w:fldChar w:fldCharType="begin"/>
    </w:r>
    <w:r>
      <w:instrText>PAGE</w:instrText>
    </w:r>
    <w:r>
      <w:fldChar w:fldCharType="separate"/>
    </w:r>
    <w:r w:rsidR="00CD7BAE">
      <w:rPr>
        <w:noProof/>
      </w:rPr>
      <w:t>22</w:t>
    </w:r>
    <w:r>
      <w:fldChar w:fldCharType="end"/>
    </w:r>
    <w:r>
      <w:rPr>
        <w:sz w:val="22"/>
        <w:szCs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6F26" w14:textId="77777777" w:rsidR="00DC7260" w:rsidRDefault="00587752">
    <w:pPr>
      <w:spacing w:after="0" w:line="259" w:lineRule="auto"/>
      <w:ind w:left="0" w:right="363" w:firstLine="0"/>
      <w:jc w:val="right"/>
    </w:pPr>
    <w:r>
      <w:fldChar w:fldCharType="begin"/>
    </w:r>
    <w:r>
      <w:instrText>PAGE</w:instrText>
    </w:r>
    <w:r>
      <w:fldChar w:fldCharType="separate"/>
    </w:r>
    <w:r>
      <w:fldChar w:fldCharType="end"/>
    </w: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29A5" w14:textId="77777777" w:rsidR="00AB0EDC" w:rsidRDefault="00AB0EDC">
      <w:pPr>
        <w:spacing w:after="0" w:line="240" w:lineRule="auto"/>
      </w:pPr>
      <w:r>
        <w:separator/>
      </w:r>
    </w:p>
  </w:footnote>
  <w:footnote w:type="continuationSeparator" w:id="0">
    <w:p w14:paraId="6FA4961D" w14:textId="77777777" w:rsidR="00AB0EDC" w:rsidRDefault="00AB0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D602" w14:textId="77777777" w:rsidR="006D50CB" w:rsidRDefault="006D5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93143"/>
      <w:docPartObj>
        <w:docPartGallery w:val="Watermarks"/>
        <w:docPartUnique/>
      </w:docPartObj>
    </w:sdtPr>
    <w:sdtEndPr/>
    <w:sdtContent>
      <w:p w14:paraId="31BF8397" w14:textId="4058D8B0" w:rsidR="006D50CB" w:rsidRDefault="00182A01">
        <w:pPr>
          <w:pStyle w:val="Header"/>
        </w:pPr>
        <w:r>
          <w:pict w14:anchorId="00968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7141" w14:textId="77777777" w:rsidR="006D50CB" w:rsidRDefault="006D5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CC9"/>
    <w:multiLevelType w:val="multilevel"/>
    <w:tmpl w:val="88B865E2"/>
    <w:lvl w:ilvl="0">
      <w:start w:val="1"/>
      <w:numFmt w:val="decimal"/>
      <w:lvlText w:val="%1"/>
      <w:lvlJc w:val="left"/>
      <w:pPr>
        <w:ind w:left="837" w:hanging="837"/>
      </w:pPr>
      <w:rPr>
        <w:rFonts w:ascii="Arial" w:eastAsia="Arial" w:hAnsi="Arial" w:cs="Arial"/>
        <w:b/>
        <w:i w:val="0"/>
        <w:strike w:val="0"/>
        <w:color w:val="000000"/>
        <w:sz w:val="24"/>
        <w:szCs w:val="24"/>
        <w:u w:val="none"/>
        <w:shd w:val="clear" w:color="auto" w:fill="auto"/>
        <w:vertAlign w:val="baseline"/>
      </w:rPr>
    </w:lvl>
    <w:lvl w:ilvl="1">
      <w:start w:val="1"/>
      <w:numFmt w:val="decimal"/>
      <w:lvlText w:val="%1.%2"/>
      <w:lvlJc w:val="left"/>
      <w:pPr>
        <w:ind w:left="852" w:hanging="852"/>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4"/>
        <w:szCs w:val="24"/>
        <w:u w:val="none"/>
        <w:shd w:val="clear" w:color="auto" w:fill="auto"/>
        <w:vertAlign w:val="baseline"/>
      </w:rPr>
    </w:lvl>
  </w:abstractNum>
  <w:abstractNum w:abstractNumId="1" w15:restartNumberingAfterBreak="0">
    <w:nsid w:val="07527790"/>
    <w:multiLevelType w:val="multilevel"/>
    <w:tmpl w:val="64A46724"/>
    <w:lvl w:ilvl="0">
      <w:start w:val="1"/>
      <w:numFmt w:val="bullet"/>
      <w:lvlText w:val="•"/>
      <w:lvlJc w:val="left"/>
      <w:pPr>
        <w:ind w:left="409" w:hanging="40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14593DBB"/>
    <w:multiLevelType w:val="multilevel"/>
    <w:tmpl w:val="DF00BD46"/>
    <w:lvl w:ilvl="0">
      <w:start w:val="1"/>
      <w:numFmt w:val="bullet"/>
      <w:lvlText w:val="•"/>
      <w:lvlJc w:val="left"/>
      <w:pPr>
        <w:ind w:left="468" w:hanging="46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 w15:restartNumberingAfterBreak="0">
    <w:nsid w:val="1FA40B22"/>
    <w:multiLevelType w:val="multilevel"/>
    <w:tmpl w:val="876801EC"/>
    <w:lvl w:ilvl="0">
      <w:start w:val="1"/>
      <w:numFmt w:val="bullet"/>
      <w:lvlText w:val="•"/>
      <w:lvlJc w:val="left"/>
      <w:pPr>
        <w:ind w:left="283" w:hanging="28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01" w:hanging="1101"/>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21" w:hanging="1821"/>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41" w:hanging="2541"/>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61" w:hanging="3261"/>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81" w:hanging="3981"/>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01" w:hanging="4701"/>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21" w:hanging="5421"/>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41" w:hanging="6141"/>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 w15:restartNumberingAfterBreak="0">
    <w:nsid w:val="2EBD4648"/>
    <w:multiLevelType w:val="multilevel"/>
    <w:tmpl w:val="01B02310"/>
    <w:lvl w:ilvl="0">
      <w:start w:val="1"/>
      <w:numFmt w:val="bullet"/>
      <w:lvlText w:val="•"/>
      <w:lvlJc w:val="left"/>
      <w:pPr>
        <w:ind w:left="283" w:hanging="28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78" w:hanging="107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798" w:hanging="17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18" w:hanging="251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38" w:hanging="323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58" w:hanging="39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78" w:hanging="467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398" w:hanging="53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18" w:hanging="611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5" w15:restartNumberingAfterBreak="0">
    <w:nsid w:val="30240135"/>
    <w:multiLevelType w:val="multilevel"/>
    <w:tmpl w:val="D7E04792"/>
    <w:lvl w:ilvl="0">
      <w:start w:val="1"/>
      <w:numFmt w:val="bullet"/>
      <w:lvlText w:val="•"/>
      <w:lvlJc w:val="left"/>
      <w:pPr>
        <w:ind w:left="283" w:hanging="28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78" w:hanging="107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798" w:hanging="17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18" w:hanging="251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38" w:hanging="323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58" w:hanging="39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78" w:hanging="467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398" w:hanging="53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18" w:hanging="611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6" w15:restartNumberingAfterBreak="0">
    <w:nsid w:val="308F2173"/>
    <w:multiLevelType w:val="multilevel"/>
    <w:tmpl w:val="D1149EFC"/>
    <w:lvl w:ilvl="0">
      <w:start w:val="1"/>
      <w:numFmt w:val="bullet"/>
      <w:lvlText w:val="•"/>
      <w:lvlJc w:val="left"/>
      <w:pPr>
        <w:ind w:left="284" w:hanging="284"/>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78" w:hanging="107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798" w:hanging="17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18" w:hanging="251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38" w:hanging="323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58" w:hanging="39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78" w:hanging="467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398" w:hanging="53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18" w:hanging="611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7" w15:restartNumberingAfterBreak="0">
    <w:nsid w:val="31E5540A"/>
    <w:multiLevelType w:val="multilevel"/>
    <w:tmpl w:val="ABDA63FE"/>
    <w:lvl w:ilvl="0">
      <w:start w:val="1"/>
      <w:numFmt w:val="bullet"/>
      <w:lvlText w:val="•"/>
      <w:lvlJc w:val="left"/>
      <w:pPr>
        <w:ind w:left="469" w:hanging="46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8" w15:restartNumberingAfterBreak="0">
    <w:nsid w:val="381E1207"/>
    <w:multiLevelType w:val="multilevel"/>
    <w:tmpl w:val="729408CA"/>
    <w:lvl w:ilvl="0">
      <w:start w:val="1"/>
      <w:numFmt w:val="lowerLetter"/>
      <w:lvlText w:val="(%1)"/>
      <w:lvlJc w:val="left"/>
      <w:pPr>
        <w:ind w:left="560" w:hanging="56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4"/>
        <w:szCs w:val="24"/>
        <w:u w:val="none"/>
        <w:shd w:val="clear" w:color="auto" w:fill="auto"/>
        <w:vertAlign w:val="baseline"/>
      </w:rPr>
    </w:lvl>
  </w:abstractNum>
  <w:abstractNum w:abstractNumId="9" w15:restartNumberingAfterBreak="0">
    <w:nsid w:val="38CF27D7"/>
    <w:multiLevelType w:val="multilevel"/>
    <w:tmpl w:val="580E9D58"/>
    <w:lvl w:ilvl="0">
      <w:start w:val="1"/>
      <w:numFmt w:val="decimal"/>
      <w:lvlText w:val="%1"/>
      <w:lvlJc w:val="left"/>
      <w:pPr>
        <w:ind w:left="837" w:hanging="837"/>
      </w:pPr>
      <w:rPr>
        <w:rFonts w:ascii="Arial" w:eastAsia="Arial" w:hAnsi="Arial" w:cs="Arial"/>
        <w:b/>
        <w:i w:val="0"/>
        <w:strike w:val="0"/>
        <w:color w:val="000000"/>
        <w:sz w:val="24"/>
        <w:szCs w:val="24"/>
        <w:u w:val="none"/>
        <w:shd w:val="clear" w:color="auto" w:fill="auto"/>
        <w:vertAlign w:val="baseline"/>
      </w:rPr>
    </w:lvl>
    <w:lvl w:ilvl="1">
      <w:start w:val="1"/>
      <w:numFmt w:val="decimal"/>
      <w:lvlText w:val="%1.%2"/>
      <w:lvlJc w:val="left"/>
      <w:pPr>
        <w:ind w:left="837" w:hanging="837"/>
      </w:pPr>
      <w:rPr>
        <w:rFonts w:ascii="Arial" w:eastAsia="Arial" w:hAnsi="Arial" w:cs="Arial"/>
        <w:b/>
        <w:i w:val="0"/>
        <w:strike w:val="0"/>
        <w:color w:val="000000"/>
        <w:sz w:val="24"/>
        <w:szCs w:val="24"/>
        <w:u w:val="none"/>
        <w:shd w:val="clear" w:color="auto" w:fill="auto"/>
        <w:vertAlign w:val="baseline"/>
      </w:rPr>
    </w:lvl>
    <w:lvl w:ilvl="2">
      <w:start w:val="1"/>
      <w:numFmt w:val="bullet"/>
      <w:lvlText w:val="•"/>
      <w:lvlJc w:val="left"/>
      <w:pPr>
        <w:ind w:left="1197" w:hanging="1197"/>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1572" w:hanging="1572"/>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2160" w:hanging="2160"/>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2880" w:hanging="2880"/>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3600" w:hanging="3600"/>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4320" w:hanging="4320"/>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5040" w:hanging="504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10" w15:restartNumberingAfterBreak="0">
    <w:nsid w:val="3A7F5154"/>
    <w:multiLevelType w:val="multilevel"/>
    <w:tmpl w:val="94ECD018"/>
    <w:lvl w:ilvl="0">
      <w:start w:val="1"/>
      <w:numFmt w:val="bullet"/>
      <w:lvlText w:val="•"/>
      <w:lvlJc w:val="left"/>
      <w:pPr>
        <w:ind w:left="470" w:hanging="47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7" w:hanging="1187"/>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07" w:hanging="1907"/>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27" w:hanging="2627"/>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7" w:hanging="3347"/>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67" w:hanging="4067"/>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87" w:hanging="4787"/>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7" w:hanging="5507"/>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27" w:hanging="6227"/>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1" w15:restartNumberingAfterBreak="0">
    <w:nsid w:val="3AA6274D"/>
    <w:multiLevelType w:val="multilevel"/>
    <w:tmpl w:val="DF8CA6E8"/>
    <w:lvl w:ilvl="0">
      <w:start w:val="4"/>
      <w:numFmt w:val="decimal"/>
      <w:lvlText w:val="%1"/>
      <w:lvlJc w:val="left"/>
      <w:pPr>
        <w:ind w:left="837" w:hanging="837"/>
      </w:pPr>
      <w:rPr>
        <w:rFonts w:ascii="Arial" w:eastAsia="Arial" w:hAnsi="Arial" w:cs="Arial"/>
        <w:b/>
        <w:i w:val="0"/>
        <w:strike w:val="0"/>
        <w:color w:val="000000"/>
        <w:sz w:val="24"/>
        <w:szCs w:val="24"/>
        <w:u w:val="none"/>
        <w:shd w:val="clear" w:color="auto" w:fill="auto"/>
        <w:vertAlign w:val="baseline"/>
      </w:rPr>
    </w:lvl>
    <w:lvl w:ilvl="1">
      <w:start w:val="1"/>
      <w:numFmt w:val="decimal"/>
      <w:lvlText w:val="%1.%2"/>
      <w:lvlJc w:val="left"/>
      <w:pPr>
        <w:ind w:left="837" w:hanging="837"/>
      </w:pPr>
      <w:rPr>
        <w:rFonts w:ascii="Arial" w:eastAsia="Arial" w:hAnsi="Arial" w:cs="Arial"/>
        <w:b/>
        <w:i w:val="0"/>
        <w:strike w:val="0"/>
        <w:color w:val="000000"/>
        <w:sz w:val="24"/>
        <w:szCs w:val="24"/>
        <w:u w:val="none"/>
        <w:shd w:val="clear" w:color="auto" w:fill="auto"/>
        <w:vertAlign w:val="baseline"/>
      </w:rPr>
    </w:lvl>
    <w:lvl w:ilvl="2">
      <w:start w:val="1"/>
      <w:numFmt w:val="bullet"/>
      <w:lvlText w:val="•"/>
      <w:lvlJc w:val="left"/>
      <w:pPr>
        <w:ind w:left="852" w:hanging="852"/>
      </w:pPr>
      <w:rPr>
        <w:rFonts w:ascii="Arial" w:eastAsia="Arial" w:hAnsi="Arial" w:cs="Arial"/>
        <w:b w:val="0"/>
        <w:i w:val="0"/>
        <w:strike w:val="0"/>
        <w:color w:val="000000"/>
        <w:sz w:val="24"/>
        <w:szCs w:val="24"/>
        <w:u w:val="none"/>
        <w:shd w:val="clear" w:color="auto" w:fill="auto"/>
        <w:vertAlign w:val="baseline"/>
      </w:rPr>
    </w:lvl>
    <w:lvl w:ilvl="3">
      <w:start w:val="1"/>
      <w:numFmt w:val="lowerLetter"/>
      <w:lvlText w:val="%4)"/>
      <w:lvlJc w:val="left"/>
      <w:pPr>
        <w:ind w:left="1250" w:hanging="125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1800" w:hanging="180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3960" w:hanging="396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4680" w:hanging="4680"/>
      </w:pPr>
      <w:rPr>
        <w:rFonts w:ascii="Arial" w:eastAsia="Arial" w:hAnsi="Arial" w:cs="Arial"/>
        <w:b w:val="0"/>
        <w:i w:val="0"/>
        <w:strike w:val="0"/>
        <w:color w:val="000000"/>
        <w:sz w:val="24"/>
        <w:szCs w:val="24"/>
        <w:u w:val="none"/>
        <w:shd w:val="clear" w:color="auto" w:fill="auto"/>
        <w:vertAlign w:val="baseline"/>
      </w:rPr>
    </w:lvl>
  </w:abstractNum>
  <w:abstractNum w:abstractNumId="12" w15:restartNumberingAfterBreak="0">
    <w:nsid w:val="4506317A"/>
    <w:multiLevelType w:val="multilevel"/>
    <w:tmpl w:val="94609D6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51A8564E"/>
    <w:multiLevelType w:val="multilevel"/>
    <w:tmpl w:val="532E72A2"/>
    <w:lvl w:ilvl="0">
      <w:start w:val="1"/>
      <w:numFmt w:val="bullet"/>
      <w:lvlText w:val="•"/>
      <w:lvlJc w:val="left"/>
      <w:pPr>
        <w:ind w:left="283" w:hanging="28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78" w:hanging="107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798" w:hanging="17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18" w:hanging="251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38" w:hanging="323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58" w:hanging="39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78" w:hanging="467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398" w:hanging="53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18" w:hanging="611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4" w15:restartNumberingAfterBreak="0">
    <w:nsid w:val="58CD7A63"/>
    <w:multiLevelType w:val="multilevel"/>
    <w:tmpl w:val="FAE4B6BC"/>
    <w:lvl w:ilvl="0">
      <w:start w:val="1"/>
      <w:numFmt w:val="decimal"/>
      <w:lvlText w:val="%1"/>
      <w:lvlJc w:val="left"/>
      <w:pPr>
        <w:ind w:left="1557" w:hanging="1557"/>
      </w:pPr>
      <w:rPr>
        <w:rFonts w:ascii="Arial" w:eastAsia="Arial" w:hAnsi="Arial" w:cs="Arial"/>
        <w:b/>
        <w:i w:val="0"/>
        <w:strike w:val="0"/>
        <w:color w:val="000000"/>
        <w:sz w:val="24"/>
        <w:szCs w:val="24"/>
        <w:u w:val="none"/>
        <w:shd w:val="clear" w:color="auto" w:fill="auto"/>
        <w:vertAlign w:val="baseline"/>
      </w:rPr>
    </w:lvl>
    <w:lvl w:ilvl="1">
      <w:start w:val="1"/>
      <w:numFmt w:val="bullet"/>
      <w:lvlText w:val="•"/>
      <w:lvlJc w:val="left"/>
      <w:pPr>
        <w:ind w:left="1572" w:hanging="1572"/>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5" w15:restartNumberingAfterBreak="0">
    <w:nsid w:val="614B3DCF"/>
    <w:multiLevelType w:val="multilevel"/>
    <w:tmpl w:val="03040F8C"/>
    <w:lvl w:ilvl="0">
      <w:start w:val="1"/>
      <w:numFmt w:val="bullet"/>
      <w:lvlText w:val="•"/>
      <w:lvlJc w:val="left"/>
      <w:pPr>
        <w:ind w:left="468" w:hanging="46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6" w15:restartNumberingAfterBreak="0">
    <w:nsid w:val="6E1143B1"/>
    <w:multiLevelType w:val="multilevel"/>
    <w:tmpl w:val="3C502850"/>
    <w:lvl w:ilvl="0">
      <w:start w:val="1"/>
      <w:numFmt w:val="bullet"/>
      <w:lvlText w:val="•"/>
      <w:lvlJc w:val="left"/>
      <w:pPr>
        <w:ind w:left="283" w:hanging="28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78" w:hanging="107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798" w:hanging="17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18" w:hanging="251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38" w:hanging="323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58" w:hanging="395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78" w:hanging="467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398" w:hanging="539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18" w:hanging="611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num w:numId="1" w16cid:durableId="945499466">
    <w:abstractNumId w:val="11"/>
  </w:num>
  <w:num w:numId="2" w16cid:durableId="86464669">
    <w:abstractNumId w:val="9"/>
  </w:num>
  <w:num w:numId="3" w16cid:durableId="2122797258">
    <w:abstractNumId w:val="6"/>
  </w:num>
  <w:num w:numId="4" w16cid:durableId="295068164">
    <w:abstractNumId w:val="3"/>
  </w:num>
  <w:num w:numId="5" w16cid:durableId="31542107">
    <w:abstractNumId w:val="13"/>
  </w:num>
  <w:num w:numId="6" w16cid:durableId="859664668">
    <w:abstractNumId w:val="16"/>
  </w:num>
  <w:num w:numId="7" w16cid:durableId="1362434048">
    <w:abstractNumId w:val="4"/>
  </w:num>
  <w:num w:numId="8" w16cid:durableId="1925147515">
    <w:abstractNumId w:val="7"/>
  </w:num>
  <w:num w:numId="9" w16cid:durableId="599139894">
    <w:abstractNumId w:val="15"/>
  </w:num>
  <w:num w:numId="10" w16cid:durableId="190924938">
    <w:abstractNumId w:val="14"/>
  </w:num>
  <w:num w:numId="11" w16cid:durableId="282226975">
    <w:abstractNumId w:val="0"/>
  </w:num>
  <w:num w:numId="12" w16cid:durableId="825900941">
    <w:abstractNumId w:val="8"/>
  </w:num>
  <w:num w:numId="13" w16cid:durableId="1627200436">
    <w:abstractNumId w:val="12"/>
  </w:num>
  <w:num w:numId="14" w16cid:durableId="1926497034">
    <w:abstractNumId w:val="5"/>
  </w:num>
  <w:num w:numId="15" w16cid:durableId="2070299208">
    <w:abstractNumId w:val="1"/>
  </w:num>
  <w:num w:numId="16" w16cid:durableId="1342271042">
    <w:abstractNumId w:val="10"/>
  </w:num>
  <w:num w:numId="17" w16cid:durableId="157254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260"/>
    <w:rsid w:val="00027D4F"/>
    <w:rsid w:val="000355E6"/>
    <w:rsid w:val="00050845"/>
    <w:rsid w:val="000D2382"/>
    <w:rsid w:val="000D518C"/>
    <w:rsid w:val="001254C4"/>
    <w:rsid w:val="00145C8A"/>
    <w:rsid w:val="00182A01"/>
    <w:rsid w:val="0018713F"/>
    <w:rsid w:val="002629A3"/>
    <w:rsid w:val="00275AF2"/>
    <w:rsid w:val="0030303E"/>
    <w:rsid w:val="0039258D"/>
    <w:rsid w:val="003A2AF9"/>
    <w:rsid w:val="0042754C"/>
    <w:rsid w:val="00437B65"/>
    <w:rsid w:val="004628E7"/>
    <w:rsid w:val="00464168"/>
    <w:rsid w:val="004825A6"/>
    <w:rsid w:val="004D1C89"/>
    <w:rsid w:val="00513985"/>
    <w:rsid w:val="00545704"/>
    <w:rsid w:val="00546208"/>
    <w:rsid w:val="00561991"/>
    <w:rsid w:val="00567A96"/>
    <w:rsid w:val="00587752"/>
    <w:rsid w:val="005A1DBB"/>
    <w:rsid w:val="00622EF8"/>
    <w:rsid w:val="00626A11"/>
    <w:rsid w:val="006B3201"/>
    <w:rsid w:val="006C5BE4"/>
    <w:rsid w:val="006D50CB"/>
    <w:rsid w:val="006F3378"/>
    <w:rsid w:val="00722E26"/>
    <w:rsid w:val="007238F2"/>
    <w:rsid w:val="00727E23"/>
    <w:rsid w:val="007413DD"/>
    <w:rsid w:val="007A6316"/>
    <w:rsid w:val="00810842"/>
    <w:rsid w:val="00813743"/>
    <w:rsid w:val="008274A1"/>
    <w:rsid w:val="00835D27"/>
    <w:rsid w:val="00840404"/>
    <w:rsid w:val="00846992"/>
    <w:rsid w:val="008608AA"/>
    <w:rsid w:val="00874D38"/>
    <w:rsid w:val="009046F4"/>
    <w:rsid w:val="00911B88"/>
    <w:rsid w:val="00915D22"/>
    <w:rsid w:val="009370D0"/>
    <w:rsid w:val="009379E0"/>
    <w:rsid w:val="00962755"/>
    <w:rsid w:val="009755EB"/>
    <w:rsid w:val="009E60F9"/>
    <w:rsid w:val="00A01D1F"/>
    <w:rsid w:val="00A218FF"/>
    <w:rsid w:val="00A2198C"/>
    <w:rsid w:val="00A2276A"/>
    <w:rsid w:val="00A37736"/>
    <w:rsid w:val="00A4300F"/>
    <w:rsid w:val="00A437B8"/>
    <w:rsid w:val="00A84DB8"/>
    <w:rsid w:val="00AA3947"/>
    <w:rsid w:val="00AB0EDC"/>
    <w:rsid w:val="00B2552F"/>
    <w:rsid w:val="00B37C9C"/>
    <w:rsid w:val="00B90C08"/>
    <w:rsid w:val="00C3389A"/>
    <w:rsid w:val="00C444D6"/>
    <w:rsid w:val="00C52ED2"/>
    <w:rsid w:val="00C5796C"/>
    <w:rsid w:val="00C85565"/>
    <w:rsid w:val="00C85C06"/>
    <w:rsid w:val="00C903C3"/>
    <w:rsid w:val="00CA4C9E"/>
    <w:rsid w:val="00CB76E3"/>
    <w:rsid w:val="00CC229D"/>
    <w:rsid w:val="00CD7BAE"/>
    <w:rsid w:val="00D36AFA"/>
    <w:rsid w:val="00D4405D"/>
    <w:rsid w:val="00D8519C"/>
    <w:rsid w:val="00D862D2"/>
    <w:rsid w:val="00DC7260"/>
    <w:rsid w:val="00E25AF6"/>
    <w:rsid w:val="00E54BA8"/>
    <w:rsid w:val="00E66691"/>
    <w:rsid w:val="00E87118"/>
    <w:rsid w:val="00EE65AF"/>
    <w:rsid w:val="00EE6C2B"/>
    <w:rsid w:val="00F06586"/>
    <w:rsid w:val="00F47B73"/>
    <w:rsid w:val="00F6034F"/>
    <w:rsid w:val="00FB393E"/>
    <w:rsid w:val="00FE3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E96C7"/>
  <w15:docId w15:val="{10E0794D-B229-44C8-B1D9-88868EC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5" w:line="249" w:lineRule="auto"/>
        <w:ind w:left="142" w:right="549"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top w:w="7" w:type="dxa"/>
        <w:left w:w="0" w:type="dxa"/>
        <w:right w:w="0" w:type="dxa"/>
      </w:tblCellMar>
    </w:tblPr>
  </w:style>
  <w:style w:type="table" w:customStyle="1" w:styleId="a2">
    <w:basedOn w:val="TableNormal"/>
    <w:pPr>
      <w:spacing w:after="0" w:line="240" w:lineRule="auto"/>
    </w:pPr>
    <w:tblPr>
      <w:tblStyleRowBandSize w:val="1"/>
      <w:tblStyleColBandSize w:val="1"/>
      <w:tblCellMar>
        <w:top w:w="7" w:type="dxa"/>
        <w:left w:w="0" w:type="dxa"/>
        <w:right w:w="0" w:type="dxa"/>
      </w:tblCellMar>
    </w:tblPr>
  </w:style>
  <w:style w:type="table" w:customStyle="1" w:styleId="a3">
    <w:basedOn w:val="TableNormal"/>
    <w:pPr>
      <w:spacing w:after="0" w:line="240" w:lineRule="auto"/>
    </w:pPr>
    <w:tblPr>
      <w:tblStyleRowBandSize w:val="1"/>
      <w:tblStyleColBandSize w:val="1"/>
      <w:tblCellMar>
        <w:top w:w="9" w:type="dxa"/>
        <w:left w:w="0" w:type="dxa"/>
        <w:right w:w="0" w:type="dxa"/>
      </w:tblCellMar>
    </w:tblPr>
  </w:style>
  <w:style w:type="table" w:customStyle="1" w:styleId="a4">
    <w:basedOn w:val="TableNormal"/>
    <w:pPr>
      <w:spacing w:after="0" w:line="240" w:lineRule="auto"/>
    </w:pPr>
    <w:tblPr>
      <w:tblStyleRowBandSize w:val="1"/>
      <w:tblStyleColBandSize w:val="1"/>
      <w:tblCellMar>
        <w:top w:w="12" w:type="dxa"/>
        <w:left w:w="0" w:type="dxa"/>
        <w:right w:w="0" w:type="dxa"/>
      </w:tblCellMar>
    </w:tblPr>
  </w:style>
  <w:style w:type="table" w:customStyle="1" w:styleId="a5">
    <w:basedOn w:val="TableNormal"/>
    <w:pPr>
      <w:spacing w:after="0" w:line="240" w:lineRule="auto"/>
    </w:pPr>
    <w:tblPr>
      <w:tblStyleRowBandSize w:val="1"/>
      <w:tblStyleColBandSize w:val="1"/>
      <w:tblCellMar>
        <w:top w:w="9" w:type="dxa"/>
        <w:left w:w="0" w:type="dxa"/>
        <w:right w:w="88" w:type="dxa"/>
      </w:tblCellMar>
    </w:tblPr>
  </w:style>
  <w:style w:type="table" w:customStyle="1" w:styleId="a6">
    <w:basedOn w:val="TableNormal"/>
    <w:pPr>
      <w:spacing w:after="0" w:line="240" w:lineRule="auto"/>
    </w:pPr>
    <w:tblPr>
      <w:tblStyleRowBandSize w:val="1"/>
      <w:tblStyleColBandSize w:val="1"/>
      <w:tblCellMar>
        <w:top w:w="9" w:type="dxa"/>
        <w:left w:w="0" w:type="dxa"/>
        <w:right w:w="83" w:type="dxa"/>
      </w:tblCellMar>
    </w:tblPr>
  </w:style>
  <w:style w:type="table" w:styleId="TableGrid">
    <w:name w:val="Table Grid"/>
    <w:basedOn w:val="TableNormal"/>
    <w:uiPriority w:val="39"/>
    <w:rsid w:val="00145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3DD"/>
    <w:pPr>
      <w:ind w:left="720"/>
      <w:contextualSpacing/>
    </w:pPr>
  </w:style>
  <w:style w:type="paragraph" w:styleId="Header">
    <w:name w:val="header"/>
    <w:basedOn w:val="Normal"/>
    <w:link w:val="HeaderChar"/>
    <w:uiPriority w:val="99"/>
    <w:unhideWhenUsed/>
    <w:rsid w:val="00860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AA"/>
  </w:style>
  <w:style w:type="paragraph" w:styleId="TOCHeading">
    <w:name w:val="TOC Heading"/>
    <w:basedOn w:val="Heading1"/>
    <w:next w:val="Normal"/>
    <w:uiPriority w:val="39"/>
    <w:unhideWhenUsed/>
    <w:qFormat/>
    <w:rsid w:val="009370D0"/>
    <w:pPr>
      <w:spacing w:before="240" w:after="0" w:line="259" w:lineRule="auto"/>
      <w:ind w:left="0" w:right="0" w:firstLine="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874D38"/>
    <w:pPr>
      <w:spacing w:after="100" w:line="259" w:lineRule="auto"/>
      <w:ind w:left="220" w:right="0" w:firstLine="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874D38"/>
    <w:pPr>
      <w:spacing w:after="100" w:line="259" w:lineRule="auto"/>
      <w:ind w:left="0" w:right="0" w:firstLine="0"/>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874D38"/>
    <w:pPr>
      <w:spacing w:after="100" w:line="259" w:lineRule="auto"/>
      <w:ind w:left="440" w:right="0" w:firstLine="0"/>
    </w:pPr>
    <w:rPr>
      <w:rFonts w:asciiTheme="minorHAnsi" w:eastAsiaTheme="minorEastAsia" w:hAnsiTheme="minorHAnsi" w:cs="Times New Roman"/>
      <w:sz w:val="22"/>
      <w:szCs w:val="22"/>
    </w:rPr>
  </w:style>
  <w:style w:type="character" w:styleId="Hyperlink">
    <w:name w:val="Hyperlink"/>
    <w:basedOn w:val="DefaultParagraphFont"/>
    <w:uiPriority w:val="99"/>
    <w:unhideWhenUsed/>
    <w:rsid w:val="004628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header" Target="header2.xml"/><Relationship Id="rId26" Type="http://schemas.openxmlformats.org/officeDocument/2006/relationships/hyperlink" Target="https://cldstandardscouncil.org.uk/approval/professional-approval-process/" TargetMode="External"/><Relationship Id="rId39" Type="http://schemas.openxmlformats.org/officeDocument/2006/relationships/image" Target="media/image10.png"/><Relationship Id="rId21" Type="http://schemas.openxmlformats.org/officeDocument/2006/relationships/header" Target="header3.xml"/><Relationship Id="rId34" Type="http://schemas.openxmlformats.org/officeDocument/2006/relationships/footer" Target="footer4.xml"/><Relationship Id="rId42" Type="http://schemas.openxmlformats.org/officeDocument/2006/relationships/image" Target="media/image11.jpeg"/><Relationship Id="rId47" Type="http://schemas.openxmlformats.org/officeDocument/2006/relationships/hyperlink" Target="mailto:ets@wlga.gov.uk" TargetMode="External"/><Relationship Id="rId50"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etswales.org.uk/endorsement-guidelines" TargetMode="External"/><Relationship Id="rId11" Type="http://schemas.openxmlformats.org/officeDocument/2006/relationships/image" Target="media/image4.jpeg"/><Relationship Id="rId24" Type="http://schemas.openxmlformats.org/officeDocument/2006/relationships/hyperlink" Target="https://www.nya.org.uk/youth-work/validation/" TargetMode="External"/><Relationship Id="rId32" Type="http://schemas.openxmlformats.org/officeDocument/2006/relationships/hyperlink" Target="https://www.youth.ie/programmes/projects-initiatives/nsets/" TargetMode="External"/><Relationship Id="rId37" Type="http://schemas.openxmlformats.org/officeDocument/2006/relationships/hyperlink" Target="http://www.nya.org.uk/" TargetMode="External"/><Relationship Id="rId40" Type="http://schemas.openxmlformats.org/officeDocument/2006/relationships/hyperlink" Target="mailto:nsets@nyci.ie" TargetMode="External"/><Relationship Id="rId45" Type="http://schemas.openxmlformats.org/officeDocument/2006/relationships/hyperlink" Target="http://www.cldstandardscouncil.org.uk/"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footer" Target="footer1.xml"/><Relationship Id="rId31" Type="http://schemas.openxmlformats.org/officeDocument/2006/relationships/hyperlink" Target="https://www.etswales.org.uk/endorsement-guidelines" TargetMode="External"/><Relationship Id="rId44" Type="http://schemas.openxmlformats.org/officeDocument/2006/relationships/hyperlink" Target="http://www.cldstandardscouncil.org.uk/" TargetMode="External"/><Relationship Id="rId52"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https://cldstandardscouncil.org.uk/approval/professional-approval-process/" TargetMode="External"/><Relationship Id="rId30" Type="http://schemas.openxmlformats.org/officeDocument/2006/relationships/hyperlink" Target="https://www.etswales.org.uk/endorsement-guidelines" TargetMode="External"/><Relationship Id="rId35" Type="http://schemas.openxmlformats.org/officeDocument/2006/relationships/footer" Target="footer5.xml"/><Relationship Id="rId43" Type="http://schemas.openxmlformats.org/officeDocument/2006/relationships/image" Target="media/image12.jpeg"/><Relationship Id="rId48" Type="http://schemas.openxmlformats.org/officeDocument/2006/relationships/hyperlink" Target="http://www.etswales.org.uk/" TargetMode="External"/><Relationship Id="rId8" Type="http://schemas.openxmlformats.org/officeDocument/2006/relationships/image" Target="media/image1.jpg"/><Relationship Id="rId51" Type="http://schemas.openxmlformats.org/officeDocument/2006/relationships/footer" Target="footer8.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hyperlink" Target="https://cldstandardscouncil.org.uk/approval/professional-approval-process/" TargetMode="External"/><Relationship Id="rId33" Type="http://schemas.openxmlformats.org/officeDocument/2006/relationships/hyperlink" Target="https://www.youth.ie/programmes/projects-initiatives/nsets/" TargetMode="External"/><Relationship Id="rId38" Type="http://schemas.openxmlformats.org/officeDocument/2006/relationships/hyperlink" Target="http://www.nya.org.uk/" TargetMode="External"/><Relationship Id="rId46" Type="http://schemas.openxmlformats.org/officeDocument/2006/relationships/image" Target="media/image13.jpg"/><Relationship Id="rId20" Type="http://schemas.openxmlformats.org/officeDocument/2006/relationships/footer" Target="footer2.xml"/><Relationship Id="rId41" Type="http://schemas.openxmlformats.org/officeDocument/2006/relationships/hyperlink" Target="http://www.youth.ie/nset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www.nya.org.uk/youth-work/validation/" TargetMode="External"/><Relationship Id="rId28" Type="http://schemas.openxmlformats.org/officeDocument/2006/relationships/hyperlink" Target="https://cldstandardscouncil.org.uk/approval/professional-approval-process/" TargetMode="External"/><Relationship Id="rId36" Type="http://schemas.openxmlformats.org/officeDocument/2006/relationships/footer" Target="footer6.xml"/><Relationship Id="rId49" Type="http://schemas.openxmlformats.org/officeDocument/2006/relationships/hyperlink" Target="http://www.etswal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FD57-E463-405C-AF64-4C8214CA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20</Pages>
  <Words>4880</Words>
  <Characters>27822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Maclennan</cp:lastModifiedBy>
  <cp:revision>74</cp:revision>
  <cp:lastPrinted>2025-01-07T16:42:00Z</cp:lastPrinted>
  <dcterms:created xsi:type="dcterms:W3CDTF">2024-10-21T16:17:00Z</dcterms:created>
  <dcterms:modified xsi:type="dcterms:W3CDTF">2025-12-01T10:34:00Z</dcterms:modified>
</cp:coreProperties>
</file>