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B9888" w14:textId="5A5A873A" w:rsidR="008E0682" w:rsidRPr="00F176CD" w:rsidRDefault="00832B9A">
      <w:pPr>
        <w:rPr>
          <w:b/>
          <w:bCs/>
        </w:rPr>
      </w:pPr>
      <w:r>
        <w:rPr>
          <w:b/>
          <w:bCs/>
        </w:rPr>
        <w:t xml:space="preserve">Career </w:t>
      </w:r>
      <w:r w:rsidR="00C8022C">
        <w:rPr>
          <w:b/>
          <w:bCs/>
        </w:rPr>
        <w:t>Pathways: An</w:t>
      </w:r>
      <w:r w:rsidR="00566A3B" w:rsidRPr="00F176CD">
        <w:rPr>
          <w:b/>
          <w:bCs/>
        </w:rPr>
        <w:t xml:space="preserve"> Approach to </w:t>
      </w:r>
      <w:r w:rsidR="004C72CE" w:rsidRPr="00F176CD">
        <w:rPr>
          <w:b/>
          <w:bCs/>
        </w:rPr>
        <w:t>Professional Learning and Development</w:t>
      </w:r>
      <w:r w:rsidR="00566A3B" w:rsidRPr="00F176CD">
        <w:rPr>
          <w:b/>
          <w:bCs/>
        </w:rPr>
        <w:t xml:space="preserve"> in CLD </w:t>
      </w:r>
      <w:r w:rsidR="00537BAA" w:rsidRPr="00F176CD">
        <w:rPr>
          <w:b/>
          <w:bCs/>
        </w:rPr>
        <w:t>(including Professional Induction)</w:t>
      </w:r>
    </w:p>
    <w:p w14:paraId="66C02010" w14:textId="77777777" w:rsidR="0075634F" w:rsidRDefault="0075634F"/>
    <w:p w14:paraId="62FF625E" w14:textId="7A6DA64F" w:rsidR="000C6895" w:rsidRDefault="000C6895"/>
    <w:p w14:paraId="5B920FB2" w14:textId="0A9AD1F5" w:rsidR="000C6895" w:rsidRDefault="00CB332F">
      <w:r>
        <w:t>Introduction</w:t>
      </w:r>
    </w:p>
    <w:p w14:paraId="707559A6" w14:textId="60FD379A" w:rsidR="00CB332F" w:rsidRDefault="00CB332F"/>
    <w:p w14:paraId="6D4B0A5A" w14:textId="308AC393" w:rsidR="00CB332F" w:rsidRDefault="00CB332F">
      <w:r>
        <w:t xml:space="preserve">The purpose of this paper is to appraise the CLDSC Executive Committee </w:t>
      </w:r>
      <w:r w:rsidR="004B6885">
        <w:t xml:space="preserve">members of the direction of travel of the Career Pathways </w:t>
      </w:r>
      <w:r w:rsidR="004B17A0">
        <w:t xml:space="preserve">Working Group </w:t>
      </w:r>
      <w:r w:rsidR="00130B6E">
        <w:t>with respect to the Improvement Action</w:t>
      </w:r>
      <w:r w:rsidR="00E23F4E">
        <w:t>s</w:t>
      </w:r>
      <w:r w:rsidR="001D0C80">
        <w:t xml:space="preserve"> </w:t>
      </w:r>
      <w:r w:rsidR="00B90A12">
        <w:t>relating</w:t>
      </w:r>
      <w:r w:rsidR="009A5F16">
        <w:t xml:space="preserve"> to the Professional </w:t>
      </w:r>
      <w:r w:rsidR="00683856">
        <w:t>Learning</w:t>
      </w:r>
      <w:r w:rsidR="009A5F16">
        <w:t xml:space="preserve"> </w:t>
      </w:r>
      <w:r w:rsidR="008A7015">
        <w:t xml:space="preserve">and Development </w:t>
      </w:r>
      <w:r w:rsidR="00DA6D65">
        <w:t xml:space="preserve">coming from the </w:t>
      </w:r>
      <w:r w:rsidR="00683856">
        <w:t xml:space="preserve">recent </w:t>
      </w:r>
      <w:r w:rsidR="00DA6D65">
        <w:t>Career Pathways</w:t>
      </w:r>
      <w:r w:rsidR="000C7673">
        <w:t xml:space="preserve"> Review</w:t>
      </w:r>
      <w:r w:rsidR="00DA6D65">
        <w:t xml:space="preserve"> Report</w:t>
      </w:r>
      <w:r w:rsidR="00B90A12">
        <w:t>.</w:t>
      </w:r>
      <w:r w:rsidR="007B2771">
        <w:t xml:space="preserve"> </w:t>
      </w:r>
    </w:p>
    <w:p w14:paraId="7D42DB72" w14:textId="08E9A79E" w:rsidR="00683856" w:rsidRDefault="00683856"/>
    <w:p w14:paraId="06D00DFA" w14:textId="37F457B9" w:rsidR="00683856" w:rsidRDefault="002E6E60">
      <w:r>
        <w:t xml:space="preserve">This report </w:t>
      </w:r>
      <w:r w:rsidR="00107C8E">
        <w:t xml:space="preserve">looks systemically </w:t>
      </w:r>
      <w:r w:rsidR="00BC5F3D">
        <w:t xml:space="preserve">at </w:t>
      </w:r>
      <w:r w:rsidR="000962A2">
        <w:t xml:space="preserve">Professional Learning </w:t>
      </w:r>
      <w:r w:rsidR="00174FB5">
        <w:t xml:space="preserve">and Development </w:t>
      </w:r>
      <w:r w:rsidR="000A399F">
        <w:t xml:space="preserve">as a process </w:t>
      </w:r>
      <w:r w:rsidR="00AA068D">
        <w:t>which</w:t>
      </w:r>
      <w:r w:rsidR="007A429F">
        <w:t>o</w:t>
      </w:r>
      <w:r w:rsidR="00AA068D">
        <w:t xml:space="preserve"> evolved from Growing the Learning Culture </w:t>
      </w:r>
      <w:r w:rsidR="00183B42">
        <w:t xml:space="preserve">(2015) </w:t>
      </w:r>
      <w:r w:rsidR="00DB51AA">
        <w:t xml:space="preserve">and the Professional Learning </w:t>
      </w:r>
      <w:r w:rsidR="0024797B">
        <w:t xml:space="preserve">and Development </w:t>
      </w:r>
      <w:r w:rsidR="00DB51AA">
        <w:t>Review</w:t>
      </w:r>
      <w:r w:rsidR="00AD13B2">
        <w:t xml:space="preserve"> (2018)</w:t>
      </w:r>
      <w:r w:rsidR="00DB51AA">
        <w:t xml:space="preserve"> </w:t>
      </w:r>
      <w:r w:rsidR="004F41E1">
        <w:t>which is now</w:t>
      </w:r>
      <w:r w:rsidR="00F22B86">
        <w:t xml:space="preserve"> embedded within </w:t>
      </w:r>
      <w:r w:rsidR="002320AD">
        <w:t>Registration</w:t>
      </w:r>
      <w:r w:rsidR="00F22B86">
        <w:t xml:space="preserve"> </w:t>
      </w:r>
      <w:r w:rsidR="002320AD">
        <w:t>Renewal.</w:t>
      </w:r>
    </w:p>
    <w:p w14:paraId="580BDF87" w14:textId="5A8B2E82" w:rsidR="00C24C04" w:rsidRDefault="00C24C04"/>
    <w:p w14:paraId="288423B8" w14:textId="0E60170F" w:rsidR="00C24C04" w:rsidRDefault="00F04DD8">
      <w:r>
        <w:t xml:space="preserve">In </w:t>
      </w:r>
      <w:r w:rsidR="0083686D">
        <w:t>taking such a systemic approach</w:t>
      </w:r>
      <w:r w:rsidR="007140DB">
        <w:t xml:space="preserve"> the Career Pathways Working Group </w:t>
      </w:r>
      <w:r w:rsidR="00AD13B2">
        <w:t xml:space="preserve">intends </w:t>
      </w:r>
      <w:r w:rsidR="00BE0536">
        <w:t xml:space="preserve">to </w:t>
      </w:r>
      <w:r w:rsidR="00374B83">
        <w:t>address the</w:t>
      </w:r>
      <w:r w:rsidR="009357B2">
        <w:t xml:space="preserve"> Career Pathways</w:t>
      </w:r>
      <w:r w:rsidR="00791FD1">
        <w:t xml:space="preserve"> Review</w:t>
      </w:r>
      <w:r w:rsidR="009357B2">
        <w:t xml:space="preserve"> Paper</w:t>
      </w:r>
      <w:r w:rsidR="00870740">
        <w:t>’s</w:t>
      </w:r>
      <w:r w:rsidR="00374B83">
        <w:t xml:space="preserve"> </w:t>
      </w:r>
      <w:r w:rsidR="00400699">
        <w:t xml:space="preserve">Improvement Actions </w:t>
      </w:r>
      <w:r w:rsidR="00E074FB">
        <w:t>relat</w:t>
      </w:r>
      <w:r w:rsidR="00CB60AA">
        <w:t>ing</w:t>
      </w:r>
      <w:r w:rsidR="00E074FB">
        <w:t xml:space="preserve"> to professional learning </w:t>
      </w:r>
      <w:r w:rsidR="003D349A">
        <w:t>through this lens</w:t>
      </w:r>
      <w:r w:rsidR="009551AE">
        <w:t xml:space="preserve"> </w:t>
      </w:r>
      <w:r w:rsidR="00870740">
        <w:t>and bring</w:t>
      </w:r>
      <w:r w:rsidR="007F577E">
        <w:t>ing</w:t>
      </w:r>
      <w:r w:rsidR="00870740">
        <w:t xml:space="preserve"> forward</w:t>
      </w:r>
      <w:r w:rsidR="00A640C7">
        <w:t>, by March 2021</w:t>
      </w:r>
      <w:r w:rsidR="00832B9A">
        <w:t>,</w:t>
      </w:r>
      <w:r w:rsidR="00870740">
        <w:t xml:space="preserve"> </w:t>
      </w:r>
      <w:r w:rsidR="00215A7A">
        <w:t xml:space="preserve">to </w:t>
      </w:r>
      <w:r w:rsidR="00CA1743">
        <w:t xml:space="preserve">the Professional </w:t>
      </w:r>
      <w:r w:rsidR="005E5CF7">
        <w:t>Learning</w:t>
      </w:r>
      <w:r w:rsidR="00CA1743">
        <w:t xml:space="preserve"> Committee and then the Executive proposals and recommendations </w:t>
      </w:r>
      <w:r w:rsidR="00EF0DED">
        <w:t>for developme</w:t>
      </w:r>
      <w:r w:rsidR="00832B9A">
        <w:t>nt.</w:t>
      </w:r>
    </w:p>
    <w:p w14:paraId="4239A30A" w14:textId="77777777" w:rsidR="00A7036B" w:rsidRDefault="00A7036B" w:rsidP="00A52DE1"/>
    <w:p w14:paraId="38308695" w14:textId="77777777" w:rsidR="00A7036B" w:rsidRDefault="00A7036B" w:rsidP="00A52DE1">
      <w:r>
        <w:t>As stated in in Growing The Learning Culture (2015) professional learning is:</w:t>
      </w:r>
    </w:p>
    <w:p w14:paraId="38A7D4B3" w14:textId="77777777" w:rsidR="00A7036B" w:rsidRDefault="00A7036B" w:rsidP="00A52DE1"/>
    <w:p w14:paraId="1997B750" w14:textId="77777777" w:rsidR="00A7036B" w:rsidRDefault="00A7036B" w:rsidP="00A52DE1">
      <w:pPr>
        <w:pStyle w:val="ListParagraph"/>
        <w:numPr>
          <w:ilvl w:val="0"/>
          <w:numId w:val="1"/>
        </w:numPr>
      </w:pPr>
      <w:r>
        <w:t>The process of active learning though individual or shared reflective practice;</w:t>
      </w:r>
    </w:p>
    <w:p w14:paraId="6C603B32" w14:textId="77777777" w:rsidR="00A7036B" w:rsidRDefault="00A7036B" w:rsidP="00A52DE1">
      <w:pPr>
        <w:pStyle w:val="ListParagraph"/>
        <w:numPr>
          <w:ilvl w:val="0"/>
          <w:numId w:val="1"/>
        </w:numPr>
      </w:pPr>
      <w:r>
        <w:t>Participation in formal or informal learning opportunities and activities including planned reading, shadowing, secondments and e-learning;</w:t>
      </w:r>
    </w:p>
    <w:p w14:paraId="42CBE3C7" w14:textId="77777777" w:rsidR="00A7036B" w:rsidRDefault="00A7036B" w:rsidP="00A52DE1">
      <w:pPr>
        <w:pStyle w:val="ListParagraph"/>
      </w:pPr>
    </w:p>
    <w:p w14:paraId="22EE1173" w14:textId="77777777" w:rsidR="00A7036B" w:rsidRDefault="00A7036B" w:rsidP="00A52DE1">
      <w:r>
        <w:t>And professional development is referred to as:</w:t>
      </w:r>
    </w:p>
    <w:p w14:paraId="22203F8C" w14:textId="77777777" w:rsidR="00A7036B" w:rsidRDefault="00A7036B" w:rsidP="00A52DE1"/>
    <w:p w14:paraId="4A329E5F" w14:textId="77777777" w:rsidR="00A7036B" w:rsidRDefault="00A7036B" w:rsidP="00A52DE1">
      <w:pPr>
        <w:pStyle w:val="ListParagraph"/>
        <w:numPr>
          <w:ilvl w:val="0"/>
          <w:numId w:val="2"/>
        </w:numPr>
      </w:pPr>
      <w:r>
        <w:t>The change that occurs as a result of professional learning: the enhance skills , knowledge and understanding of practitioners, the sharing of these and their application to practice.</w:t>
      </w:r>
    </w:p>
    <w:p w14:paraId="62B7DB85" w14:textId="77777777" w:rsidR="00C53B4D" w:rsidRDefault="00C53B4D"/>
    <w:p w14:paraId="75D9BFE5" w14:textId="48286E10" w:rsidR="001B5136" w:rsidRDefault="00C65F44" w:rsidP="00A52DE1">
      <w:r>
        <w:t xml:space="preserve">The Professional Learning and Development model below is </w:t>
      </w:r>
      <w:r w:rsidR="00021D88">
        <w:t>based on</w:t>
      </w:r>
      <w:r>
        <w:t xml:space="preserve"> the </w:t>
      </w:r>
      <w:r w:rsidR="00E22DA9">
        <w:t xml:space="preserve">current </w:t>
      </w:r>
      <w:r>
        <w:t xml:space="preserve">CLDSC Professional Learning </w:t>
      </w:r>
      <w:r w:rsidR="00E22DA9">
        <w:t>and Development</w:t>
      </w:r>
      <w:r w:rsidR="00EA3A34">
        <w:t xml:space="preserve"> Review </w:t>
      </w:r>
      <w:r w:rsidR="00E22DA9">
        <w:t xml:space="preserve"> </w:t>
      </w:r>
      <w:r>
        <w:t>process advocated by Bruner (1960) who argue</w:t>
      </w:r>
      <w:r w:rsidR="008B20F3">
        <w:t>d</w:t>
      </w:r>
      <w:r>
        <w:t xml:space="preserve"> building learning on previous knowledge and experience </w:t>
      </w:r>
      <w:r w:rsidR="004603B4">
        <w:t>as</w:t>
      </w:r>
      <w:r>
        <w:t xml:space="preserve"> a cyclical process</w:t>
      </w:r>
      <w:r w:rsidR="000240D0">
        <w:t xml:space="preserve"> by</w:t>
      </w:r>
      <w:r>
        <w:t xml:space="preserve"> re-visiting knowledge and skills to strengthen, deepening and extend a knowledge and skills base. </w:t>
      </w:r>
      <w:r w:rsidR="003E540B">
        <w:t>It is also ve</w:t>
      </w:r>
      <w:r w:rsidR="00F43B83">
        <w:t xml:space="preserve">ry </w:t>
      </w:r>
      <w:r w:rsidR="003E540B">
        <w:t xml:space="preserve">much aligned to the </w:t>
      </w:r>
      <w:r w:rsidR="00F43B83">
        <w:t xml:space="preserve">notions and </w:t>
      </w:r>
      <w:r w:rsidR="00255748">
        <w:t xml:space="preserve">characteristics of </w:t>
      </w:r>
      <w:r w:rsidR="002D604C">
        <w:t>CLD in the</w:t>
      </w:r>
      <w:r w:rsidR="00246E35">
        <w:t xml:space="preserve"> recent</w:t>
      </w:r>
      <w:r w:rsidR="002D604C">
        <w:t xml:space="preserve"> </w:t>
      </w:r>
      <w:r w:rsidR="00C7781E">
        <w:t>Engage, Educate</w:t>
      </w:r>
      <w:r w:rsidR="009F16F5">
        <w:t>,</w:t>
      </w:r>
      <w:r w:rsidR="00F72FCD">
        <w:t>Connect, Empower (CLDSC 2020)</w:t>
      </w:r>
      <w:r w:rsidR="008A72E1">
        <w:t xml:space="preserve"> </w:t>
      </w:r>
      <w:r w:rsidR="00FD2B0D">
        <w:t>paper</w:t>
      </w:r>
      <w:r w:rsidR="00CD682B">
        <w:t xml:space="preserve"> </w:t>
      </w:r>
      <w:r w:rsidR="00A625EA">
        <w:t>looking</w:t>
      </w:r>
      <w:r w:rsidR="008A72E1">
        <w:t xml:space="preserve"> at the ro</w:t>
      </w:r>
      <w:r w:rsidR="00BB2D15">
        <w:t>le</w:t>
      </w:r>
      <w:r w:rsidR="008A72E1">
        <w:t xml:space="preserve"> of CLD </w:t>
      </w:r>
      <w:r w:rsidR="00A42757">
        <w:t>in the Scottish Government</w:t>
      </w:r>
      <w:r w:rsidR="00747269">
        <w:t>’s</w:t>
      </w:r>
      <w:r w:rsidR="00A42757">
        <w:t xml:space="preserve"> </w:t>
      </w:r>
      <w:r w:rsidR="00A625EA">
        <w:t xml:space="preserve">pandemic </w:t>
      </w:r>
      <w:r w:rsidR="00D24475">
        <w:t>recovery strategy.</w:t>
      </w:r>
    </w:p>
    <w:p w14:paraId="49FC3314" w14:textId="77777777" w:rsidR="001B5136" w:rsidRDefault="001B5136" w:rsidP="00A52DE1"/>
    <w:p w14:paraId="73FB8181" w14:textId="3DA3A4F5" w:rsidR="00C65F44" w:rsidRDefault="00C65F44" w:rsidP="00A52DE1">
      <w:r>
        <w:t xml:space="preserve"> Using the PL&amp;D Review process (CLDSC 2018) as a navigational/orientation process the practitioner sets professional goals using the support and resources available in their particular context. This model assumes that the practitioner has ‘learned how to learn’ through previous programmes of learning and experience and is able to set learning goal and develop learning strategies to achieve them. The approach to learning that underpins the PL&amp;D Review process is self directing learning (Knowles 1973) and the model of the reflective practitioner (</w:t>
      </w:r>
      <w:proofErr w:type="spellStart"/>
      <w:r>
        <w:t>Schon</w:t>
      </w:r>
      <w:proofErr w:type="spellEnd"/>
      <w:r>
        <w:t xml:space="preserve"> 1983)  a prevalent model used in CLD qualifying training. </w:t>
      </w:r>
    </w:p>
    <w:p w14:paraId="12A42123" w14:textId="77777777" w:rsidR="00C65F44" w:rsidRDefault="00C65F44" w:rsidP="00A52DE1"/>
    <w:p w14:paraId="73BB6777" w14:textId="777D308C" w:rsidR="00BC3352" w:rsidRDefault="00BC3352"/>
    <w:p w14:paraId="18BC4F7E" w14:textId="75B27DCD" w:rsidR="00BC3352" w:rsidRDefault="00BC3352"/>
    <w:p w14:paraId="5B9120C6" w14:textId="69A33D25" w:rsidR="00037CB8" w:rsidRDefault="00037CB8"/>
    <w:p w14:paraId="366D9FE4" w14:textId="77777777" w:rsidR="00037CB8" w:rsidRDefault="00037CB8"/>
    <w:p w14:paraId="71E78BAB" w14:textId="77777777" w:rsidR="008E0682" w:rsidRDefault="008E0682"/>
    <w:p w14:paraId="5AE61F66" w14:textId="111FC792" w:rsidR="0025480D" w:rsidRDefault="00F04886">
      <w:r>
        <w:lastRenderedPageBreak/>
        <w:t xml:space="preserve">CLDSC </w:t>
      </w:r>
      <w:r w:rsidR="0042081E">
        <w:t>Professional Learning and Development Model</w:t>
      </w:r>
    </w:p>
    <w:p w14:paraId="494F64B2" w14:textId="77777777" w:rsidR="0025480D" w:rsidRDefault="0025480D"/>
    <w:p w14:paraId="05D6D5F0" w14:textId="77777777" w:rsidR="0025480D" w:rsidRDefault="0025480D"/>
    <w:p w14:paraId="1DDA006D" w14:textId="77777777" w:rsidR="005C737D" w:rsidRDefault="00935E62">
      <w:r>
        <w:t>Support System</w:t>
      </w:r>
      <w:r w:rsidR="002A6CE1">
        <w:t>s</w:t>
      </w:r>
      <w:r w:rsidR="005C737D">
        <w:tab/>
      </w:r>
      <w:r w:rsidR="005C737D">
        <w:tab/>
      </w:r>
      <w:r w:rsidR="005C737D">
        <w:tab/>
        <w:t>Processes</w:t>
      </w:r>
      <w:r w:rsidR="005C737D">
        <w:tab/>
      </w:r>
      <w:r w:rsidR="005C737D">
        <w:tab/>
      </w:r>
      <w:r w:rsidR="005C737D">
        <w:tab/>
      </w:r>
      <w:r w:rsidR="00A566D3">
        <w:t>Stages</w:t>
      </w:r>
    </w:p>
    <w:p w14:paraId="4F4F1DD4" w14:textId="77777777" w:rsidR="0025480D" w:rsidRDefault="0025480D"/>
    <w:p w14:paraId="29382BC1" w14:textId="77777777" w:rsidR="0025480D" w:rsidRDefault="0025480D"/>
    <w:p w14:paraId="6AF34781" w14:textId="77777777" w:rsidR="0025480D" w:rsidRDefault="0025480D"/>
    <w:p w14:paraId="120B0924" w14:textId="77777777" w:rsidR="00812591" w:rsidRDefault="004A0432">
      <w:r>
        <w:rPr>
          <w:noProof/>
        </w:rPr>
        <mc:AlternateContent>
          <mc:Choice Requires="wpi">
            <w:drawing>
              <wp:anchor distT="0" distB="0" distL="114300" distR="114300" simplePos="0" relativeHeight="251659264" behindDoc="0" locked="0" layoutInCell="1" allowOverlap="1" wp14:anchorId="43104212" wp14:editId="61C38ACC">
                <wp:simplePos x="0" y="0"/>
                <wp:positionH relativeFrom="column">
                  <wp:posOffset>1736454</wp:posOffset>
                </wp:positionH>
                <wp:positionV relativeFrom="paragraph">
                  <wp:posOffset>-114480</wp:posOffset>
                </wp:positionV>
                <wp:extent cx="2607120" cy="3488400"/>
                <wp:effectExtent l="38100" t="38100" r="34925" b="42545"/>
                <wp:wrapNone/>
                <wp:docPr id="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2607120" cy="3488400"/>
                      </w14:xfrm>
                    </w14:contentPart>
                  </a:graphicData>
                </a:graphic>
              </wp:anchor>
            </w:drawing>
          </mc:Choice>
          <mc:Fallback>
            <w:pict>
              <v:shapetype w14:anchorId="330CA8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36.05pt;margin-top:-9.7pt;width:206.7pt;height:276.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">
                <v:imagedata r:id="rId8" o:title=""/>
              </v:shape>
            </w:pict>
          </mc:Fallback>
        </mc:AlternateContent>
      </w:r>
      <w:r w:rsidR="00E47E44">
        <w:tab/>
      </w:r>
      <w:r w:rsidR="00E47E44">
        <w:tab/>
      </w:r>
      <w:r w:rsidR="00E47E44">
        <w:tab/>
      </w:r>
      <w:r w:rsidR="00E47E44">
        <w:tab/>
      </w:r>
      <w:r w:rsidR="00E47E44">
        <w:tab/>
      </w:r>
      <w:r w:rsidR="00E47E44">
        <w:tab/>
      </w:r>
      <w:r w:rsidR="00E47E44">
        <w:tab/>
      </w:r>
      <w:r w:rsidR="00E47E44">
        <w:tab/>
      </w:r>
      <w:r w:rsidR="00297A17">
        <w:tab/>
      </w:r>
      <w:r w:rsidR="00E47E44">
        <w:t>Professional Induction</w:t>
      </w:r>
    </w:p>
    <w:p w14:paraId="4C6A657F" w14:textId="77777777" w:rsidR="00FB5F9B" w:rsidRDefault="00FB5F9B">
      <w:r>
        <w:t>Professional Recog</w:t>
      </w:r>
      <w:r w:rsidR="00634B2B">
        <w:t>nition</w:t>
      </w:r>
    </w:p>
    <w:p w14:paraId="28C4948D" w14:textId="77777777" w:rsidR="00634B2B" w:rsidRDefault="004A2CFB">
      <w:r>
        <w:t>&amp; Accreditation</w:t>
      </w:r>
      <w:r w:rsidR="00BA0849">
        <w:t xml:space="preserve">(formal and </w:t>
      </w:r>
    </w:p>
    <w:p w14:paraId="1883AFC7" w14:textId="77777777" w:rsidR="00BA0849" w:rsidRDefault="007F3000">
      <w:r>
        <w:t>Informal learning)</w:t>
      </w:r>
    </w:p>
    <w:p w14:paraId="0EFB34DF" w14:textId="77777777" w:rsidR="00297A17" w:rsidRDefault="00297A17"/>
    <w:p w14:paraId="5627FEBD" w14:textId="77777777" w:rsidR="00297A17" w:rsidRDefault="00297A17">
      <w:r>
        <w:tab/>
      </w:r>
      <w:r>
        <w:tab/>
      </w:r>
      <w:r>
        <w:tab/>
      </w:r>
      <w:r>
        <w:tab/>
      </w:r>
      <w:r>
        <w:tab/>
      </w:r>
      <w:r>
        <w:tab/>
      </w:r>
      <w:r>
        <w:tab/>
      </w:r>
      <w:r>
        <w:tab/>
      </w:r>
      <w:r>
        <w:tab/>
      </w:r>
      <w:r w:rsidR="000563EF">
        <w:t>Year 1</w:t>
      </w:r>
    </w:p>
    <w:p w14:paraId="57648D8C" w14:textId="77777777" w:rsidR="000563EF" w:rsidRDefault="000563EF"/>
    <w:p w14:paraId="47971B7C" w14:textId="77777777" w:rsidR="000563EF" w:rsidRDefault="000563EF"/>
    <w:p w14:paraId="0B0645E8" w14:textId="77777777" w:rsidR="00660BDA" w:rsidRDefault="004A2CFB">
      <w:r>
        <w:t xml:space="preserve">Membership </w:t>
      </w:r>
      <w:r w:rsidR="0017248A">
        <w:t xml:space="preserve">&amp; </w:t>
      </w:r>
      <w:r w:rsidR="00B1792D">
        <w:t xml:space="preserve">Registration </w:t>
      </w:r>
    </w:p>
    <w:p w14:paraId="0AB4914D" w14:textId="77777777" w:rsidR="000563EF" w:rsidRDefault="000563EF"/>
    <w:p w14:paraId="4C36FD68" w14:textId="77777777" w:rsidR="000563EF" w:rsidRDefault="00464925">
      <w:r>
        <w:rPr>
          <w:noProof/>
        </w:rPr>
        <mc:AlternateContent>
          <mc:Choice Requires="wpi">
            <w:drawing>
              <wp:anchor distT="0" distB="0" distL="114300" distR="114300" simplePos="0" relativeHeight="251662336" behindDoc="0" locked="0" layoutInCell="1" allowOverlap="1" wp14:anchorId="25B0A148" wp14:editId="04281396">
                <wp:simplePos x="0" y="0"/>
                <wp:positionH relativeFrom="column">
                  <wp:posOffset>3601974</wp:posOffset>
                </wp:positionH>
                <wp:positionV relativeFrom="paragraph">
                  <wp:posOffset>-1774601</wp:posOffset>
                </wp:positionV>
                <wp:extent cx="140400" cy="3857040"/>
                <wp:effectExtent l="38100" t="38100" r="37465" b="41910"/>
                <wp:wrapNone/>
                <wp:docPr id="12" name="Ink 12"/>
                <wp:cNvGraphicFramePr/>
                <a:graphic xmlns:a="http://schemas.openxmlformats.org/drawingml/2006/main">
                  <a:graphicData uri="http://schemas.microsoft.com/office/word/2010/wordprocessingInk">
                    <w14:contentPart bwMode="auto" r:id="rId9">
                      <w14:nvContentPartPr>
                        <w14:cNvContentPartPr/>
                      </w14:nvContentPartPr>
                      <w14:xfrm>
                        <a:off x="0" y="0"/>
                        <a:ext cx="140400" cy="3857040"/>
                      </w14:xfrm>
                    </w14:contentPart>
                  </a:graphicData>
                </a:graphic>
              </wp:anchor>
            </w:drawing>
          </mc:Choice>
          <mc:Fallback>
            <w:pict>
              <v:shape w14:anchorId="4B65DE1D" id="Ink 12" o:spid="_x0000_s1026" type="#_x0000_t75" style="position:absolute;margin-left:282.9pt;margin-top:-140.45pt;width:12.45pt;height:305.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">
                <v:imagedata r:id="rId10" o:title=""/>
              </v:shape>
            </w:pict>
          </mc:Fallback>
        </mc:AlternateContent>
      </w:r>
      <w:r>
        <w:rPr>
          <w:noProof/>
        </w:rPr>
        <mc:AlternateContent>
          <mc:Choice Requires="wpi">
            <w:drawing>
              <wp:anchor distT="0" distB="0" distL="114300" distR="114300" simplePos="0" relativeHeight="251661312" behindDoc="0" locked="0" layoutInCell="1" allowOverlap="1" wp14:anchorId="10841F76" wp14:editId="37B7ADA9">
                <wp:simplePos x="0" y="0"/>
                <wp:positionH relativeFrom="column">
                  <wp:posOffset>2971614</wp:posOffset>
                </wp:positionH>
                <wp:positionV relativeFrom="paragraph">
                  <wp:posOffset>-1811681</wp:posOffset>
                </wp:positionV>
                <wp:extent cx="181080" cy="3816360"/>
                <wp:effectExtent l="38100" t="38100" r="47625" b="44450"/>
                <wp:wrapNone/>
                <wp:docPr id="11"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181080" cy="3816360"/>
                      </w14:xfrm>
                    </w14:contentPart>
                  </a:graphicData>
                </a:graphic>
              </wp:anchor>
            </w:drawing>
          </mc:Choice>
          <mc:Fallback>
            <w:pict>
              <v:shape w14:anchorId="3D6125CD" id="Ink 11" o:spid="_x0000_s1026" type="#_x0000_t75" style="position:absolute;margin-left:233.3pt;margin-top:-143.35pt;width:15.65pt;height:301.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">
                <v:imagedata r:id="rId12" o:title=""/>
              </v:shape>
            </w:pict>
          </mc:Fallback>
        </mc:AlternateContent>
      </w:r>
      <w:r>
        <w:rPr>
          <w:noProof/>
        </w:rPr>
        <mc:AlternateContent>
          <mc:Choice Requires="wpi">
            <w:drawing>
              <wp:anchor distT="0" distB="0" distL="114300" distR="114300" simplePos="0" relativeHeight="251660288" behindDoc="0" locked="0" layoutInCell="1" allowOverlap="1" wp14:anchorId="1C8E044A" wp14:editId="0F4740D6">
                <wp:simplePos x="0" y="0"/>
                <wp:positionH relativeFrom="column">
                  <wp:posOffset>2322534</wp:posOffset>
                </wp:positionH>
                <wp:positionV relativeFrom="paragraph">
                  <wp:posOffset>-1870361</wp:posOffset>
                </wp:positionV>
                <wp:extent cx="147960" cy="3997080"/>
                <wp:effectExtent l="38100" t="38100" r="29845" b="41910"/>
                <wp:wrapNone/>
                <wp:docPr id="10" name="Ink 10"/>
                <wp:cNvGraphicFramePr/>
                <a:graphic xmlns:a="http://schemas.openxmlformats.org/drawingml/2006/main">
                  <a:graphicData uri="http://schemas.microsoft.com/office/word/2010/wordprocessingInk">
                    <w14:contentPart bwMode="auto" r:id="rId13">
                      <w14:nvContentPartPr>
                        <w14:cNvContentPartPr/>
                      </w14:nvContentPartPr>
                      <w14:xfrm>
                        <a:off x="0" y="0"/>
                        <a:ext cx="147960" cy="3997080"/>
                      </w14:xfrm>
                    </w14:contentPart>
                  </a:graphicData>
                </a:graphic>
              </wp:anchor>
            </w:drawing>
          </mc:Choice>
          <mc:Fallback>
            <w:pict>
              <v:shape w14:anchorId="457D3ED2" id="Ink 10" o:spid="_x0000_s1026" type="#_x0000_t75" style="position:absolute;margin-left:182.2pt;margin-top:-147.95pt;width:13.05pt;height:316.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">
                <v:imagedata r:id="rId14" o:title=""/>
              </v:shape>
            </w:pict>
          </mc:Fallback>
        </mc:AlternateContent>
      </w:r>
      <w:r w:rsidR="00331AA1">
        <w:tab/>
      </w:r>
      <w:r w:rsidR="00331AA1">
        <w:tab/>
      </w:r>
      <w:r w:rsidR="00331AA1">
        <w:tab/>
      </w:r>
      <w:r w:rsidR="00331AA1">
        <w:tab/>
      </w:r>
      <w:r w:rsidR="00331AA1">
        <w:tab/>
      </w:r>
      <w:r w:rsidR="00331AA1">
        <w:tab/>
      </w:r>
      <w:r w:rsidR="00331AA1">
        <w:tab/>
      </w:r>
      <w:r w:rsidR="00331AA1">
        <w:tab/>
      </w:r>
      <w:r w:rsidR="00331AA1">
        <w:tab/>
        <w:t>Year 2</w:t>
      </w:r>
    </w:p>
    <w:p w14:paraId="74A44EBA" w14:textId="77777777" w:rsidR="00331AA1" w:rsidRDefault="00331AA1"/>
    <w:p w14:paraId="5E6D2E81" w14:textId="77777777" w:rsidR="00331AA1" w:rsidRDefault="00C82388">
      <w:r>
        <w:t>I-</w:t>
      </w:r>
      <w:r w:rsidR="00162624">
        <w:t>Develo</w:t>
      </w:r>
      <w:r w:rsidR="00586103">
        <w:t>p</w:t>
      </w:r>
      <w:r w:rsidR="00162624">
        <w:t xml:space="preserve"> </w:t>
      </w:r>
      <w:r w:rsidR="00FD0F8F">
        <w:t>&amp; e-learni</w:t>
      </w:r>
      <w:r w:rsidR="00EF571A">
        <w:t>ng</w:t>
      </w:r>
    </w:p>
    <w:p w14:paraId="1D9DEB4C" w14:textId="77777777" w:rsidR="00331AA1" w:rsidRDefault="00331AA1"/>
    <w:p w14:paraId="4E5893AE" w14:textId="77777777" w:rsidR="00F02AFD" w:rsidRDefault="00331AA1">
      <w:r>
        <w:tab/>
      </w:r>
      <w:r>
        <w:tab/>
      </w:r>
      <w:r>
        <w:tab/>
      </w:r>
      <w:r>
        <w:tab/>
      </w:r>
      <w:r>
        <w:tab/>
      </w:r>
      <w:r>
        <w:tab/>
      </w:r>
      <w:r>
        <w:tab/>
      </w:r>
      <w:r>
        <w:tab/>
      </w:r>
      <w:r>
        <w:tab/>
        <w:t>Year 3 Professional Learnin</w:t>
      </w:r>
      <w:r w:rsidR="00F02AFD">
        <w:t>g</w:t>
      </w:r>
    </w:p>
    <w:p w14:paraId="37266895" w14:textId="77777777" w:rsidR="0060714F" w:rsidRDefault="00F02AFD">
      <w:r>
        <w:t xml:space="preserve">                         </w:t>
      </w:r>
      <w:r>
        <w:tab/>
      </w:r>
      <w:r>
        <w:tab/>
      </w:r>
      <w:r>
        <w:tab/>
      </w:r>
      <w:r>
        <w:tab/>
      </w:r>
      <w:r>
        <w:tab/>
      </w:r>
      <w:r>
        <w:tab/>
      </w:r>
      <w:r>
        <w:tab/>
      </w:r>
      <w:r>
        <w:tab/>
      </w:r>
      <w:r w:rsidR="00331AA1">
        <w:t xml:space="preserve"> </w:t>
      </w:r>
      <w:r w:rsidR="006D7BAF">
        <w:t xml:space="preserve">&amp; Development </w:t>
      </w:r>
      <w:r w:rsidR="00331AA1">
        <w:t>Review</w:t>
      </w:r>
      <w:r>
        <w:t xml:space="preserve"> and</w:t>
      </w:r>
    </w:p>
    <w:p w14:paraId="5786E4F5" w14:textId="77777777" w:rsidR="00731C4F" w:rsidRDefault="00F02AFD" w:rsidP="00A566D3">
      <w:pPr>
        <w:ind w:left="5760" w:firstLine="720"/>
      </w:pPr>
      <w:r>
        <w:t xml:space="preserve"> Re-orientation</w:t>
      </w:r>
    </w:p>
    <w:p w14:paraId="6D0A7A1F" w14:textId="77777777" w:rsidR="00731C4F" w:rsidRDefault="0067796B">
      <w:r>
        <w:t xml:space="preserve">Regional </w:t>
      </w:r>
      <w:r w:rsidR="00265944">
        <w:t xml:space="preserve">Learning </w:t>
      </w:r>
      <w:r>
        <w:t>Networks</w:t>
      </w:r>
    </w:p>
    <w:p w14:paraId="45FBDF69" w14:textId="77777777" w:rsidR="00A566D3" w:rsidRDefault="00A566D3"/>
    <w:p w14:paraId="6AB6AB90" w14:textId="77777777" w:rsidR="0067796B" w:rsidRDefault="0067796B"/>
    <w:p w14:paraId="7CE0AD24" w14:textId="77777777" w:rsidR="00FD6F84" w:rsidRDefault="00FD6F84">
      <w:r>
        <w:tab/>
      </w:r>
      <w:r>
        <w:tab/>
      </w:r>
      <w:r>
        <w:tab/>
      </w:r>
      <w:r>
        <w:tab/>
      </w:r>
      <w:r>
        <w:tab/>
      </w:r>
      <w:r>
        <w:tab/>
      </w:r>
      <w:r>
        <w:tab/>
      </w:r>
      <w:r>
        <w:tab/>
      </w:r>
      <w:r>
        <w:tab/>
        <w:t xml:space="preserve"> Ongoing PL</w:t>
      </w:r>
      <w:r w:rsidR="004B00F2">
        <w:t>&amp;D</w:t>
      </w:r>
      <w:r w:rsidR="00972457">
        <w:t xml:space="preserve"> cycle</w:t>
      </w:r>
      <w:r w:rsidR="00683B81">
        <w:t>s</w:t>
      </w:r>
    </w:p>
    <w:p w14:paraId="525F4B9E" w14:textId="77777777" w:rsidR="00B60A44" w:rsidRDefault="0067796B">
      <w:r>
        <w:t>Peer Support</w:t>
      </w:r>
      <w:r w:rsidR="00DD2491">
        <w:tab/>
      </w:r>
      <w:r w:rsidR="00FD6F84">
        <w:tab/>
      </w:r>
      <w:r w:rsidR="00FD6F84">
        <w:tab/>
      </w:r>
      <w:r w:rsidR="00FD6F84">
        <w:tab/>
      </w:r>
      <w:r w:rsidR="00FD6F84">
        <w:tab/>
      </w:r>
      <w:r w:rsidR="00FD6F84">
        <w:tab/>
      </w:r>
      <w:r w:rsidR="00FD6F84">
        <w:tab/>
      </w:r>
      <w:r w:rsidR="00FD6F84">
        <w:tab/>
      </w:r>
      <w:r w:rsidR="00FD6F84">
        <w:tab/>
      </w:r>
    </w:p>
    <w:p w14:paraId="2CE4CAE2" w14:textId="77777777" w:rsidR="00731C4F" w:rsidRDefault="00731C4F"/>
    <w:p w14:paraId="60481BD0" w14:textId="77777777" w:rsidR="00731C4F" w:rsidRDefault="00731C4F">
      <w:r>
        <w:t xml:space="preserve">                              </w:t>
      </w:r>
      <w:r>
        <w:tab/>
      </w:r>
      <w:r>
        <w:tab/>
      </w:r>
      <w:r>
        <w:tab/>
        <w:t xml:space="preserve">CR &amp;E.         </w:t>
      </w:r>
      <w:r w:rsidR="00CB4CC4">
        <w:t>B&amp;M.          P</w:t>
      </w:r>
      <w:r w:rsidR="004E6939">
        <w:t xml:space="preserve">B&amp;L. </w:t>
      </w:r>
      <w:r w:rsidR="00F2545E">
        <w:t xml:space="preserve"> </w:t>
      </w:r>
      <w:r w:rsidR="00CB4CC4">
        <w:t xml:space="preserve">  </w:t>
      </w:r>
    </w:p>
    <w:p w14:paraId="495FE0FD" w14:textId="77777777" w:rsidR="00AB0EDC" w:rsidRDefault="00AB0EDC"/>
    <w:p w14:paraId="7E472F5C" w14:textId="77777777" w:rsidR="00AB0EDC" w:rsidRDefault="00BB0371">
      <w:r>
        <w:t>CR&amp;E – Critical Reflection and Enquiry</w:t>
      </w:r>
    </w:p>
    <w:p w14:paraId="0BF0DA61" w14:textId="77777777" w:rsidR="00BB0371" w:rsidRDefault="00520034">
      <w:r>
        <w:t>B&amp;M – Buddying and Mentoring</w:t>
      </w:r>
    </w:p>
    <w:p w14:paraId="5AE4DDA4" w14:textId="591F9999" w:rsidR="00CF0114" w:rsidRDefault="00520034">
      <w:r>
        <w:t>P</w:t>
      </w:r>
      <w:r w:rsidR="004E6939">
        <w:t>B&amp;L-</w:t>
      </w:r>
      <w:r>
        <w:t xml:space="preserve">Portfolio </w:t>
      </w:r>
      <w:r w:rsidR="00FE0E9D">
        <w:t>Bu</w:t>
      </w:r>
      <w:r w:rsidR="00E1359A">
        <w:t xml:space="preserve">ilding and </w:t>
      </w:r>
      <w:r w:rsidR="00914397">
        <w:t>Learning</w:t>
      </w:r>
      <w:r w:rsidR="00A94F0B">
        <w:t xml:space="preserve"> </w:t>
      </w:r>
    </w:p>
    <w:p w14:paraId="1917CD46" w14:textId="77777777" w:rsidR="00A94F0B" w:rsidRDefault="00A94F0B"/>
    <w:p w14:paraId="6FB27BE7" w14:textId="77777777" w:rsidR="0080376C" w:rsidRDefault="0080376C"/>
    <w:p w14:paraId="1DD8EE8A" w14:textId="77777777" w:rsidR="00D777E4" w:rsidRDefault="00D777E4"/>
    <w:p w14:paraId="2643F189" w14:textId="2ABC0423" w:rsidR="00FF520E" w:rsidRDefault="00D777E4">
      <w:r>
        <w:t xml:space="preserve">The </w:t>
      </w:r>
      <w:r w:rsidR="00FB00BE">
        <w:t xml:space="preserve">purpose of Professional Induction </w:t>
      </w:r>
      <w:r w:rsidR="00A06E3E">
        <w:t xml:space="preserve">and </w:t>
      </w:r>
      <w:r w:rsidR="00782AA3">
        <w:t xml:space="preserve">Re-orientation </w:t>
      </w:r>
      <w:r w:rsidR="00357630">
        <w:t xml:space="preserve">is for the CLD practitioner </w:t>
      </w:r>
      <w:r w:rsidR="00B73B5D">
        <w:t xml:space="preserve">to be aware </w:t>
      </w:r>
      <w:r w:rsidR="00266415">
        <w:t xml:space="preserve">of the requirements of </w:t>
      </w:r>
      <w:r w:rsidR="0031753A">
        <w:t>membership of the CLDSC</w:t>
      </w:r>
      <w:r w:rsidR="005103C7">
        <w:t xml:space="preserve"> and</w:t>
      </w:r>
      <w:r w:rsidR="0031753A">
        <w:t xml:space="preserve"> its professional standards</w:t>
      </w:r>
      <w:r w:rsidR="005103C7">
        <w:t>, ethos and competences</w:t>
      </w:r>
      <w:r w:rsidR="002C37A6">
        <w:t xml:space="preserve"> as articulated in </w:t>
      </w:r>
      <w:r w:rsidR="009F7311">
        <w:t xml:space="preserve">the </w:t>
      </w:r>
      <w:r w:rsidR="00952D90">
        <w:t xml:space="preserve">Competent </w:t>
      </w:r>
      <w:r w:rsidR="003E1C20">
        <w:t>Practice Framework (CLDSC 2018</w:t>
      </w:r>
      <w:r w:rsidR="006C3E40">
        <w:t xml:space="preserve">). </w:t>
      </w:r>
      <w:r w:rsidR="001C4F14">
        <w:t xml:space="preserve">Professional induction should be seen as an ongoing process </w:t>
      </w:r>
      <w:r w:rsidR="00A05D3E">
        <w:t xml:space="preserve">rather than a one -off event and is different from </w:t>
      </w:r>
      <w:r w:rsidR="00F55CFC">
        <w:t>the interests of workplace induction</w:t>
      </w:r>
      <w:r w:rsidR="00C01602">
        <w:t xml:space="preserve"> and staff development</w:t>
      </w:r>
      <w:r w:rsidR="00F55CFC">
        <w:t xml:space="preserve"> which</w:t>
      </w:r>
      <w:r w:rsidR="008073F2">
        <w:t xml:space="preserve"> should be </w:t>
      </w:r>
      <w:r w:rsidR="00F55CFC">
        <w:t xml:space="preserve">the responsibility of the employer. </w:t>
      </w:r>
      <w:r w:rsidR="009C7570">
        <w:t xml:space="preserve">The CLDSC should provide </w:t>
      </w:r>
      <w:r w:rsidR="00F00F7C">
        <w:t>a  support</w:t>
      </w:r>
      <w:r w:rsidR="008073F2">
        <w:t xml:space="preserve"> system</w:t>
      </w:r>
      <w:r w:rsidR="00916BB9">
        <w:t xml:space="preserve"> or </w:t>
      </w:r>
      <w:r w:rsidR="0085723F">
        <w:t>scaffold</w:t>
      </w:r>
      <w:r w:rsidR="008D7354">
        <w:t xml:space="preserve"> </w:t>
      </w:r>
      <w:r w:rsidR="00F00F7C">
        <w:t xml:space="preserve"> that enables and </w:t>
      </w:r>
      <w:r w:rsidR="00DC5635">
        <w:t>facilitates its members to progress with</w:t>
      </w:r>
      <w:r w:rsidR="00CB54C2">
        <w:t xml:space="preserve"> car</w:t>
      </w:r>
      <w:r w:rsidR="00C67DC3">
        <w:t xml:space="preserve">eer long </w:t>
      </w:r>
      <w:r w:rsidR="00DC5635">
        <w:t xml:space="preserve"> professional learning and development </w:t>
      </w:r>
      <w:r w:rsidR="00560A62">
        <w:t xml:space="preserve">. This support should </w:t>
      </w:r>
      <w:r w:rsidR="00337BA4">
        <w:t>focus</w:t>
      </w:r>
      <w:r w:rsidR="00560A62">
        <w:t xml:space="preserve"> around the notion of the</w:t>
      </w:r>
      <w:r w:rsidR="002D4DC6">
        <w:t xml:space="preserve"> </w:t>
      </w:r>
      <w:r w:rsidR="00560A62">
        <w:t>reflective</w:t>
      </w:r>
      <w:r w:rsidR="005B3679">
        <w:t xml:space="preserve"> </w:t>
      </w:r>
      <w:r w:rsidR="00634A13">
        <w:t xml:space="preserve">practitioner and provide guidance and support </w:t>
      </w:r>
      <w:r w:rsidR="00D04D0D">
        <w:t>fo</w:t>
      </w:r>
      <w:r w:rsidR="00050FC6">
        <w:t>r</w:t>
      </w:r>
      <w:r w:rsidR="00CA72A4">
        <w:t xml:space="preserve"> </w:t>
      </w:r>
      <w:r w:rsidR="00D04D0D">
        <w:t>professional learning needs</w:t>
      </w:r>
      <w:r w:rsidR="00050FC6">
        <w:t xml:space="preserve"> at</w:t>
      </w:r>
      <w:r w:rsidR="00634A13">
        <w:t xml:space="preserve"> </w:t>
      </w:r>
      <w:r w:rsidR="006472BC">
        <w:t xml:space="preserve">the </w:t>
      </w:r>
      <w:r w:rsidR="00634A13">
        <w:t>pre-qualifying, qualifying and post-qualifying</w:t>
      </w:r>
      <w:r w:rsidR="006472BC">
        <w:t xml:space="preserve"> stages of a practitioner’s career</w:t>
      </w:r>
      <w:r w:rsidR="00FF520E">
        <w:t>.</w:t>
      </w:r>
    </w:p>
    <w:p w14:paraId="2FECA9A5" w14:textId="2534DB56" w:rsidR="00DE6C0A" w:rsidRDefault="00DE6C0A"/>
    <w:p w14:paraId="77CF3526" w14:textId="70DE9F4C" w:rsidR="00DE6C0A" w:rsidRDefault="00DE6C0A">
      <w:r>
        <w:lastRenderedPageBreak/>
        <w:t xml:space="preserve">This </w:t>
      </w:r>
      <w:r w:rsidR="00383ED2">
        <w:t xml:space="preserve">approach to providing a scaffold </w:t>
      </w:r>
      <w:r w:rsidR="0085723F">
        <w:t xml:space="preserve">of </w:t>
      </w:r>
      <w:r w:rsidR="007E2B0D">
        <w:t>support to CLD career pathways recognises th</w:t>
      </w:r>
      <w:r w:rsidR="00261BD4">
        <w:t xml:space="preserve">ese </w:t>
      </w:r>
      <w:r w:rsidR="00F21434">
        <w:t xml:space="preserve">as being </w:t>
      </w:r>
      <w:r w:rsidR="00D40D8D">
        <w:t>very often idio</w:t>
      </w:r>
      <w:r w:rsidR="00E05D44">
        <w:t>syncrat</w:t>
      </w:r>
      <w:r w:rsidR="00E83E86">
        <w:t>ic</w:t>
      </w:r>
      <w:r w:rsidR="00D40D8D">
        <w:t xml:space="preserve">, complex and non-linear </w:t>
      </w:r>
      <w:r w:rsidR="00B14F7C">
        <w:t xml:space="preserve">given the </w:t>
      </w:r>
      <w:r w:rsidR="00261BD4">
        <w:t xml:space="preserve">increasing range and </w:t>
      </w:r>
      <w:r w:rsidR="0022376E">
        <w:t>diversity of CLD practice settings.</w:t>
      </w:r>
    </w:p>
    <w:p w14:paraId="27921368" w14:textId="29FF4CBB" w:rsidR="00E83E86" w:rsidRDefault="00E83E86"/>
    <w:p w14:paraId="422F7481" w14:textId="7EA3E726" w:rsidR="00E83E86" w:rsidRDefault="00E83E86">
      <w:r>
        <w:t xml:space="preserve">Therefore </w:t>
      </w:r>
      <w:r w:rsidR="00E101AF">
        <w:t xml:space="preserve">scaffolding should be seen as a </w:t>
      </w:r>
      <w:r w:rsidR="00DE1CF8">
        <w:t xml:space="preserve">continuum of at the one end </w:t>
      </w:r>
      <w:r w:rsidR="007948E9">
        <w:t xml:space="preserve">more directed </w:t>
      </w:r>
      <w:r w:rsidR="00451EA7">
        <w:t xml:space="preserve">training </w:t>
      </w:r>
      <w:r w:rsidR="004838FA">
        <w:t xml:space="preserve">and at the other end more self-directed </w:t>
      </w:r>
      <w:r w:rsidR="005E0769">
        <w:t>enquiry-based learning (Knowles 1973</w:t>
      </w:r>
      <w:r w:rsidR="00FC68E3">
        <w:t>)</w:t>
      </w:r>
      <w:r w:rsidR="00A60FFE">
        <w:t xml:space="preserve"> based on a </w:t>
      </w:r>
      <w:r w:rsidR="009C723A">
        <w:t xml:space="preserve">practitioners professional learning needs and </w:t>
      </w:r>
      <w:r w:rsidR="006F5341">
        <w:t>level of</w:t>
      </w:r>
      <w:r w:rsidR="004B6BA6">
        <w:t xml:space="preserve"> professional development.</w:t>
      </w:r>
    </w:p>
    <w:p w14:paraId="1795E09A" w14:textId="77777777" w:rsidR="00FF520E" w:rsidRDefault="00FF520E"/>
    <w:p w14:paraId="6BD62086" w14:textId="783D13F5" w:rsidR="00D777E4" w:rsidRDefault="00FF520E">
      <w:r>
        <w:t>The CLDSC support system</w:t>
      </w:r>
      <w:r w:rsidR="002B328C">
        <w:t>s</w:t>
      </w:r>
      <w:r w:rsidR="007E628F">
        <w:t xml:space="preserve"> </w:t>
      </w:r>
      <w:r w:rsidR="00B14F7C">
        <w:t xml:space="preserve">or scaffold </w:t>
      </w:r>
      <w:r w:rsidR="00A130AE">
        <w:t>should enable and encourage the practitioner</w:t>
      </w:r>
      <w:r w:rsidR="003D4859">
        <w:t xml:space="preserve"> members</w:t>
      </w:r>
      <w:r w:rsidR="00A130AE">
        <w:t xml:space="preserve"> to progress </w:t>
      </w:r>
      <w:r w:rsidR="00EB094C">
        <w:t xml:space="preserve">their professional learning and development </w:t>
      </w:r>
      <w:r w:rsidR="005331E5">
        <w:t xml:space="preserve">by </w:t>
      </w:r>
      <w:r w:rsidR="000C093A">
        <w:t xml:space="preserve">participation in formal and informal </w:t>
      </w:r>
      <w:r w:rsidR="00241C51">
        <w:t>learning</w:t>
      </w:r>
      <w:r w:rsidR="000C093A">
        <w:t xml:space="preserve"> opportunities</w:t>
      </w:r>
      <w:r w:rsidR="005D1642">
        <w:t xml:space="preserve"> based on a clear set of professional standards</w:t>
      </w:r>
      <w:r w:rsidR="00E96E1D">
        <w:t>,</w:t>
      </w:r>
      <w:r w:rsidR="00522146">
        <w:t xml:space="preserve"> levels</w:t>
      </w:r>
      <w:r w:rsidR="0067365F">
        <w:t xml:space="preserve"> of progression</w:t>
      </w:r>
      <w:r w:rsidR="00522146">
        <w:t xml:space="preserve"> and competences. </w:t>
      </w:r>
      <w:r w:rsidR="00E96E1D">
        <w:t xml:space="preserve">  </w:t>
      </w:r>
    </w:p>
    <w:p w14:paraId="10AAB7CF" w14:textId="77777777" w:rsidR="00301A80" w:rsidRDefault="00301A80"/>
    <w:p w14:paraId="005A2EE2" w14:textId="3EB4116C" w:rsidR="00301A80" w:rsidRDefault="00BE046A">
      <w:r>
        <w:t>In exploring this model and its development</w:t>
      </w:r>
      <w:r w:rsidR="00E21CDB">
        <w:t xml:space="preserve"> </w:t>
      </w:r>
      <w:r w:rsidR="00913767">
        <w:t>there are a number of considerations</w:t>
      </w:r>
      <w:r w:rsidR="00AB6CD8">
        <w:t xml:space="preserve"> that need to be addressed as outlined below.</w:t>
      </w:r>
    </w:p>
    <w:p w14:paraId="1EC54DCC" w14:textId="77777777" w:rsidR="00A42ECA" w:rsidRDefault="00A42ECA"/>
    <w:p w14:paraId="12465FB5" w14:textId="7C2D4622" w:rsidR="00FD5875" w:rsidRDefault="00BF542A">
      <w:r>
        <w:t xml:space="preserve">Stages </w:t>
      </w:r>
    </w:p>
    <w:p w14:paraId="6FE88175" w14:textId="77777777" w:rsidR="005C6608" w:rsidRDefault="005C6608"/>
    <w:p w14:paraId="30D26764" w14:textId="77777777" w:rsidR="00A42ECA" w:rsidRDefault="000B2EB5">
      <w:r>
        <w:t>Professional Induction</w:t>
      </w:r>
      <w:r w:rsidR="00DD2652">
        <w:t>,</w:t>
      </w:r>
      <w:r>
        <w:t xml:space="preserve"> Re-orientation</w:t>
      </w:r>
      <w:r w:rsidR="00DD2652">
        <w:t xml:space="preserve"> and </w:t>
      </w:r>
      <w:r w:rsidR="002C7945">
        <w:t xml:space="preserve">the </w:t>
      </w:r>
      <w:r w:rsidR="00DD2652">
        <w:t xml:space="preserve">Professional Learning and </w:t>
      </w:r>
      <w:r w:rsidR="002C7945">
        <w:t>Development Review</w:t>
      </w:r>
    </w:p>
    <w:p w14:paraId="12D5297E" w14:textId="77777777" w:rsidR="003D5BF3" w:rsidRDefault="003D5BF3"/>
    <w:p w14:paraId="16A5892A" w14:textId="630766EF" w:rsidR="003D5BF3" w:rsidRDefault="00C701FB">
      <w:r>
        <w:t xml:space="preserve">Building on the recently developed and </w:t>
      </w:r>
      <w:r w:rsidR="00AD250C">
        <w:t xml:space="preserve">implemented </w:t>
      </w:r>
      <w:r>
        <w:t xml:space="preserve"> PL&amp;D Review process </w:t>
      </w:r>
      <w:r w:rsidR="00AD250C">
        <w:t xml:space="preserve">we would need to front-load this with </w:t>
      </w:r>
      <w:r w:rsidR="00386B9F">
        <w:t xml:space="preserve">the introduction of the above model and </w:t>
      </w:r>
      <w:r w:rsidR="00577594">
        <w:t xml:space="preserve">its </w:t>
      </w:r>
      <w:r w:rsidR="00386B9F">
        <w:t xml:space="preserve">rationale and </w:t>
      </w:r>
      <w:r w:rsidR="000A6B93">
        <w:t>develop an induction ‘programme</w:t>
      </w:r>
      <w:r w:rsidR="00C17104">
        <w:t xml:space="preserve">’ </w:t>
      </w:r>
      <w:r w:rsidR="00B005AC">
        <w:t>fo</w:t>
      </w:r>
      <w:r w:rsidR="00A8112A">
        <w:t xml:space="preserve">r </w:t>
      </w:r>
      <w:r w:rsidR="00B005AC">
        <w:t>members outli</w:t>
      </w:r>
      <w:r w:rsidR="00EC1859">
        <w:t>ning the role of the CLDSC and what</w:t>
      </w:r>
      <w:r w:rsidR="000902D4">
        <w:t xml:space="preserve"> membership means in terms of professional responsibility in meeting </w:t>
      </w:r>
      <w:r w:rsidR="00E82B69">
        <w:t xml:space="preserve">professional standards and competence </w:t>
      </w:r>
      <w:r w:rsidR="00A8112A">
        <w:t xml:space="preserve">on an </w:t>
      </w:r>
      <w:r w:rsidR="00465D59">
        <w:t xml:space="preserve">ongoing basis and </w:t>
      </w:r>
      <w:r w:rsidR="002B3FE3">
        <w:t xml:space="preserve">the </w:t>
      </w:r>
      <w:r w:rsidR="00DE10CF">
        <w:t xml:space="preserve">importance of </w:t>
      </w:r>
      <w:r w:rsidR="00BF4E38">
        <w:t>profe</w:t>
      </w:r>
      <w:r w:rsidR="00C56763">
        <w:t>ssional progression and developmen</w:t>
      </w:r>
      <w:r w:rsidR="00B97151">
        <w:t xml:space="preserve">t as a career </w:t>
      </w:r>
      <w:r w:rsidR="00895FB4">
        <w:t>long endeavour</w:t>
      </w:r>
      <w:r w:rsidR="00D5132C">
        <w:t>.</w:t>
      </w:r>
    </w:p>
    <w:p w14:paraId="2E04D18A" w14:textId="09E7787F" w:rsidR="00D5132C" w:rsidRDefault="00D5132C"/>
    <w:p w14:paraId="1006600E" w14:textId="32C6008A" w:rsidR="00D5132C" w:rsidRPr="007E6278" w:rsidRDefault="00D5132C">
      <w:pPr>
        <w:rPr>
          <w:b/>
          <w:bCs/>
        </w:rPr>
      </w:pPr>
      <w:r w:rsidRPr="007E6278">
        <w:rPr>
          <w:b/>
          <w:bCs/>
        </w:rPr>
        <w:t xml:space="preserve">This </w:t>
      </w:r>
      <w:r w:rsidR="00F311AA" w:rsidRPr="007E6278">
        <w:rPr>
          <w:b/>
          <w:bCs/>
        </w:rPr>
        <w:t xml:space="preserve">is a </w:t>
      </w:r>
      <w:r w:rsidR="00C46727" w:rsidRPr="007E6278">
        <w:rPr>
          <w:b/>
          <w:bCs/>
        </w:rPr>
        <w:t>specific action to be addressed by the Career Pathways Working G</w:t>
      </w:r>
      <w:r w:rsidR="00EE7EFA" w:rsidRPr="007E6278">
        <w:rPr>
          <w:b/>
          <w:bCs/>
        </w:rPr>
        <w:t xml:space="preserve">roup in looking at the development of </w:t>
      </w:r>
      <w:r w:rsidR="000820C9">
        <w:rPr>
          <w:b/>
          <w:bCs/>
        </w:rPr>
        <w:t xml:space="preserve">an </w:t>
      </w:r>
      <w:r w:rsidR="00EE7EFA" w:rsidRPr="007E6278">
        <w:rPr>
          <w:b/>
          <w:bCs/>
        </w:rPr>
        <w:t>online professional induction programme.</w:t>
      </w:r>
      <w:r w:rsidR="00F13064">
        <w:rPr>
          <w:b/>
          <w:bCs/>
        </w:rPr>
        <w:t>(</w:t>
      </w:r>
      <w:r w:rsidR="00004F9E">
        <w:rPr>
          <w:b/>
          <w:bCs/>
        </w:rPr>
        <w:t>Improvement Action 7 refers)</w:t>
      </w:r>
    </w:p>
    <w:p w14:paraId="678BC12F" w14:textId="77777777" w:rsidR="00862EC9" w:rsidRDefault="00862EC9"/>
    <w:p w14:paraId="777F195D" w14:textId="06B839D2" w:rsidR="00862EC9" w:rsidRDefault="00862EC9">
      <w:r>
        <w:t>Pr</w:t>
      </w:r>
      <w:r w:rsidR="00BF542A">
        <w:t xml:space="preserve">ocesses </w:t>
      </w:r>
    </w:p>
    <w:p w14:paraId="648EECFA" w14:textId="77777777" w:rsidR="002E4227" w:rsidRDefault="002E4227"/>
    <w:p w14:paraId="61FCF733" w14:textId="77777777" w:rsidR="009D2E6A" w:rsidRDefault="009D2E6A">
      <w:r>
        <w:t>Critical Reflection and Enquiry</w:t>
      </w:r>
    </w:p>
    <w:p w14:paraId="40A44774" w14:textId="77777777" w:rsidR="009D2E6A" w:rsidRDefault="00C252B3">
      <w:r>
        <w:t>Buddying and Mentoring</w:t>
      </w:r>
    </w:p>
    <w:p w14:paraId="79560481" w14:textId="77777777" w:rsidR="00C252B3" w:rsidRDefault="00C252B3">
      <w:r>
        <w:t>Portfolio Building and Learning</w:t>
      </w:r>
    </w:p>
    <w:p w14:paraId="73F7C11F" w14:textId="77777777" w:rsidR="00EC637D" w:rsidRDefault="00EC637D"/>
    <w:p w14:paraId="02B8B0A3" w14:textId="1E282B5F" w:rsidR="006449EA" w:rsidRDefault="006449EA">
      <w:r>
        <w:t xml:space="preserve">These processes </w:t>
      </w:r>
      <w:r w:rsidR="008B30EB">
        <w:t>are the threads that p</w:t>
      </w:r>
      <w:r w:rsidR="0029255E">
        <w:t xml:space="preserve">ermeate the above model </w:t>
      </w:r>
      <w:r w:rsidR="008D671B">
        <w:t>and are central to the model of the reflective enquiring practitioner</w:t>
      </w:r>
      <w:r w:rsidR="00CB46E7">
        <w:t xml:space="preserve"> and would need to be </w:t>
      </w:r>
      <w:r w:rsidR="005B07EC">
        <w:t>further developed by way of expla</w:t>
      </w:r>
      <w:r w:rsidR="00146B88">
        <w:t>nation and illustration from the existing material developed for the Professional Learning and Deve</w:t>
      </w:r>
      <w:r w:rsidR="0042147C">
        <w:t>lopment Review process.</w:t>
      </w:r>
      <w:r w:rsidR="008F55D3">
        <w:t xml:space="preserve"> The notion of professional scholarship </w:t>
      </w:r>
      <w:r w:rsidR="004B6D9B">
        <w:t xml:space="preserve">is worth further exploration in terms of how reflection and enquiry </w:t>
      </w:r>
      <w:r w:rsidR="000C77B0">
        <w:t>can be progressed into professional dialogue</w:t>
      </w:r>
      <w:r w:rsidR="0031190B">
        <w:t xml:space="preserve">, sharing of good practice </w:t>
      </w:r>
      <w:r w:rsidR="00F06A24">
        <w:t>and publications.</w:t>
      </w:r>
      <w:r w:rsidR="0042147C">
        <w:t xml:space="preserve"> Also th</w:t>
      </w:r>
      <w:r w:rsidR="000A267B">
        <w:t xml:space="preserve">e current pilot work on </w:t>
      </w:r>
      <w:r w:rsidR="003B3505">
        <w:t>peer mentoring by</w:t>
      </w:r>
      <w:r w:rsidR="000A267B">
        <w:t xml:space="preserve"> </w:t>
      </w:r>
      <w:r w:rsidR="00C134DD">
        <w:t xml:space="preserve">Dominique </w:t>
      </w:r>
      <w:r w:rsidR="00B83C6D">
        <w:t>Carl</w:t>
      </w:r>
      <w:r w:rsidR="00742D36">
        <w:t>isle-</w:t>
      </w:r>
      <w:r w:rsidR="007964F8">
        <w:t>Kitz and</w:t>
      </w:r>
      <w:r w:rsidR="003A58B2">
        <w:t xml:space="preserve"> </w:t>
      </w:r>
      <w:r w:rsidR="007964F8">
        <w:t>Sue Briggs</w:t>
      </w:r>
      <w:r w:rsidR="00843C5D">
        <w:t xml:space="preserve"> and Maggie Paterson</w:t>
      </w:r>
      <w:r w:rsidR="00C03902">
        <w:t xml:space="preserve">’s </w:t>
      </w:r>
      <w:r w:rsidR="00A94474">
        <w:t xml:space="preserve">current paper on </w:t>
      </w:r>
      <w:r w:rsidR="00335997">
        <w:t>CLD buddying and mentor</w:t>
      </w:r>
      <w:r w:rsidR="003B3505">
        <w:t xml:space="preserve">ing </w:t>
      </w:r>
      <w:r w:rsidR="003A58B2">
        <w:t>would be formative in this respect.</w:t>
      </w:r>
    </w:p>
    <w:p w14:paraId="025CFFC3" w14:textId="77777777" w:rsidR="00F06A24" w:rsidRDefault="00F06A24"/>
    <w:p w14:paraId="44CC8534" w14:textId="3676515B" w:rsidR="00F06A24" w:rsidRDefault="00F06A24">
      <w:r>
        <w:t xml:space="preserve">With respect to </w:t>
      </w:r>
      <w:r w:rsidR="00AA2F0F">
        <w:t xml:space="preserve">Portfolio Building and Learning </w:t>
      </w:r>
      <w:r w:rsidR="008A1B9F">
        <w:t>this i</w:t>
      </w:r>
      <w:r w:rsidR="003F6F3A">
        <w:t xml:space="preserve">s built around </w:t>
      </w:r>
      <w:r w:rsidR="00D46F45">
        <w:t xml:space="preserve">notions of evidence-based practice and </w:t>
      </w:r>
      <w:r w:rsidR="002049DF">
        <w:t xml:space="preserve">learning through experience by the production </w:t>
      </w:r>
      <w:r w:rsidR="005E7CB8">
        <w:t>of critical reflection and learning st</w:t>
      </w:r>
      <w:r w:rsidR="009D3D85">
        <w:t xml:space="preserve">atements. How </w:t>
      </w:r>
      <w:r w:rsidR="003C1223">
        <w:t xml:space="preserve">i-develop could be </w:t>
      </w:r>
      <w:r w:rsidR="00BC37ED">
        <w:t>used as an e-learning platform for el</w:t>
      </w:r>
      <w:r w:rsidR="002160C7">
        <w:t>ectronic portfolios and e-learning material</w:t>
      </w:r>
      <w:r w:rsidR="00321A31">
        <w:t xml:space="preserve"> would need to be ex</w:t>
      </w:r>
      <w:r w:rsidR="00D53186">
        <w:t>plored</w:t>
      </w:r>
      <w:r w:rsidR="000B580C">
        <w:t xml:space="preserve"> and developed.</w:t>
      </w:r>
    </w:p>
    <w:p w14:paraId="1003169F" w14:textId="77777777" w:rsidR="003D76AE" w:rsidRDefault="003D76AE"/>
    <w:p w14:paraId="61878323" w14:textId="16CB3138" w:rsidR="003D76AE" w:rsidRPr="007E6278" w:rsidRDefault="003D76AE" w:rsidP="00A52DE1">
      <w:pPr>
        <w:rPr>
          <w:b/>
          <w:bCs/>
        </w:rPr>
      </w:pPr>
      <w:r w:rsidRPr="007E6278">
        <w:rPr>
          <w:b/>
          <w:bCs/>
        </w:rPr>
        <w:t xml:space="preserve">This is an action area </w:t>
      </w:r>
      <w:r w:rsidR="007C07C2">
        <w:rPr>
          <w:b/>
          <w:bCs/>
        </w:rPr>
        <w:t>to be</w:t>
      </w:r>
      <w:r w:rsidRPr="007E6278">
        <w:rPr>
          <w:b/>
          <w:bCs/>
        </w:rPr>
        <w:t xml:space="preserve"> addressed by the</w:t>
      </w:r>
      <w:r w:rsidR="00991D83">
        <w:rPr>
          <w:b/>
          <w:bCs/>
        </w:rPr>
        <w:t xml:space="preserve"> Professional Learning Committee</w:t>
      </w:r>
      <w:r w:rsidRPr="007E6278">
        <w:rPr>
          <w:b/>
          <w:bCs/>
        </w:rPr>
        <w:t xml:space="preserve"> and being fed into the i-develop Working Group.</w:t>
      </w:r>
    </w:p>
    <w:p w14:paraId="751EF08D" w14:textId="77777777" w:rsidR="006449EA" w:rsidRDefault="006449EA"/>
    <w:p w14:paraId="1CE32524" w14:textId="77777777" w:rsidR="00B05C97" w:rsidRDefault="00B05C97"/>
    <w:p w14:paraId="02386128" w14:textId="77777777" w:rsidR="007C07C2" w:rsidRDefault="007C07C2"/>
    <w:p w14:paraId="73199D6D" w14:textId="7E5B2523" w:rsidR="007C07C2" w:rsidRDefault="007C07C2"/>
    <w:p w14:paraId="09AC9DA3" w14:textId="77777777" w:rsidR="00807529" w:rsidRDefault="00807529"/>
    <w:p w14:paraId="6029EE7D" w14:textId="2D300568" w:rsidR="00B05C97" w:rsidRDefault="00971576">
      <w:r>
        <w:t>Support Syste</w:t>
      </w:r>
      <w:r w:rsidR="00A6475E">
        <w:t>ms</w:t>
      </w:r>
      <w:r w:rsidR="003F74B7">
        <w:t xml:space="preserve"> or Scaffolding</w:t>
      </w:r>
    </w:p>
    <w:p w14:paraId="79F116BA" w14:textId="77777777" w:rsidR="00A6475E" w:rsidRDefault="00A6475E"/>
    <w:p w14:paraId="3C726944" w14:textId="77777777" w:rsidR="00580641" w:rsidRDefault="00E22107">
      <w:r>
        <w:t xml:space="preserve">Professional Recognition and </w:t>
      </w:r>
      <w:r w:rsidR="00F81E35">
        <w:t>Accreditation</w:t>
      </w:r>
    </w:p>
    <w:p w14:paraId="2B4E285A" w14:textId="77777777" w:rsidR="00DB1BA9" w:rsidRDefault="00DB1BA9"/>
    <w:p w14:paraId="74BD98E5" w14:textId="32DC84D5" w:rsidR="00483B86" w:rsidRDefault="00F52775">
      <w:r>
        <w:t xml:space="preserve">Discussion needs to take place with </w:t>
      </w:r>
      <w:r w:rsidR="00171A66">
        <w:t xml:space="preserve">the Approvals Committee about how the Standards </w:t>
      </w:r>
      <w:r w:rsidR="00613DC1">
        <w:t xml:space="preserve">Mark </w:t>
      </w:r>
      <w:r w:rsidR="00007D17">
        <w:t>might</w:t>
      </w:r>
      <w:r w:rsidR="00613DC1">
        <w:t xml:space="preserve"> be</w:t>
      </w:r>
      <w:r w:rsidR="0086550D">
        <w:t xml:space="preserve"> further</w:t>
      </w:r>
      <w:r w:rsidR="00613DC1">
        <w:t xml:space="preserve"> </w:t>
      </w:r>
      <w:r w:rsidR="000451F0">
        <w:t>develo</w:t>
      </w:r>
      <w:r w:rsidR="0009446E">
        <w:t xml:space="preserve">ped </w:t>
      </w:r>
      <w:r w:rsidR="00613DC1">
        <w:t xml:space="preserve">to recognise </w:t>
      </w:r>
      <w:r w:rsidR="000F6F82">
        <w:t>both formal and informal learning and training programmes and activitie</w:t>
      </w:r>
      <w:r w:rsidR="004B73CA">
        <w:t xml:space="preserve">s that </w:t>
      </w:r>
      <w:r w:rsidR="001E695D">
        <w:t xml:space="preserve">have relevance to CLD </w:t>
      </w:r>
      <w:r w:rsidR="00C2479B">
        <w:t xml:space="preserve">practitioners </w:t>
      </w:r>
      <w:r w:rsidR="003F0DD8">
        <w:t>pr</w:t>
      </w:r>
      <w:r w:rsidR="00F00028">
        <w:t>ofessional progression</w:t>
      </w:r>
      <w:r w:rsidR="007400A6">
        <w:t xml:space="preserve"> at </w:t>
      </w:r>
      <w:r w:rsidR="00676680">
        <w:t xml:space="preserve">pre and </w:t>
      </w:r>
      <w:r w:rsidR="007400A6">
        <w:t>post-qu</w:t>
      </w:r>
      <w:r w:rsidR="001805AE">
        <w:t>alifying level</w:t>
      </w:r>
      <w:r w:rsidR="00EB64C0">
        <w:t xml:space="preserve"> </w:t>
      </w:r>
      <w:r w:rsidR="004E01D0">
        <w:t>and how this learning relates to the CLD professional s</w:t>
      </w:r>
      <w:r w:rsidR="00CF6EC6">
        <w:t>tandards and competences and SCQF Level Descri</w:t>
      </w:r>
      <w:r w:rsidR="007400A6">
        <w:t>ptors</w:t>
      </w:r>
      <w:r w:rsidR="00223D83">
        <w:t xml:space="preserve">. </w:t>
      </w:r>
      <w:r w:rsidR="00FA2073">
        <w:t xml:space="preserve">This is consistent with Bruner’s (1960) ideas </w:t>
      </w:r>
      <w:r w:rsidR="00866225">
        <w:t xml:space="preserve">of revisiting knowledge and skills at a higher </w:t>
      </w:r>
      <w:r w:rsidR="00042CA5">
        <w:t>conceptual level as advocated in the above model of Professional Learning an</w:t>
      </w:r>
      <w:r w:rsidR="0086550D">
        <w:t xml:space="preserve">d </w:t>
      </w:r>
      <w:r w:rsidR="00042CA5">
        <w:t>D</w:t>
      </w:r>
      <w:r w:rsidR="006B3B24">
        <w:t>evelopment.</w:t>
      </w:r>
    </w:p>
    <w:p w14:paraId="08309E6E" w14:textId="77777777" w:rsidR="00483B86" w:rsidRDefault="00483B86"/>
    <w:p w14:paraId="3ED7B044" w14:textId="185A042C" w:rsidR="00A74405" w:rsidRDefault="001A63B7">
      <w:r>
        <w:t>The use of</w:t>
      </w:r>
      <w:r w:rsidR="00395D3B">
        <w:t xml:space="preserve"> such a matrix between the CLD </w:t>
      </w:r>
      <w:r w:rsidR="00BF3D92">
        <w:t xml:space="preserve">professional standards and SCQF Level Descriptors </w:t>
      </w:r>
      <w:r w:rsidR="00EC6E0F">
        <w:t>would help practitioner</w:t>
      </w:r>
      <w:r w:rsidR="00781302">
        <w:t>s</w:t>
      </w:r>
      <w:r w:rsidR="00EC6E0F">
        <w:t xml:space="preserve"> looking for</w:t>
      </w:r>
      <w:r w:rsidR="0072622B">
        <w:t xml:space="preserve"> professional recognition </w:t>
      </w:r>
      <w:r w:rsidR="007E42A2">
        <w:t>gau</w:t>
      </w:r>
      <w:r w:rsidR="004A0AE7">
        <w:t xml:space="preserve">ge their level of development against standards </w:t>
      </w:r>
      <w:r w:rsidR="000575B4">
        <w:t>and specific levels of learning and help</w:t>
      </w:r>
      <w:r w:rsidR="003F02DA">
        <w:t xml:space="preserve"> with professional</w:t>
      </w:r>
      <w:r w:rsidR="00EA4DDD">
        <w:t xml:space="preserve"> development progression </w:t>
      </w:r>
      <w:r w:rsidR="004F577C">
        <w:t xml:space="preserve">and </w:t>
      </w:r>
      <w:r w:rsidR="00BD27BF">
        <w:t xml:space="preserve">direction with respect to ongoing learning </w:t>
      </w:r>
      <w:r w:rsidR="00EA7F20">
        <w:t xml:space="preserve">and </w:t>
      </w:r>
      <w:r w:rsidR="008D6395">
        <w:t>interest in academi</w:t>
      </w:r>
      <w:r w:rsidR="008F49C3">
        <w:t xml:space="preserve">c accreditation. </w:t>
      </w:r>
      <w:r w:rsidR="0062222C">
        <w:t>W</w:t>
      </w:r>
      <w:r w:rsidR="00E63E3B">
        <w:t>ork with training provide</w:t>
      </w:r>
      <w:r w:rsidR="00BA4E5E">
        <w:t>rs in</w:t>
      </w:r>
      <w:r w:rsidR="00E63E3B">
        <w:t xml:space="preserve"> portfolio</w:t>
      </w:r>
      <w:r w:rsidR="007C3149">
        <w:t xml:space="preserve"> building and learning based on this matrix </w:t>
      </w:r>
      <w:r w:rsidR="00BA4E5E">
        <w:t>might</w:t>
      </w:r>
      <w:r w:rsidR="00781302">
        <w:t xml:space="preserve"> a</w:t>
      </w:r>
      <w:r w:rsidR="00877BD0">
        <w:t>lso</w:t>
      </w:r>
      <w:r w:rsidR="00BA4E5E">
        <w:t xml:space="preserve"> </w:t>
      </w:r>
      <w:r w:rsidR="009370B4">
        <w:t>help practitioners interested in access</w:t>
      </w:r>
      <w:r w:rsidR="00F22908">
        <w:t>ing pathways of learning</w:t>
      </w:r>
      <w:r w:rsidR="00877BD0">
        <w:t xml:space="preserve"> that can lead </w:t>
      </w:r>
      <w:r w:rsidR="006C1EE5">
        <w:t>to</w:t>
      </w:r>
      <w:r w:rsidR="00DF25C0">
        <w:t xml:space="preserve"> relevant</w:t>
      </w:r>
      <w:r w:rsidR="001623EB">
        <w:t xml:space="preserve"> micro-credentials</w:t>
      </w:r>
      <w:r w:rsidR="009F1CC5">
        <w:t xml:space="preserve"> and fully accredited programmes.</w:t>
      </w:r>
    </w:p>
    <w:p w14:paraId="505EC471" w14:textId="5EA30AF0" w:rsidR="003831B5" w:rsidRDefault="003831B5"/>
    <w:p w14:paraId="761D7021" w14:textId="322EA98B" w:rsidR="006675BB" w:rsidRPr="000114D4" w:rsidRDefault="003F74B7" w:rsidP="00A52DE1">
      <w:pPr>
        <w:rPr>
          <w:b/>
          <w:bCs/>
        </w:rPr>
      </w:pPr>
      <w:r w:rsidRPr="000114D4">
        <w:rPr>
          <w:b/>
          <w:bCs/>
        </w:rPr>
        <w:t xml:space="preserve">The Career Pathways Working Group recognise this as a key aspect of </w:t>
      </w:r>
      <w:r w:rsidR="0098005B" w:rsidRPr="000114D4">
        <w:rPr>
          <w:b/>
          <w:bCs/>
        </w:rPr>
        <w:t xml:space="preserve">its </w:t>
      </w:r>
      <w:r w:rsidR="00D11763" w:rsidRPr="000114D4">
        <w:rPr>
          <w:b/>
          <w:bCs/>
        </w:rPr>
        <w:t>work and such development</w:t>
      </w:r>
      <w:r w:rsidR="006E4D41">
        <w:rPr>
          <w:b/>
          <w:bCs/>
        </w:rPr>
        <w:t>s</w:t>
      </w:r>
      <w:r w:rsidR="00D11763" w:rsidRPr="000114D4">
        <w:rPr>
          <w:b/>
          <w:bCs/>
        </w:rPr>
        <w:t xml:space="preserve"> </w:t>
      </w:r>
      <w:r w:rsidR="006675BB" w:rsidRPr="000114D4">
        <w:rPr>
          <w:b/>
          <w:bCs/>
        </w:rPr>
        <w:t xml:space="preserve">would enable greater support and direction with respect to signposting </w:t>
      </w:r>
      <w:r w:rsidR="00ED1FE9" w:rsidRPr="000114D4">
        <w:rPr>
          <w:b/>
          <w:bCs/>
        </w:rPr>
        <w:t xml:space="preserve">pathways for professional </w:t>
      </w:r>
      <w:r w:rsidR="004800FC">
        <w:rPr>
          <w:b/>
          <w:bCs/>
        </w:rPr>
        <w:t xml:space="preserve">recognition and </w:t>
      </w:r>
      <w:r w:rsidR="00ED1FE9" w:rsidRPr="000114D4">
        <w:rPr>
          <w:b/>
          <w:bCs/>
        </w:rPr>
        <w:t>progression</w:t>
      </w:r>
      <w:r w:rsidR="00946377">
        <w:rPr>
          <w:b/>
          <w:bCs/>
        </w:rPr>
        <w:t>.</w:t>
      </w:r>
      <w:r w:rsidR="00D20DDF">
        <w:rPr>
          <w:b/>
          <w:bCs/>
        </w:rPr>
        <w:t xml:space="preserve"> (Im</w:t>
      </w:r>
      <w:r w:rsidR="008F6B5C">
        <w:rPr>
          <w:b/>
          <w:bCs/>
        </w:rPr>
        <w:t>provement Action</w:t>
      </w:r>
      <w:r w:rsidR="00A1097B">
        <w:rPr>
          <w:b/>
          <w:bCs/>
        </w:rPr>
        <w:t>s</w:t>
      </w:r>
      <w:r w:rsidR="00E74671">
        <w:rPr>
          <w:b/>
          <w:bCs/>
        </w:rPr>
        <w:t xml:space="preserve"> 4</w:t>
      </w:r>
      <w:r w:rsidR="00297382">
        <w:rPr>
          <w:b/>
          <w:bCs/>
        </w:rPr>
        <w:t>,</w:t>
      </w:r>
      <w:r w:rsidR="008F6B5C">
        <w:rPr>
          <w:b/>
          <w:bCs/>
        </w:rPr>
        <w:t xml:space="preserve"> 10 </w:t>
      </w:r>
      <w:r w:rsidR="00C80501">
        <w:rPr>
          <w:b/>
          <w:bCs/>
        </w:rPr>
        <w:t>&amp; 11</w:t>
      </w:r>
      <w:r w:rsidR="00B54311">
        <w:rPr>
          <w:b/>
          <w:bCs/>
        </w:rPr>
        <w:t xml:space="preserve"> refers</w:t>
      </w:r>
      <w:r w:rsidR="008F6B5C">
        <w:rPr>
          <w:b/>
          <w:bCs/>
        </w:rPr>
        <w:t>)</w:t>
      </w:r>
    </w:p>
    <w:p w14:paraId="2FE7804A" w14:textId="77777777" w:rsidR="003831B5" w:rsidRDefault="003831B5"/>
    <w:p w14:paraId="60242777" w14:textId="77777777" w:rsidR="00DC36AA" w:rsidRDefault="00DC36AA" w:rsidP="00A52DE1">
      <w:r>
        <w:t>Membership and Registration</w:t>
      </w:r>
    </w:p>
    <w:p w14:paraId="7391FCDD" w14:textId="77777777" w:rsidR="00A6359B" w:rsidRDefault="00A6359B"/>
    <w:p w14:paraId="429E9429" w14:textId="77777777" w:rsidR="00A60383" w:rsidRDefault="00A6359B">
      <w:r>
        <w:t>With respect to Membersh</w:t>
      </w:r>
      <w:r w:rsidR="00C43FF7">
        <w:t xml:space="preserve">ip and Registration </w:t>
      </w:r>
      <w:r w:rsidR="002E0AB6">
        <w:t>dis</w:t>
      </w:r>
      <w:r w:rsidR="000E0B7B">
        <w:t xml:space="preserve">cussion should take place with the Registration Committee </w:t>
      </w:r>
      <w:r w:rsidR="000029BB">
        <w:t>reg</w:t>
      </w:r>
      <w:r w:rsidR="00DC04AC">
        <w:t xml:space="preserve">arding </w:t>
      </w:r>
      <w:r w:rsidR="00F70F6B">
        <w:t>how the Individual Profe</w:t>
      </w:r>
      <w:r w:rsidR="00A6399C">
        <w:t>ssional Recognition</w:t>
      </w:r>
      <w:r w:rsidR="005C0B9A">
        <w:t xml:space="preserve"> (IPR)</w:t>
      </w:r>
      <w:r w:rsidR="00A6399C">
        <w:t xml:space="preserve"> process could</w:t>
      </w:r>
      <w:r w:rsidR="00917EF2">
        <w:t xml:space="preserve"> integrate the</w:t>
      </w:r>
      <w:r w:rsidR="008351BD">
        <w:t xml:space="preserve"> above</w:t>
      </w:r>
      <w:r w:rsidR="00917EF2">
        <w:t xml:space="preserve"> Professional Learning and Developme</w:t>
      </w:r>
      <w:r w:rsidR="008351BD">
        <w:t xml:space="preserve">nt model </w:t>
      </w:r>
      <w:r w:rsidR="00796F19">
        <w:t xml:space="preserve">and </w:t>
      </w:r>
      <w:r w:rsidR="009155F3">
        <w:t xml:space="preserve">help practitioners </w:t>
      </w:r>
      <w:r w:rsidR="00596C88">
        <w:t xml:space="preserve">with professional induction and </w:t>
      </w:r>
      <w:r w:rsidR="0004603B">
        <w:t xml:space="preserve">understanding of professional standards and competences and </w:t>
      </w:r>
      <w:r w:rsidR="00B9263C">
        <w:t xml:space="preserve">what level of learning they are </w:t>
      </w:r>
      <w:r w:rsidR="00FB042D">
        <w:t>entering at as a member</w:t>
      </w:r>
      <w:r w:rsidR="00410104">
        <w:t xml:space="preserve"> based on previous experience and qualifica</w:t>
      </w:r>
      <w:r w:rsidR="00E64DCA">
        <w:t xml:space="preserve">tion. </w:t>
      </w:r>
    </w:p>
    <w:p w14:paraId="58A6B5B2" w14:textId="77777777" w:rsidR="00A60383" w:rsidRDefault="00A60383"/>
    <w:p w14:paraId="0E954E7A" w14:textId="10D4AEA6" w:rsidR="00A6359B" w:rsidRDefault="00E64DCA">
      <w:r>
        <w:t>Regard</w:t>
      </w:r>
      <w:r w:rsidR="00496AE6">
        <w:t>ing the transition of members wishing to move from Ass</w:t>
      </w:r>
      <w:r w:rsidR="00934F71">
        <w:t xml:space="preserve">ociate to Registered Member </w:t>
      </w:r>
      <w:r w:rsidR="00A35DF0">
        <w:t xml:space="preserve">with </w:t>
      </w:r>
      <w:r w:rsidR="007E7E84">
        <w:t xml:space="preserve">respect to the two year post-qualifying registration </w:t>
      </w:r>
      <w:r w:rsidR="005C0B9A">
        <w:t xml:space="preserve">requirement </w:t>
      </w:r>
      <w:r w:rsidR="00A60383">
        <w:t xml:space="preserve">the above </w:t>
      </w:r>
      <w:r w:rsidR="0086656B">
        <w:t xml:space="preserve">Professional Learning and Development model </w:t>
      </w:r>
      <w:r w:rsidR="00DB5FFD">
        <w:t>would assist moving membe</w:t>
      </w:r>
      <w:r w:rsidR="00EF3889">
        <w:t xml:space="preserve">rs through professional induction and into professional </w:t>
      </w:r>
      <w:r w:rsidR="001B6161">
        <w:t>learning and develop review at the end of</w:t>
      </w:r>
      <w:r w:rsidR="008716D3">
        <w:t xml:space="preserve"> their first three years of membership </w:t>
      </w:r>
      <w:r w:rsidR="00DF607F">
        <w:t>( and subsequent cycle</w:t>
      </w:r>
      <w:r w:rsidR="005E1EE9">
        <w:t>s</w:t>
      </w:r>
      <w:r w:rsidR="00A814CA">
        <w:t>)</w:t>
      </w:r>
      <w:r w:rsidR="009625E9">
        <w:t xml:space="preserve"> satisfying the requirement to move</w:t>
      </w:r>
      <w:r w:rsidR="00F61164">
        <w:t xml:space="preserve"> from Associate to Re</w:t>
      </w:r>
      <w:r w:rsidR="003E6782">
        <w:t>gistered Member.</w:t>
      </w:r>
    </w:p>
    <w:p w14:paraId="10F04583" w14:textId="77777777" w:rsidR="003E6782" w:rsidRDefault="003E6782"/>
    <w:p w14:paraId="6CA765FD" w14:textId="3AFD6819" w:rsidR="003E6782" w:rsidRDefault="00267ECF">
      <w:r>
        <w:t xml:space="preserve">Consideration could be given to the development </w:t>
      </w:r>
      <w:r w:rsidR="00AF3BD3">
        <w:t xml:space="preserve">of Fellow as a category of membership for </w:t>
      </w:r>
      <w:r w:rsidR="00126F6B">
        <w:t xml:space="preserve">those members that </w:t>
      </w:r>
      <w:r w:rsidR="00763221">
        <w:t xml:space="preserve">satisfy a </w:t>
      </w:r>
      <w:r w:rsidR="00443B0B">
        <w:t xml:space="preserve">minimum membership period and also through the Professional Learning </w:t>
      </w:r>
      <w:r w:rsidR="0044633C">
        <w:t xml:space="preserve">and Development Review process have </w:t>
      </w:r>
      <w:r w:rsidR="007E6F72">
        <w:t>demonstrated a requisite level of professional enquiry and scholars</w:t>
      </w:r>
      <w:r w:rsidR="00424510">
        <w:t>hip</w:t>
      </w:r>
      <w:r w:rsidR="00037D5A">
        <w:t xml:space="preserve"> at an advanced level. </w:t>
      </w:r>
      <w:r w:rsidR="00424510">
        <w:t xml:space="preserve">This development </w:t>
      </w:r>
      <w:r w:rsidR="00B657C7">
        <w:t xml:space="preserve">would need to be looked at </w:t>
      </w:r>
      <w:r w:rsidR="00037D5A">
        <w:t xml:space="preserve">as to whether such a category </w:t>
      </w:r>
      <w:r w:rsidR="00507470">
        <w:t xml:space="preserve">of membership would be desirable or valued by members or </w:t>
      </w:r>
      <w:r w:rsidR="00BF1747">
        <w:t xml:space="preserve">whether this should </w:t>
      </w:r>
      <w:r w:rsidR="00273838">
        <w:t xml:space="preserve">be part of the professional requirements of </w:t>
      </w:r>
      <w:r w:rsidR="00EA1ECF">
        <w:t>a Registered Member?</w:t>
      </w:r>
    </w:p>
    <w:p w14:paraId="268F4BB8" w14:textId="4EB47DA1" w:rsidR="006A4386" w:rsidRDefault="006A4386"/>
    <w:p w14:paraId="7D447874" w14:textId="65913285" w:rsidR="00544F6D" w:rsidRPr="0054421A" w:rsidRDefault="00544F6D">
      <w:r>
        <w:rPr>
          <w:b/>
          <w:bCs/>
        </w:rPr>
        <w:lastRenderedPageBreak/>
        <w:t xml:space="preserve">The </w:t>
      </w:r>
      <w:r w:rsidR="008A5C07">
        <w:rPr>
          <w:b/>
          <w:bCs/>
        </w:rPr>
        <w:t xml:space="preserve">Career Pathways Working Group </w:t>
      </w:r>
      <w:r w:rsidR="009138E6">
        <w:rPr>
          <w:b/>
          <w:bCs/>
        </w:rPr>
        <w:t xml:space="preserve">will discuss </w:t>
      </w:r>
      <w:r w:rsidR="00DA7BDB">
        <w:rPr>
          <w:b/>
          <w:bCs/>
        </w:rPr>
        <w:t>with the Registration Committee the po</w:t>
      </w:r>
      <w:r w:rsidR="00CD1D77">
        <w:rPr>
          <w:b/>
          <w:bCs/>
        </w:rPr>
        <w:t xml:space="preserve">ssibility of </w:t>
      </w:r>
      <w:r w:rsidR="002066E5">
        <w:rPr>
          <w:b/>
          <w:bCs/>
        </w:rPr>
        <w:t xml:space="preserve">integrating the </w:t>
      </w:r>
      <w:r w:rsidR="003145A3">
        <w:rPr>
          <w:b/>
          <w:bCs/>
        </w:rPr>
        <w:t xml:space="preserve">Professional Learning and Development Review with the IPR </w:t>
      </w:r>
      <w:r w:rsidR="002E7414">
        <w:rPr>
          <w:b/>
          <w:bCs/>
        </w:rPr>
        <w:t xml:space="preserve">process and look at ways of </w:t>
      </w:r>
      <w:r w:rsidR="00AF157A">
        <w:rPr>
          <w:b/>
          <w:bCs/>
        </w:rPr>
        <w:t xml:space="preserve">encouraging and enabling those member interested in progressing from </w:t>
      </w:r>
      <w:r w:rsidR="002C0E4A">
        <w:rPr>
          <w:b/>
          <w:bCs/>
        </w:rPr>
        <w:t>Associate to Full membership</w:t>
      </w:r>
      <w:r w:rsidR="003029F1">
        <w:rPr>
          <w:b/>
          <w:bCs/>
        </w:rPr>
        <w:t xml:space="preserve"> as part of their professional </w:t>
      </w:r>
      <w:r w:rsidR="008C51D0">
        <w:rPr>
          <w:b/>
          <w:bCs/>
        </w:rPr>
        <w:t>development.</w:t>
      </w:r>
      <w:r w:rsidR="006556DD">
        <w:rPr>
          <w:b/>
          <w:bCs/>
        </w:rPr>
        <w:t xml:space="preserve"> </w:t>
      </w:r>
      <w:r w:rsidR="002503D9">
        <w:rPr>
          <w:b/>
          <w:bCs/>
        </w:rPr>
        <w:t>(Improvement Action</w:t>
      </w:r>
      <w:r w:rsidR="00CE1186">
        <w:rPr>
          <w:b/>
          <w:bCs/>
        </w:rPr>
        <w:t>s</w:t>
      </w:r>
      <w:r w:rsidR="002503D9">
        <w:rPr>
          <w:b/>
          <w:bCs/>
        </w:rPr>
        <w:t xml:space="preserve"> 8 </w:t>
      </w:r>
      <w:r w:rsidR="00CE1186">
        <w:rPr>
          <w:b/>
          <w:bCs/>
        </w:rPr>
        <w:t xml:space="preserve">&amp; 12 </w:t>
      </w:r>
      <w:r w:rsidR="002503D9">
        <w:rPr>
          <w:b/>
          <w:bCs/>
        </w:rPr>
        <w:t>refers)</w:t>
      </w:r>
    </w:p>
    <w:p w14:paraId="0F0F702D" w14:textId="5E4F1562" w:rsidR="00FD5B6C" w:rsidRDefault="00FD5B6C"/>
    <w:p w14:paraId="1AF442CB" w14:textId="151F29B6" w:rsidR="00FD5B6C" w:rsidRDefault="00FD5B6C"/>
    <w:p w14:paraId="678FD6E0" w14:textId="14332C37" w:rsidR="00FD5B6C" w:rsidRDefault="00FD5B6C"/>
    <w:p w14:paraId="0A33EF7C" w14:textId="77777777" w:rsidR="00FD5B6C" w:rsidRDefault="00FD5B6C"/>
    <w:p w14:paraId="3BC01F30" w14:textId="77777777" w:rsidR="007808EB" w:rsidRDefault="007808EB" w:rsidP="00A52DE1"/>
    <w:p w14:paraId="5BD43A1C" w14:textId="27B338B2" w:rsidR="007808EB" w:rsidRDefault="007808EB" w:rsidP="00A52DE1">
      <w:r>
        <w:t>iDevelop and e-learning</w:t>
      </w:r>
    </w:p>
    <w:p w14:paraId="6D008BF9" w14:textId="77777777" w:rsidR="003C10DF" w:rsidRDefault="003C10DF"/>
    <w:p w14:paraId="4906D368" w14:textId="18F0F66B" w:rsidR="003C10DF" w:rsidRDefault="00203233">
      <w:r>
        <w:t>In looking at a review of i-develop and its functi</w:t>
      </w:r>
      <w:r w:rsidR="0063467D">
        <w:t xml:space="preserve">onality and form the CPD and e-portfolio </w:t>
      </w:r>
      <w:r w:rsidR="007A6CBC">
        <w:t xml:space="preserve">areas of the platform </w:t>
      </w:r>
      <w:r w:rsidR="00991119">
        <w:t xml:space="preserve">might </w:t>
      </w:r>
      <w:r w:rsidR="007A6CBC">
        <w:t xml:space="preserve">be </w:t>
      </w:r>
      <w:r w:rsidR="004A119D">
        <w:t>structured around the above Professional Learning and Dev</w:t>
      </w:r>
      <w:r w:rsidR="001545D8">
        <w:t xml:space="preserve">elopment model </w:t>
      </w:r>
      <w:r w:rsidR="00491DF0">
        <w:t>abo</w:t>
      </w:r>
      <w:r w:rsidR="009A3596">
        <w:t xml:space="preserve">ve and </w:t>
      </w:r>
      <w:r w:rsidR="00DA0F71">
        <w:t>le</w:t>
      </w:r>
      <w:r w:rsidR="007D3D2A">
        <w:t xml:space="preserve">arning </w:t>
      </w:r>
      <w:r w:rsidR="009A3596">
        <w:t>gu</w:t>
      </w:r>
      <w:r w:rsidR="00AE7F3B">
        <w:t>idance material and templates developed</w:t>
      </w:r>
      <w:r w:rsidR="007D3D2A">
        <w:t xml:space="preserve"> around the three core stands of Critical Reflection and </w:t>
      </w:r>
      <w:r w:rsidR="00155D82">
        <w:t>Enquiry, Buddying and Mentoring and Por</w:t>
      </w:r>
      <w:r w:rsidR="009A7F51">
        <w:t>tfolio Building and Learning.</w:t>
      </w:r>
    </w:p>
    <w:p w14:paraId="5ABE8415" w14:textId="59DE12F0" w:rsidR="00C167AF" w:rsidRDefault="00C167AF"/>
    <w:p w14:paraId="37895DF3" w14:textId="2B65B065" w:rsidR="00C167AF" w:rsidRPr="00C21E6F" w:rsidRDefault="00E451E9">
      <w:pPr>
        <w:rPr>
          <w:b/>
          <w:bCs/>
        </w:rPr>
      </w:pPr>
      <w:r w:rsidRPr="00C21E6F">
        <w:rPr>
          <w:b/>
          <w:bCs/>
        </w:rPr>
        <w:t>The Career Pathways Working Grou</w:t>
      </w:r>
      <w:r w:rsidR="003556AB" w:rsidRPr="00C21E6F">
        <w:rPr>
          <w:b/>
          <w:bCs/>
        </w:rPr>
        <w:t>p</w:t>
      </w:r>
      <w:r w:rsidR="00460914">
        <w:rPr>
          <w:b/>
          <w:bCs/>
        </w:rPr>
        <w:t xml:space="preserve"> will w</w:t>
      </w:r>
      <w:r w:rsidR="00E84635">
        <w:rPr>
          <w:b/>
          <w:bCs/>
        </w:rPr>
        <w:t>ork</w:t>
      </w:r>
      <w:r w:rsidR="00460914">
        <w:rPr>
          <w:b/>
          <w:bCs/>
        </w:rPr>
        <w:t xml:space="preserve"> with the i-develop Wo</w:t>
      </w:r>
      <w:r w:rsidR="00E84635">
        <w:rPr>
          <w:b/>
          <w:bCs/>
        </w:rPr>
        <w:t xml:space="preserve">rking Group </w:t>
      </w:r>
      <w:r w:rsidR="009D056B">
        <w:rPr>
          <w:b/>
          <w:bCs/>
        </w:rPr>
        <w:t xml:space="preserve">to </w:t>
      </w:r>
      <w:r w:rsidR="00C53CEF">
        <w:rPr>
          <w:b/>
          <w:bCs/>
        </w:rPr>
        <w:t xml:space="preserve">look at </w:t>
      </w:r>
      <w:r w:rsidR="009B5774">
        <w:rPr>
          <w:b/>
          <w:bCs/>
        </w:rPr>
        <w:t xml:space="preserve">the redesign of i-develop </w:t>
      </w:r>
      <w:r w:rsidR="00B07A15">
        <w:rPr>
          <w:b/>
          <w:bCs/>
        </w:rPr>
        <w:t>with respect to th</w:t>
      </w:r>
      <w:r w:rsidR="00D516DA">
        <w:rPr>
          <w:b/>
          <w:bCs/>
        </w:rPr>
        <w:t>ese</w:t>
      </w:r>
      <w:r w:rsidR="007A0F60">
        <w:rPr>
          <w:b/>
          <w:bCs/>
        </w:rPr>
        <w:t xml:space="preserve">, and other, </w:t>
      </w:r>
      <w:r w:rsidR="005C2045">
        <w:rPr>
          <w:b/>
          <w:bCs/>
        </w:rPr>
        <w:t>aspects</w:t>
      </w:r>
      <w:r w:rsidR="00B07A15">
        <w:rPr>
          <w:b/>
          <w:bCs/>
        </w:rPr>
        <w:t xml:space="preserve"> of professional learning and development</w:t>
      </w:r>
      <w:r w:rsidR="005C2045">
        <w:rPr>
          <w:b/>
          <w:bCs/>
        </w:rPr>
        <w:t>.</w:t>
      </w:r>
      <w:r w:rsidR="007C0F45">
        <w:rPr>
          <w:b/>
          <w:bCs/>
        </w:rPr>
        <w:t xml:space="preserve"> There is also opportunity in th</w:t>
      </w:r>
      <w:r w:rsidR="00FF577E">
        <w:rPr>
          <w:b/>
          <w:bCs/>
        </w:rPr>
        <w:t>e scope of this area to discuss with training providers in FE</w:t>
      </w:r>
      <w:r w:rsidR="00B647F1">
        <w:rPr>
          <w:b/>
          <w:bCs/>
        </w:rPr>
        <w:t xml:space="preserve">/HE </w:t>
      </w:r>
      <w:r w:rsidR="008D1DFC">
        <w:rPr>
          <w:b/>
          <w:bCs/>
        </w:rPr>
        <w:t>t</w:t>
      </w:r>
      <w:r w:rsidR="00E61A15">
        <w:rPr>
          <w:b/>
          <w:bCs/>
        </w:rPr>
        <w:t>he promotion of</w:t>
      </w:r>
      <w:r w:rsidR="008D1DFC">
        <w:rPr>
          <w:b/>
          <w:bCs/>
        </w:rPr>
        <w:t xml:space="preserve"> </w:t>
      </w:r>
      <w:r w:rsidR="00E66F52">
        <w:rPr>
          <w:b/>
          <w:bCs/>
        </w:rPr>
        <w:t>relevant online professional learning opportunities.</w:t>
      </w:r>
      <w:r w:rsidR="000A3C9B">
        <w:rPr>
          <w:b/>
          <w:bCs/>
        </w:rPr>
        <w:t>(</w:t>
      </w:r>
      <w:r w:rsidR="000F13DA">
        <w:rPr>
          <w:b/>
          <w:bCs/>
        </w:rPr>
        <w:t>Improvement Action 7 refers)</w:t>
      </w:r>
    </w:p>
    <w:p w14:paraId="25E911AD" w14:textId="2C22F752" w:rsidR="00987B36" w:rsidRDefault="00987B36"/>
    <w:p w14:paraId="38470A78" w14:textId="77777777" w:rsidR="0053379E" w:rsidRDefault="0044684A" w:rsidP="00A52DE1">
      <w:r>
        <w:t>Regional Learning Networks</w:t>
      </w:r>
      <w:r w:rsidR="0053379E">
        <w:t xml:space="preserve"> and Peer Support</w:t>
      </w:r>
    </w:p>
    <w:p w14:paraId="6D536EA9" w14:textId="18697C88" w:rsidR="0044684A" w:rsidRDefault="0044684A" w:rsidP="00A52DE1"/>
    <w:p w14:paraId="7957EBF7" w14:textId="61E68C97" w:rsidR="00987B36" w:rsidRDefault="009D72D8">
      <w:r>
        <w:t xml:space="preserve">The relationship and role of </w:t>
      </w:r>
      <w:r w:rsidR="00935B85">
        <w:t xml:space="preserve">the Regional Learning Networks </w:t>
      </w:r>
      <w:r w:rsidR="005626AE">
        <w:t xml:space="preserve">needs to be discussed in relationship to this PL&amp;D model </w:t>
      </w:r>
      <w:r w:rsidR="007971A8">
        <w:t>and how they might support the p</w:t>
      </w:r>
      <w:r w:rsidR="00932279">
        <w:t>rofessional development of CLDSC members</w:t>
      </w:r>
      <w:r w:rsidR="002B6EFA">
        <w:t>. A key role could be in providing peer s</w:t>
      </w:r>
      <w:r w:rsidR="00C55258">
        <w:t xml:space="preserve">upport through buddying and mentoring and </w:t>
      </w:r>
      <w:r w:rsidR="00C90F00">
        <w:t xml:space="preserve">as they do at present carry out training needs analysis </w:t>
      </w:r>
      <w:r w:rsidR="00477BD9">
        <w:t xml:space="preserve">and running </w:t>
      </w:r>
      <w:r w:rsidR="004760B7">
        <w:t xml:space="preserve">professionally recognised </w:t>
      </w:r>
      <w:r w:rsidR="00477BD9">
        <w:t>training events</w:t>
      </w:r>
      <w:r w:rsidR="0079101E">
        <w:t xml:space="preserve"> relating to these needs</w:t>
      </w:r>
      <w:r w:rsidR="005534C5">
        <w:t>.</w:t>
      </w:r>
      <w:r w:rsidR="00C50FD9">
        <w:t xml:space="preserve"> </w:t>
      </w:r>
      <w:r w:rsidR="0087385D">
        <w:t>A</w:t>
      </w:r>
      <w:r w:rsidR="00161040">
        <w:t>nother key role could be, though peer support, help</w:t>
      </w:r>
      <w:r w:rsidR="00ED56CC">
        <w:t xml:space="preserve">ing </w:t>
      </w:r>
      <w:r w:rsidR="0077083F">
        <w:t>members with the development of their e-portfo</w:t>
      </w:r>
      <w:r w:rsidR="00C96FFB">
        <w:t>lios as pa</w:t>
      </w:r>
      <w:r w:rsidR="00E538E6">
        <w:t>rt</w:t>
      </w:r>
      <w:r w:rsidR="00C96FFB">
        <w:t xml:space="preserve"> of the </w:t>
      </w:r>
      <w:r w:rsidR="00E538E6">
        <w:t xml:space="preserve">Professional </w:t>
      </w:r>
      <w:r w:rsidR="00C96FFB">
        <w:t>Lea</w:t>
      </w:r>
      <w:r w:rsidR="00E538E6">
        <w:t xml:space="preserve">rning and </w:t>
      </w:r>
      <w:r w:rsidR="00ED0A87">
        <w:t xml:space="preserve">Development </w:t>
      </w:r>
      <w:r w:rsidR="00E538E6">
        <w:t xml:space="preserve">Review process </w:t>
      </w:r>
      <w:r w:rsidR="0043595A">
        <w:t xml:space="preserve">and </w:t>
      </w:r>
      <w:r w:rsidR="00813E2C">
        <w:t>also support and carry out professional enquir</w:t>
      </w:r>
      <w:r w:rsidR="00513074">
        <w:t xml:space="preserve">ies and write up and report and </w:t>
      </w:r>
      <w:r w:rsidR="001B56DC">
        <w:t>publish their findings</w:t>
      </w:r>
      <w:r w:rsidR="001D5391">
        <w:t>, amongst other places,</w:t>
      </w:r>
      <w:r w:rsidR="00431C9C">
        <w:t xml:space="preserve"> </w:t>
      </w:r>
      <w:r w:rsidR="003E7083">
        <w:t>through a dedicated library space</w:t>
      </w:r>
      <w:r w:rsidR="001D5391">
        <w:t xml:space="preserve"> in i-develop.</w:t>
      </w:r>
    </w:p>
    <w:p w14:paraId="64AC733E" w14:textId="46CDEB10" w:rsidR="001966AE" w:rsidRDefault="001966AE"/>
    <w:p w14:paraId="64BFA0F9" w14:textId="3B98A2D4" w:rsidR="001966AE" w:rsidRPr="000150CE" w:rsidRDefault="001966AE">
      <w:pPr>
        <w:rPr>
          <w:b/>
          <w:bCs/>
        </w:rPr>
      </w:pPr>
      <w:r w:rsidRPr="000150CE">
        <w:rPr>
          <w:b/>
          <w:bCs/>
        </w:rPr>
        <w:t xml:space="preserve">The Career Pathways Working Group </w:t>
      </w:r>
      <w:r w:rsidR="00361557">
        <w:rPr>
          <w:b/>
          <w:bCs/>
        </w:rPr>
        <w:t xml:space="preserve">would like </w:t>
      </w:r>
      <w:r w:rsidR="003315C4">
        <w:rPr>
          <w:b/>
          <w:bCs/>
        </w:rPr>
        <w:t>to explore</w:t>
      </w:r>
      <w:r w:rsidR="00204007">
        <w:rPr>
          <w:b/>
          <w:bCs/>
        </w:rPr>
        <w:t xml:space="preserve"> </w:t>
      </w:r>
      <w:r w:rsidR="00CE40FA">
        <w:rPr>
          <w:b/>
          <w:bCs/>
        </w:rPr>
        <w:t>with the CLD</w:t>
      </w:r>
      <w:r w:rsidR="00536FFC">
        <w:rPr>
          <w:b/>
          <w:bCs/>
        </w:rPr>
        <w:t xml:space="preserve"> CPD network </w:t>
      </w:r>
      <w:r w:rsidR="003126CB">
        <w:rPr>
          <w:b/>
          <w:bCs/>
        </w:rPr>
        <w:t xml:space="preserve">what </w:t>
      </w:r>
      <w:r w:rsidR="00A6539F">
        <w:rPr>
          <w:b/>
          <w:bCs/>
        </w:rPr>
        <w:t xml:space="preserve">interest </w:t>
      </w:r>
      <w:r w:rsidR="00B8289A">
        <w:rPr>
          <w:b/>
          <w:bCs/>
        </w:rPr>
        <w:t xml:space="preserve">it has </w:t>
      </w:r>
      <w:r w:rsidR="003315C4">
        <w:rPr>
          <w:b/>
          <w:bCs/>
        </w:rPr>
        <w:t xml:space="preserve">in </w:t>
      </w:r>
      <w:r w:rsidR="00B8289A">
        <w:rPr>
          <w:b/>
          <w:bCs/>
        </w:rPr>
        <w:t xml:space="preserve">working </w:t>
      </w:r>
      <w:r w:rsidR="00FA49B1">
        <w:rPr>
          <w:b/>
          <w:bCs/>
        </w:rPr>
        <w:t xml:space="preserve">towards the professional learning and development </w:t>
      </w:r>
      <w:r w:rsidR="007B7855">
        <w:rPr>
          <w:b/>
          <w:bCs/>
        </w:rPr>
        <w:t xml:space="preserve">of CLDSC </w:t>
      </w:r>
      <w:r w:rsidR="00BC3A3E">
        <w:rPr>
          <w:b/>
          <w:bCs/>
        </w:rPr>
        <w:t xml:space="preserve">members and what </w:t>
      </w:r>
      <w:r w:rsidR="003315C4">
        <w:rPr>
          <w:b/>
          <w:bCs/>
        </w:rPr>
        <w:t xml:space="preserve">role they would like </w:t>
      </w:r>
      <w:r w:rsidR="00604B6B">
        <w:rPr>
          <w:b/>
          <w:bCs/>
        </w:rPr>
        <w:t>in professional recognition and progression</w:t>
      </w:r>
      <w:r w:rsidR="00F84ECA">
        <w:rPr>
          <w:b/>
          <w:bCs/>
        </w:rPr>
        <w:t>.</w:t>
      </w:r>
      <w:r w:rsidR="006848D4">
        <w:rPr>
          <w:b/>
          <w:bCs/>
        </w:rPr>
        <w:t>(Improvement Action</w:t>
      </w:r>
      <w:r w:rsidR="003C6AD0">
        <w:rPr>
          <w:b/>
          <w:bCs/>
        </w:rPr>
        <w:t xml:space="preserve"> 3a refers)</w:t>
      </w:r>
    </w:p>
    <w:p w14:paraId="2FF523D1" w14:textId="77777777" w:rsidR="002C332E" w:rsidRDefault="002C332E"/>
    <w:p w14:paraId="3D0465EE" w14:textId="4E7B4428" w:rsidR="00E22107" w:rsidRDefault="00E22107"/>
    <w:p w14:paraId="69F292E3" w14:textId="27AB20EF" w:rsidR="002E2AC0" w:rsidRPr="003C6837" w:rsidRDefault="00DE2A65">
      <w:pPr>
        <w:rPr>
          <w:b/>
          <w:bCs/>
        </w:rPr>
      </w:pPr>
      <w:r w:rsidRPr="003C6837">
        <w:rPr>
          <w:b/>
          <w:bCs/>
        </w:rPr>
        <w:t>Recommendations to the Executive Committee</w:t>
      </w:r>
    </w:p>
    <w:p w14:paraId="6B1B25B9" w14:textId="0B830D31" w:rsidR="00DE2A65" w:rsidRPr="003C6837" w:rsidRDefault="00DE2A65">
      <w:pPr>
        <w:rPr>
          <w:b/>
          <w:bCs/>
        </w:rPr>
      </w:pPr>
    </w:p>
    <w:p w14:paraId="3D9DC254" w14:textId="1746F7DE" w:rsidR="00DE2A65" w:rsidRPr="003C6837" w:rsidRDefault="00DE2A65">
      <w:pPr>
        <w:rPr>
          <w:b/>
          <w:bCs/>
        </w:rPr>
      </w:pPr>
      <w:r w:rsidRPr="003C6837">
        <w:rPr>
          <w:b/>
          <w:bCs/>
        </w:rPr>
        <w:t xml:space="preserve">That the Executive Committee </w:t>
      </w:r>
      <w:r w:rsidR="00EF48BB" w:rsidRPr="003C6837">
        <w:rPr>
          <w:b/>
          <w:bCs/>
        </w:rPr>
        <w:t xml:space="preserve">note the Career Pathways Working Group direction of </w:t>
      </w:r>
      <w:r w:rsidR="002C624E" w:rsidRPr="003C6837">
        <w:rPr>
          <w:b/>
          <w:bCs/>
        </w:rPr>
        <w:t xml:space="preserve">travel and </w:t>
      </w:r>
      <w:r w:rsidR="008F37F3" w:rsidRPr="003C6837">
        <w:rPr>
          <w:b/>
          <w:bCs/>
        </w:rPr>
        <w:t>its subsequent actions towards bringing forward pro</w:t>
      </w:r>
      <w:r w:rsidR="00ED7F66" w:rsidRPr="003C6837">
        <w:rPr>
          <w:b/>
          <w:bCs/>
        </w:rPr>
        <w:t>posals and recommendations</w:t>
      </w:r>
      <w:r w:rsidR="003C36CE">
        <w:rPr>
          <w:b/>
          <w:bCs/>
        </w:rPr>
        <w:t xml:space="preserve"> through the Professional Learning Committee</w:t>
      </w:r>
      <w:r w:rsidR="00ED7F66" w:rsidRPr="003C6837">
        <w:rPr>
          <w:b/>
          <w:bCs/>
        </w:rPr>
        <w:t xml:space="preserve"> by March 2021.</w:t>
      </w:r>
    </w:p>
    <w:p w14:paraId="5FDCA467" w14:textId="2E9BFCCE" w:rsidR="003C6837" w:rsidRDefault="003C6837"/>
    <w:p w14:paraId="6CC73765" w14:textId="77777777" w:rsidR="00971576" w:rsidRDefault="00971576"/>
    <w:p w14:paraId="31A51906" w14:textId="77777777" w:rsidR="00FD5875" w:rsidRDefault="00FD5875"/>
    <w:p w14:paraId="25BDD46C" w14:textId="77777777" w:rsidR="00136F4D" w:rsidRDefault="00136F4D" w:rsidP="00B06905">
      <w:r>
        <w:t>References</w:t>
      </w:r>
    </w:p>
    <w:p w14:paraId="7E8AF385" w14:textId="77777777" w:rsidR="00136F4D" w:rsidRDefault="00136F4D" w:rsidP="00B06905"/>
    <w:p w14:paraId="33AD2FAD" w14:textId="77777777" w:rsidR="004A24E4" w:rsidRPr="004A24E4" w:rsidRDefault="004A24E4" w:rsidP="004A24E4">
      <w:pPr>
        <w:spacing w:before="100" w:beforeAutospacing="1" w:after="24"/>
        <w:divId w:val="1322347045"/>
        <w:rPr>
          <w:rFonts w:eastAsia="Times New Roman" w:cs="Arial"/>
          <w:color w:val="000000" w:themeColor="text1"/>
        </w:rPr>
      </w:pPr>
      <w:r w:rsidRPr="004A24E4">
        <w:rPr>
          <w:rFonts w:eastAsia="Times New Roman" w:cs="Arial"/>
          <w:color w:val="000000" w:themeColor="text1"/>
        </w:rPr>
        <w:t>Bruner</w:t>
      </w:r>
      <w:r w:rsidR="00FA5F18">
        <w:rPr>
          <w:rFonts w:eastAsia="Times New Roman" w:cs="Arial"/>
          <w:color w:val="000000" w:themeColor="text1"/>
        </w:rPr>
        <w:t xml:space="preserve"> </w:t>
      </w:r>
      <w:r w:rsidR="004C56FE" w:rsidRPr="00B7222B">
        <w:rPr>
          <w:rFonts w:eastAsia="Times New Roman" w:cs="Arial"/>
          <w:color w:val="000000" w:themeColor="text1"/>
        </w:rPr>
        <w:t>JS</w:t>
      </w:r>
      <w:r w:rsidRPr="004A24E4">
        <w:rPr>
          <w:rFonts w:eastAsia="Times New Roman" w:cs="Arial"/>
          <w:color w:val="000000" w:themeColor="text1"/>
        </w:rPr>
        <w:t xml:space="preserve"> (1960). </w:t>
      </w:r>
      <w:hyperlink r:id="rId15" w:history="1">
        <w:r w:rsidRPr="004A24E4">
          <w:rPr>
            <w:rFonts w:eastAsia="Times New Roman" w:cs="Arial"/>
            <w:color w:val="000000" w:themeColor="text1"/>
          </w:rPr>
          <w:t>The Process of Education</w:t>
        </w:r>
      </w:hyperlink>
      <w:r w:rsidR="00A55509" w:rsidRPr="00B7222B">
        <w:rPr>
          <w:rFonts w:eastAsia="Times New Roman" w:cs="Arial"/>
          <w:color w:val="000000" w:themeColor="text1"/>
        </w:rPr>
        <w:t xml:space="preserve">, Cambridge </w:t>
      </w:r>
      <w:proofErr w:type="spellStart"/>
      <w:r w:rsidR="00A55509" w:rsidRPr="00B7222B">
        <w:rPr>
          <w:rFonts w:eastAsia="Times New Roman" w:cs="Arial"/>
          <w:color w:val="000000" w:themeColor="text1"/>
        </w:rPr>
        <w:t>Mas</w:t>
      </w:r>
      <w:proofErr w:type="spellEnd"/>
      <w:r w:rsidR="006141BF" w:rsidRPr="00B7222B">
        <w:rPr>
          <w:rFonts w:eastAsia="Times New Roman" w:cs="Arial"/>
          <w:color w:val="000000" w:themeColor="text1"/>
        </w:rPr>
        <w:t>: Harvard Press</w:t>
      </w:r>
    </w:p>
    <w:p w14:paraId="160ACB27" w14:textId="77777777" w:rsidR="00136F4D" w:rsidRPr="001A7DD5" w:rsidRDefault="00136F4D" w:rsidP="00B06905"/>
    <w:p w14:paraId="37205FB3" w14:textId="77777777" w:rsidR="00145279" w:rsidRDefault="00145279" w:rsidP="00B06905">
      <w:r>
        <w:t xml:space="preserve">CLDSC </w:t>
      </w:r>
      <w:r w:rsidR="004A24E4">
        <w:t>(2015) Growi</w:t>
      </w:r>
      <w:r w:rsidR="00E07FDB">
        <w:t>ng the Learning Culture</w:t>
      </w:r>
      <w:r w:rsidR="00BF7888">
        <w:t>, Glasgow: CLDSC</w:t>
      </w:r>
    </w:p>
    <w:p w14:paraId="70042945" w14:textId="77777777" w:rsidR="00E00B2F" w:rsidRDefault="00E00B2F" w:rsidP="00B06905"/>
    <w:p w14:paraId="6AB034B3" w14:textId="33EBD474" w:rsidR="00E00B2F" w:rsidRDefault="00E00B2F" w:rsidP="00B06905">
      <w:r>
        <w:t>CLD</w:t>
      </w:r>
      <w:r w:rsidR="006B2A08">
        <w:t>SC</w:t>
      </w:r>
      <w:r>
        <w:t xml:space="preserve"> (</w:t>
      </w:r>
      <w:r w:rsidR="001A4E1C">
        <w:t>2018) Professional Lea</w:t>
      </w:r>
      <w:r w:rsidR="00BB3840">
        <w:t>rning</w:t>
      </w:r>
      <w:r w:rsidR="001A4E1C">
        <w:t xml:space="preserve"> and Development Review, Glasgow</w:t>
      </w:r>
      <w:r w:rsidR="00BB3840">
        <w:t>: CLDSC</w:t>
      </w:r>
    </w:p>
    <w:p w14:paraId="79424812" w14:textId="7ED3C3E2" w:rsidR="004A4549" w:rsidRDefault="004A4549" w:rsidP="00B06905"/>
    <w:p w14:paraId="6E05EDEB" w14:textId="30EFD8B3" w:rsidR="00DA5F93" w:rsidRDefault="00DA5F93" w:rsidP="00DA5F93">
      <w:r>
        <w:t>CLDSC (2020) Engage, Educate, Connect, Empower: CLD, Resilience and Recovery</w:t>
      </w:r>
    </w:p>
    <w:p w14:paraId="1D0EC44B" w14:textId="4856444C" w:rsidR="004A4549" w:rsidRDefault="00DA5F93" w:rsidP="00B06905">
      <w:r>
        <w:t>July 2020</w:t>
      </w:r>
      <w:r w:rsidR="00581F81">
        <w:t>, Gla</w:t>
      </w:r>
      <w:r w:rsidR="003A4F2A">
        <w:t xml:space="preserve">sgow: CLDSC </w:t>
      </w:r>
    </w:p>
    <w:p w14:paraId="04E2A1F4" w14:textId="77777777" w:rsidR="003E735B" w:rsidRDefault="003E735B" w:rsidP="00B06905"/>
    <w:p w14:paraId="056BC8D6" w14:textId="77777777" w:rsidR="003E735B" w:rsidRDefault="00301A80" w:rsidP="00B06905">
      <w:r>
        <w:t>Knowles</w:t>
      </w:r>
      <w:r w:rsidR="00BF7888">
        <w:t xml:space="preserve"> </w:t>
      </w:r>
      <w:r w:rsidR="00FA5F18">
        <w:t>M (</w:t>
      </w:r>
      <w:r w:rsidR="003771D2">
        <w:t xml:space="preserve">1973) </w:t>
      </w:r>
      <w:r w:rsidR="00C846A0">
        <w:t>The Adult Learner: a neglected species</w:t>
      </w:r>
      <w:r w:rsidR="003223C4">
        <w:t xml:space="preserve">, </w:t>
      </w:r>
      <w:r w:rsidR="003771D2">
        <w:t>Houston: Gulf Publishing</w:t>
      </w:r>
    </w:p>
    <w:p w14:paraId="13048041" w14:textId="77777777" w:rsidR="00145279" w:rsidRDefault="00145279" w:rsidP="00B06905"/>
    <w:p w14:paraId="2EB8EE2B" w14:textId="77777777" w:rsidR="00145279" w:rsidRDefault="00145279" w:rsidP="00B06905">
      <w:proofErr w:type="spellStart"/>
      <w:r>
        <w:t>Schon</w:t>
      </w:r>
      <w:proofErr w:type="spellEnd"/>
      <w:r>
        <w:t xml:space="preserve"> </w:t>
      </w:r>
      <w:r w:rsidR="00BE4EC3">
        <w:t>D</w:t>
      </w:r>
      <w:r w:rsidR="00FA5F18">
        <w:t xml:space="preserve"> (</w:t>
      </w:r>
      <w:r w:rsidR="00BE4EC3">
        <w:t xml:space="preserve">1983) </w:t>
      </w:r>
      <w:r w:rsidR="003223C4">
        <w:t>The Reflective Practitioner</w:t>
      </w:r>
      <w:r w:rsidR="009D0DA8">
        <w:t>, How Practitioners Think in Practice</w:t>
      </w:r>
      <w:r w:rsidR="00315E76">
        <w:t xml:space="preserve">, </w:t>
      </w:r>
      <w:r w:rsidR="00BE4EC3">
        <w:t>USA: Basic Books</w:t>
      </w:r>
    </w:p>
    <w:p w14:paraId="0795B613" w14:textId="77777777" w:rsidR="000A3F68" w:rsidRDefault="000A3F68" w:rsidP="00B06905"/>
    <w:p w14:paraId="1576B133" w14:textId="77777777" w:rsidR="000A3F68" w:rsidRDefault="001A6ECF" w:rsidP="00B06905">
      <w:r>
        <w:t>S</w:t>
      </w:r>
      <w:r w:rsidR="002C7D12">
        <w:t xml:space="preserve">CQF (2012) </w:t>
      </w:r>
      <w:r w:rsidR="00241A22">
        <w:t>Scottish Credit and Qualifications Framewor</w:t>
      </w:r>
      <w:r w:rsidR="003B6678">
        <w:t xml:space="preserve">k, Level Descriptors, </w:t>
      </w:r>
      <w:r w:rsidR="00FC1BF1">
        <w:t>Glasgow</w:t>
      </w:r>
      <w:r w:rsidR="009057AE">
        <w:t>: SCQF</w:t>
      </w:r>
    </w:p>
    <w:p w14:paraId="0578B125" w14:textId="77777777" w:rsidR="009057AE" w:rsidRDefault="009057AE" w:rsidP="00B06905"/>
    <w:p w14:paraId="02309417" w14:textId="77777777" w:rsidR="00B06905" w:rsidRDefault="00B06905" w:rsidP="00B06905"/>
    <w:p w14:paraId="1CADD9F3" w14:textId="77777777" w:rsidR="00B06905" w:rsidRDefault="00B06905" w:rsidP="00B06905">
      <w:r>
        <w:t>MN 8.9.20</w:t>
      </w:r>
    </w:p>
    <w:p w14:paraId="548EFD78" w14:textId="785979D4" w:rsidR="008E0682" w:rsidRDefault="0075448E" w:rsidP="008E0682">
      <w:r>
        <w:t>Revision 13.</w:t>
      </w:r>
      <w:r w:rsidR="0078233A">
        <w:t>10.20</w:t>
      </w:r>
    </w:p>
    <w:p w14:paraId="0C9ECC4C" w14:textId="77777777" w:rsidR="008E0682" w:rsidRDefault="008E0682" w:rsidP="008E0682"/>
    <w:sectPr w:rsidR="008E0682">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949B0" w14:textId="77777777" w:rsidR="004665CA" w:rsidRDefault="004665CA" w:rsidP="00DC3307">
      <w:r>
        <w:separator/>
      </w:r>
    </w:p>
  </w:endnote>
  <w:endnote w:type="continuationSeparator" w:id="0">
    <w:p w14:paraId="2C4D18E8" w14:textId="77777777" w:rsidR="004665CA" w:rsidRDefault="004665CA" w:rsidP="00DC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7776441"/>
      <w:docPartObj>
        <w:docPartGallery w:val="Page Numbers (Bottom of Page)"/>
        <w:docPartUnique/>
      </w:docPartObj>
    </w:sdtPr>
    <w:sdtEndPr>
      <w:rPr>
        <w:rStyle w:val="PageNumber"/>
      </w:rPr>
    </w:sdtEndPr>
    <w:sdtContent>
      <w:p w14:paraId="4E3EDD90" w14:textId="77777777" w:rsidR="00DC3307" w:rsidRDefault="00DC3307" w:rsidP="00863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C6AED5" w14:textId="77777777" w:rsidR="00DC3307" w:rsidRDefault="00DC3307" w:rsidP="00DC33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69583122"/>
      <w:docPartObj>
        <w:docPartGallery w:val="Page Numbers (Bottom of Page)"/>
        <w:docPartUnique/>
      </w:docPartObj>
    </w:sdtPr>
    <w:sdtEndPr>
      <w:rPr>
        <w:rStyle w:val="PageNumber"/>
      </w:rPr>
    </w:sdtEndPr>
    <w:sdtContent>
      <w:p w14:paraId="7BA33BA1" w14:textId="77777777" w:rsidR="00DC3307" w:rsidRDefault="00DC3307" w:rsidP="00863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03380DB" w14:textId="77777777" w:rsidR="00DC3307" w:rsidRDefault="00DC3307" w:rsidP="00DC33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A626E" w14:textId="77777777" w:rsidR="004665CA" w:rsidRDefault="004665CA" w:rsidP="00DC3307">
      <w:r>
        <w:separator/>
      </w:r>
    </w:p>
  </w:footnote>
  <w:footnote w:type="continuationSeparator" w:id="0">
    <w:p w14:paraId="53D3E2D5" w14:textId="77777777" w:rsidR="004665CA" w:rsidRDefault="004665CA" w:rsidP="00DC3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971E4"/>
    <w:multiLevelType w:val="hybridMultilevel"/>
    <w:tmpl w:val="2F88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B4A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942139"/>
    <w:multiLevelType w:val="hybridMultilevel"/>
    <w:tmpl w:val="969A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B0"/>
    <w:rsid w:val="000029BB"/>
    <w:rsid w:val="00004F9E"/>
    <w:rsid w:val="00007D17"/>
    <w:rsid w:val="000114D4"/>
    <w:rsid w:val="000150CE"/>
    <w:rsid w:val="0001661D"/>
    <w:rsid w:val="00021D88"/>
    <w:rsid w:val="000240D0"/>
    <w:rsid w:val="0002733D"/>
    <w:rsid w:val="00037CB8"/>
    <w:rsid w:val="00037D5A"/>
    <w:rsid w:val="00041FA8"/>
    <w:rsid w:val="00042CA5"/>
    <w:rsid w:val="000451F0"/>
    <w:rsid w:val="0004603B"/>
    <w:rsid w:val="00050FC6"/>
    <w:rsid w:val="000563EF"/>
    <w:rsid w:val="000575B4"/>
    <w:rsid w:val="00074E13"/>
    <w:rsid w:val="000812DE"/>
    <w:rsid w:val="000820C9"/>
    <w:rsid w:val="000902D4"/>
    <w:rsid w:val="00091124"/>
    <w:rsid w:val="0009446E"/>
    <w:rsid w:val="000962A2"/>
    <w:rsid w:val="000964B9"/>
    <w:rsid w:val="000A0D10"/>
    <w:rsid w:val="000A267B"/>
    <w:rsid w:val="000A399F"/>
    <w:rsid w:val="000A3C9B"/>
    <w:rsid w:val="000A3F68"/>
    <w:rsid w:val="000A5429"/>
    <w:rsid w:val="000A5C5C"/>
    <w:rsid w:val="000A6B93"/>
    <w:rsid w:val="000B2EB5"/>
    <w:rsid w:val="000B3289"/>
    <w:rsid w:val="000B580C"/>
    <w:rsid w:val="000C093A"/>
    <w:rsid w:val="000C67A9"/>
    <w:rsid w:val="000C6895"/>
    <w:rsid w:val="000C7673"/>
    <w:rsid w:val="000C76CD"/>
    <w:rsid w:val="000C77B0"/>
    <w:rsid w:val="000E0B7B"/>
    <w:rsid w:val="000E4EC8"/>
    <w:rsid w:val="000E6A56"/>
    <w:rsid w:val="000F13DA"/>
    <w:rsid w:val="000F6F82"/>
    <w:rsid w:val="00107C8E"/>
    <w:rsid w:val="00126F6B"/>
    <w:rsid w:val="00130B6E"/>
    <w:rsid w:val="00131E5E"/>
    <w:rsid w:val="001321E5"/>
    <w:rsid w:val="00136F4D"/>
    <w:rsid w:val="00145279"/>
    <w:rsid w:val="00145FBA"/>
    <w:rsid w:val="00146B88"/>
    <w:rsid w:val="001545D8"/>
    <w:rsid w:val="00155D82"/>
    <w:rsid w:val="00157327"/>
    <w:rsid w:val="00161040"/>
    <w:rsid w:val="001623EB"/>
    <w:rsid w:val="00162624"/>
    <w:rsid w:val="00162827"/>
    <w:rsid w:val="00165718"/>
    <w:rsid w:val="00171A66"/>
    <w:rsid w:val="0017248A"/>
    <w:rsid w:val="00174FB5"/>
    <w:rsid w:val="00177E20"/>
    <w:rsid w:val="001805AE"/>
    <w:rsid w:val="00183B42"/>
    <w:rsid w:val="001966AE"/>
    <w:rsid w:val="001A4E1C"/>
    <w:rsid w:val="001A63B7"/>
    <w:rsid w:val="001A65A5"/>
    <w:rsid w:val="001A6ECF"/>
    <w:rsid w:val="001A7DD5"/>
    <w:rsid w:val="001B5136"/>
    <w:rsid w:val="001B56DC"/>
    <w:rsid w:val="001B5896"/>
    <w:rsid w:val="001B6161"/>
    <w:rsid w:val="001C2C74"/>
    <w:rsid w:val="001C4F14"/>
    <w:rsid w:val="001D0C80"/>
    <w:rsid w:val="001D5391"/>
    <w:rsid w:val="001D64A3"/>
    <w:rsid w:val="001E19FC"/>
    <w:rsid w:val="001E695D"/>
    <w:rsid w:val="00202033"/>
    <w:rsid w:val="00203233"/>
    <w:rsid w:val="00204007"/>
    <w:rsid w:val="002049DF"/>
    <w:rsid w:val="002066E5"/>
    <w:rsid w:val="00215A7A"/>
    <w:rsid w:val="002160C7"/>
    <w:rsid w:val="0022376E"/>
    <w:rsid w:val="00223D83"/>
    <w:rsid w:val="00224DE5"/>
    <w:rsid w:val="002320AD"/>
    <w:rsid w:val="00241A22"/>
    <w:rsid w:val="00241C51"/>
    <w:rsid w:val="00246E35"/>
    <w:rsid w:val="0024797B"/>
    <w:rsid w:val="002503D9"/>
    <w:rsid w:val="00252BE4"/>
    <w:rsid w:val="0025480D"/>
    <w:rsid w:val="00255748"/>
    <w:rsid w:val="00261BD4"/>
    <w:rsid w:val="00265944"/>
    <w:rsid w:val="00266415"/>
    <w:rsid w:val="0026776D"/>
    <w:rsid w:val="00267ECF"/>
    <w:rsid w:val="00270E60"/>
    <w:rsid w:val="0027370C"/>
    <w:rsid w:val="00273838"/>
    <w:rsid w:val="0029255E"/>
    <w:rsid w:val="00292D2A"/>
    <w:rsid w:val="00297382"/>
    <w:rsid w:val="00297A17"/>
    <w:rsid w:val="002A3B31"/>
    <w:rsid w:val="002A6CE1"/>
    <w:rsid w:val="002B328C"/>
    <w:rsid w:val="002B3FE3"/>
    <w:rsid w:val="002B6EFA"/>
    <w:rsid w:val="002C0E4A"/>
    <w:rsid w:val="002C332E"/>
    <w:rsid w:val="002C37A6"/>
    <w:rsid w:val="002C624E"/>
    <w:rsid w:val="002C7945"/>
    <w:rsid w:val="002C7D12"/>
    <w:rsid w:val="002D4DC6"/>
    <w:rsid w:val="002D604C"/>
    <w:rsid w:val="002E0AB6"/>
    <w:rsid w:val="002E1CAA"/>
    <w:rsid w:val="002E2AC0"/>
    <w:rsid w:val="002E4227"/>
    <w:rsid w:val="002E6E60"/>
    <w:rsid w:val="002E7414"/>
    <w:rsid w:val="00301A80"/>
    <w:rsid w:val="003029F1"/>
    <w:rsid w:val="00306700"/>
    <w:rsid w:val="0031190B"/>
    <w:rsid w:val="003126CB"/>
    <w:rsid w:val="00314411"/>
    <w:rsid w:val="003145A3"/>
    <w:rsid w:val="00315E76"/>
    <w:rsid w:val="0031753A"/>
    <w:rsid w:val="00321A31"/>
    <w:rsid w:val="003223C4"/>
    <w:rsid w:val="00324D19"/>
    <w:rsid w:val="003315C4"/>
    <w:rsid w:val="00331AA1"/>
    <w:rsid w:val="00335997"/>
    <w:rsid w:val="00337BA4"/>
    <w:rsid w:val="00346CED"/>
    <w:rsid w:val="003556AB"/>
    <w:rsid w:val="00357630"/>
    <w:rsid w:val="00361557"/>
    <w:rsid w:val="00374B83"/>
    <w:rsid w:val="003771D2"/>
    <w:rsid w:val="003831B5"/>
    <w:rsid w:val="00383ED2"/>
    <w:rsid w:val="00386B9F"/>
    <w:rsid w:val="0039323F"/>
    <w:rsid w:val="00395D3B"/>
    <w:rsid w:val="003A1969"/>
    <w:rsid w:val="003A4F2A"/>
    <w:rsid w:val="003A58B2"/>
    <w:rsid w:val="003B3505"/>
    <w:rsid w:val="003B4DBB"/>
    <w:rsid w:val="003B51E8"/>
    <w:rsid w:val="003B6678"/>
    <w:rsid w:val="003C10DF"/>
    <w:rsid w:val="003C1223"/>
    <w:rsid w:val="003C36CE"/>
    <w:rsid w:val="003C6837"/>
    <w:rsid w:val="003C6AD0"/>
    <w:rsid w:val="003C7FFA"/>
    <w:rsid w:val="003D349A"/>
    <w:rsid w:val="003D4859"/>
    <w:rsid w:val="003D53E3"/>
    <w:rsid w:val="003D5BF3"/>
    <w:rsid w:val="003D76AE"/>
    <w:rsid w:val="003E15F3"/>
    <w:rsid w:val="003E1C20"/>
    <w:rsid w:val="003E540B"/>
    <w:rsid w:val="003E64E0"/>
    <w:rsid w:val="003E6782"/>
    <w:rsid w:val="003E7083"/>
    <w:rsid w:val="003E735B"/>
    <w:rsid w:val="003E739A"/>
    <w:rsid w:val="003F02DA"/>
    <w:rsid w:val="003F0DD8"/>
    <w:rsid w:val="003F6F3A"/>
    <w:rsid w:val="003F74B7"/>
    <w:rsid w:val="00400699"/>
    <w:rsid w:val="00410104"/>
    <w:rsid w:val="0042081E"/>
    <w:rsid w:val="0042147C"/>
    <w:rsid w:val="00424510"/>
    <w:rsid w:val="00431C9C"/>
    <w:rsid w:val="0043595A"/>
    <w:rsid w:val="00443B0B"/>
    <w:rsid w:val="0044633C"/>
    <w:rsid w:val="0044684A"/>
    <w:rsid w:val="00451EA7"/>
    <w:rsid w:val="00457A30"/>
    <w:rsid w:val="004603B4"/>
    <w:rsid w:val="00460592"/>
    <w:rsid w:val="00460914"/>
    <w:rsid w:val="00464925"/>
    <w:rsid w:val="00465D59"/>
    <w:rsid w:val="004665CA"/>
    <w:rsid w:val="004760B7"/>
    <w:rsid w:val="00477BD9"/>
    <w:rsid w:val="004800FC"/>
    <w:rsid w:val="004838FA"/>
    <w:rsid w:val="00483B86"/>
    <w:rsid w:val="00484913"/>
    <w:rsid w:val="00491DF0"/>
    <w:rsid w:val="00496AE6"/>
    <w:rsid w:val="004A0432"/>
    <w:rsid w:val="004A0AE7"/>
    <w:rsid w:val="004A119D"/>
    <w:rsid w:val="004A1258"/>
    <w:rsid w:val="004A24E4"/>
    <w:rsid w:val="004A2CFB"/>
    <w:rsid w:val="004A4549"/>
    <w:rsid w:val="004B00F2"/>
    <w:rsid w:val="004B17A0"/>
    <w:rsid w:val="004B455B"/>
    <w:rsid w:val="004B6885"/>
    <w:rsid w:val="004B6BA6"/>
    <w:rsid w:val="004B6D9B"/>
    <w:rsid w:val="004B73CA"/>
    <w:rsid w:val="004C55BB"/>
    <w:rsid w:val="004C56FE"/>
    <w:rsid w:val="004C72CE"/>
    <w:rsid w:val="004D734C"/>
    <w:rsid w:val="004D739E"/>
    <w:rsid w:val="004E01D0"/>
    <w:rsid w:val="004E6939"/>
    <w:rsid w:val="004F41E1"/>
    <w:rsid w:val="004F577C"/>
    <w:rsid w:val="00500975"/>
    <w:rsid w:val="00507470"/>
    <w:rsid w:val="005103C7"/>
    <w:rsid w:val="00513074"/>
    <w:rsid w:val="00520034"/>
    <w:rsid w:val="00522146"/>
    <w:rsid w:val="00522F4A"/>
    <w:rsid w:val="005331E5"/>
    <w:rsid w:val="0053379E"/>
    <w:rsid w:val="00533A00"/>
    <w:rsid w:val="00536FFC"/>
    <w:rsid w:val="00537BAA"/>
    <w:rsid w:val="0054421A"/>
    <w:rsid w:val="00544F6D"/>
    <w:rsid w:val="0055157B"/>
    <w:rsid w:val="005534C5"/>
    <w:rsid w:val="00560A62"/>
    <w:rsid w:val="005626AE"/>
    <w:rsid w:val="00565420"/>
    <w:rsid w:val="00566A3B"/>
    <w:rsid w:val="00577594"/>
    <w:rsid w:val="00580641"/>
    <w:rsid w:val="00581F81"/>
    <w:rsid w:val="00586103"/>
    <w:rsid w:val="00592846"/>
    <w:rsid w:val="00596C88"/>
    <w:rsid w:val="005A6905"/>
    <w:rsid w:val="005B07EC"/>
    <w:rsid w:val="005B3679"/>
    <w:rsid w:val="005B5EF2"/>
    <w:rsid w:val="005C0B9A"/>
    <w:rsid w:val="005C2045"/>
    <w:rsid w:val="005C6608"/>
    <w:rsid w:val="005C737D"/>
    <w:rsid w:val="005D0C7A"/>
    <w:rsid w:val="005D1642"/>
    <w:rsid w:val="005E0769"/>
    <w:rsid w:val="005E1EE9"/>
    <w:rsid w:val="005E4D0A"/>
    <w:rsid w:val="005E5CF7"/>
    <w:rsid w:val="005E7CB8"/>
    <w:rsid w:val="006022FA"/>
    <w:rsid w:val="00604B6B"/>
    <w:rsid w:val="00606FD1"/>
    <w:rsid w:val="0060714F"/>
    <w:rsid w:val="0060793A"/>
    <w:rsid w:val="0061283D"/>
    <w:rsid w:val="00613DC1"/>
    <w:rsid w:val="006141BF"/>
    <w:rsid w:val="00616662"/>
    <w:rsid w:val="0062222C"/>
    <w:rsid w:val="00623FAD"/>
    <w:rsid w:val="00625BB9"/>
    <w:rsid w:val="00631787"/>
    <w:rsid w:val="0063467D"/>
    <w:rsid w:val="00634A13"/>
    <w:rsid w:val="00634B2B"/>
    <w:rsid w:val="006445FE"/>
    <w:rsid w:val="006449EA"/>
    <w:rsid w:val="006472BC"/>
    <w:rsid w:val="00651EE0"/>
    <w:rsid w:val="006556DD"/>
    <w:rsid w:val="00660BDA"/>
    <w:rsid w:val="006675BB"/>
    <w:rsid w:val="0067365F"/>
    <w:rsid w:val="00676680"/>
    <w:rsid w:val="00676FAA"/>
    <w:rsid w:val="0067796B"/>
    <w:rsid w:val="00683856"/>
    <w:rsid w:val="00683B81"/>
    <w:rsid w:val="006848D4"/>
    <w:rsid w:val="00684E3D"/>
    <w:rsid w:val="00691494"/>
    <w:rsid w:val="00694442"/>
    <w:rsid w:val="006A4386"/>
    <w:rsid w:val="006B0B70"/>
    <w:rsid w:val="006B2A08"/>
    <w:rsid w:val="006B3B24"/>
    <w:rsid w:val="006B4AD4"/>
    <w:rsid w:val="006C1EE5"/>
    <w:rsid w:val="006C3E40"/>
    <w:rsid w:val="006D7BAF"/>
    <w:rsid w:val="006E4D41"/>
    <w:rsid w:val="006F2C2A"/>
    <w:rsid w:val="006F48D4"/>
    <w:rsid w:val="006F5341"/>
    <w:rsid w:val="00707EB2"/>
    <w:rsid w:val="007140DB"/>
    <w:rsid w:val="007249EE"/>
    <w:rsid w:val="00724CAA"/>
    <w:rsid w:val="0072622B"/>
    <w:rsid w:val="00731C4F"/>
    <w:rsid w:val="007400A6"/>
    <w:rsid w:val="00742D36"/>
    <w:rsid w:val="00746B09"/>
    <w:rsid w:val="00747269"/>
    <w:rsid w:val="007503DC"/>
    <w:rsid w:val="007525BF"/>
    <w:rsid w:val="0075448E"/>
    <w:rsid w:val="0075634F"/>
    <w:rsid w:val="00761DD1"/>
    <w:rsid w:val="00763221"/>
    <w:rsid w:val="00764E66"/>
    <w:rsid w:val="00767BDA"/>
    <w:rsid w:val="0077083F"/>
    <w:rsid w:val="00773CC9"/>
    <w:rsid w:val="00773FC5"/>
    <w:rsid w:val="007808EB"/>
    <w:rsid w:val="00781302"/>
    <w:rsid w:val="0078233A"/>
    <w:rsid w:val="00782AA3"/>
    <w:rsid w:val="007860E3"/>
    <w:rsid w:val="0079101E"/>
    <w:rsid w:val="00791FD1"/>
    <w:rsid w:val="007948E9"/>
    <w:rsid w:val="007964F8"/>
    <w:rsid w:val="00796F19"/>
    <w:rsid w:val="007971A8"/>
    <w:rsid w:val="007A0F60"/>
    <w:rsid w:val="007A1F54"/>
    <w:rsid w:val="007A24AE"/>
    <w:rsid w:val="007A283A"/>
    <w:rsid w:val="007A3741"/>
    <w:rsid w:val="007A429F"/>
    <w:rsid w:val="007A6CBC"/>
    <w:rsid w:val="007B08E7"/>
    <w:rsid w:val="007B2771"/>
    <w:rsid w:val="007B7855"/>
    <w:rsid w:val="007C07C2"/>
    <w:rsid w:val="007C0F45"/>
    <w:rsid w:val="007C3149"/>
    <w:rsid w:val="007C5424"/>
    <w:rsid w:val="007D3D2A"/>
    <w:rsid w:val="007D4DE6"/>
    <w:rsid w:val="007E2B0D"/>
    <w:rsid w:val="007E42A2"/>
    <w:rsid w:val="007E6278"/>
    <w:rsid w:val="007E628F"/>
    <w:rsid w:val="007E6EF5"/>
    <w:rsid w:val="007E6F72"/>
    <w:rsid w:val="007E7E84"/>
    <w:rsid w:val="007F3000"/>
    <w:rsid w:val="007F577E"/>
    <w:rsid w:val="0080376C"/>
    <w:rsid w:val="008073F2"/>
    <w:rsid w:val="00807529"/>
    <w:rsid w:val="00812591"/>
    <w:rsid w:val="00813E2C"/>
    <w:rsid w:val="00832B9A"/>
    <w:rsid w:val="008351BD"/>
    <w:rsid w:val="0083686D"/>
    <w:rsid w:val="00837210"/>
    <w:rsid w:val="00843C5D"/>
    <w:rsid w:val="0084652D"/>
    <w:rsid w:val="00846D11"/>
    <w:rsid w:val="00847B05"/>
    <w:rsid w:val="0085723F"/>
    <w:rsid w:val="008607BE"/>
    <w:rsid w:val="00862EC9"/>
    <w:rsid w:val="0086550D"/>
    <w:rsid w:val="00866225"/>
    <w:rsid w:val="0086656B"/>
    <w:rsid w:val="00870740"/>
    <w:rsid w:val="00870E93"/>
    <w:rsid w:val="008716D3"/>
    <w:rsid w:val="0087385D"/>
    <w:rsid w:val="00877BD0"/>
    <w:rsid w:val="008823CA"/>
    <w:rsid w:val="008850B6"/>
    <w:rsid w:val="00887E29"/>
    <w:rsid w:val="00895FB4"/>
    <w:rsid w:val="008A1B9F"/>
    <w:rsid w:val="008A2819"/>
    <w:rsid w:val="008A5929"/>
    <w:rsid w:val="008A5C07"/>
    <w:rsid w:val="008A5C8C"/>
    <w:rsid w:val="008A7015"/>
    <w:rsid w:val="008A72E1"/>
    <w:rsid w:val="008B20F3"/>
    <w:rsid w:val="008B30EB"/>
    <w:rsid w:val="008B3FEF"/>
    <w:rsid w:val="008C0CA4"/>
    <w:rsid w:val="008C40D9"/>
    <w:rsid w:val="008C51D0"/>
    <w:rsid w:val="008D1DFC"/>
    <w:rsid w:val="008D2B5C"/>
    <w:rsid w:val="008D6395"/>
    <w:rsid w:val="008D671B"/>
    <w:rsid w:val="008D7354"/>
    <w:rsid w:val="008E0682"/>
    <w:rsid w:val="008F37F3"/>
    <w:rsid w:val="008F49C3"/>
    <w:rsid w:val="008F55D3"/>
    <w:rsid w:val="008F6B5C"/>
    <w:rsid w:val="009057AE"/>
    <w:rsid w:val="00910D43"/>
    <w:rsid w:val="009112F8"/>
    <w:rsid w:val="00913767"/>
    <w:rsid w:val="009138E6"/>
    <w:rsid w:val="00914397"/>
    <w:rsid w:val="009155F3"/>
    <w:rsid w:val="00916226"/>
    <w:rsid w:val="00916BB9"/>
    <w:rsid w:val="00917EF2"/>
    <w:rsid w:val="00920E07"/>
    <w:rsid w:val="00924C50"/>
    <w:rsid w:val="0092752F"/>
    <w:rsid w:val="00932279"/>
    <w:rsid w:val="00934F71"/>
    <w:rsid w:val="009357B2"/>
    <w:rsid w:val="00935A51"/>
    <w:rsid w:val="00935B85"/>
    <w:rsid w:val="00935E62"/>
    <w:rsid w:val="009370B4"/>
    <w:rsid w:val="00942E6E"/>
    <w:rsid w:val="00945C07"/>
    <w:rsid w:val="00946377"/>
    <w:rsid w:val="00952D90"/>
    <w:rsid w:val="009551AE"/>
    <w:rsid w:val="009625E9"/>
    <w:rsid w:val="009639D7"/>
    <w:rsid w:val="00971576"/>
    <w:rsid w:val="00972457"/>
    <w:rsid w:val="0098005B"/>
    <w:rsid w:val="00987B36"/>
    <w:rsid w:val="00991119"/>
    <w:rsid w:val="00991D83"/>
    <w:rsid w:val="009A3596"/>
    <w:rsid w:val="009A3C3A"/>
    <w:rsid w:val="009A5321"/>
    <w:rsid w:val="009A58DD"/>
    <w:rsid w:val="009A5F16"/>
    <w:rsid w:val="009A7F51"/>
    <w:rsid w:val="009B0813"/>
    <w:rsid w:val="009B3B60"/>
    <w:rsid w:val="009B4193"/>
    <w:rsid w:val="009B5774"/>
    <w:rsid w:val="009B7828"/>
    <w:rsid w:val="009B7FCF"/>
    <w:rsid w:val="009C3105"/>
    <w:rsid w:val="009C723A"/>
    <w:rsid w:val="009C7570"/>
    <w:rsid w:val="009D01A8"/>
    <w:rsid w:val="009D056B"/>
    <w:rsid w:val="009D0DA8"/>
    <w:rsid w:val="009D2E6A"/>
    <w:rsid w:val="009D33EF"/>
    <w:rsid w:val="009D3D85"/>
    <w:rsid w:val="009D4CAB"/>
    <w:rsid w:val="009D5BB0"/>
    <w:rsid w:val="009D72D8"/>
    <w:rsid w:val="009E3233"/>
    <w:rsid w:val="009F16F5"/>
    <w:rsid w:val="009F1CC5"/>
    <w:rsid w:val="009F7311"/>
    <w:rsid w:val="00A007DD"/>
    <w:rsid w:val="00A05117"/>
    <w:rsid w:val="00A05D3E"/>
    <w:rsid w:val="00A06E3E"/>
    <w:rsid w:val="00A07752"/>
    <w:rsid w:val="00A1097B"/>
    <w:rsid w:val="00A122E2"/>
    <w:rsid w:val="00A130AE"/>
    <w:rsid w:val="00A22D5C"/>
    <w:rsid w:val="00A26810"/>
    <w:rsid w:val="00A35DF0"/>
    <w:rsid w:val="00A42757"/>
    <w:rsid w:val="00A42ECA"/>
    <w:rsid w:val="00A5231F"/>
    <w:rsid w:val="00A55509"/>
    <w:rsid w:val="00A566D3"/>
    <w:rsid w:val="00A60383"/>
    <w:rsid w:val="00A60FFE"/>
    <w:rsid w:val="00A625EA"/>
    <w:rsid w:val="00A6359B"/>
    <w:rsid w:val="00A6399C"/>
    <w:rsid w:val="00A640C7"/>
    <w:rsid w:val="00A64200"/>
    <w:rsid w:val="00A6475E"/>
    <w:rsid w:val="00A6539F"/>
    <w:rsid w:val="00A7036B"/>
    <w:rsid w:val="00A74405"/>
    <w:rsid w:val="00A76B16"/>
    <w:rsid w:val="00A8112A"/>
    <w:rsid w:val="00A814CA"/>
    <w:rsid w:val="00A87732"/>
    <w:rsid w:val="00A94474"/>
    <w:rsid w:val="00A94F0B"/>
    <w:rsid w:val="00AA068D"/>
    <w:rsid w:val="00AA2F0F"/>
    <w:rsid w:val="00AB0EDC"/>
    <w:rsid w:val="00AB38E9"/>
    <w:rsid w:val="00AB6CD8"/>
    <w:rsid w:val="00AC70F8"/>
    <w:rsid w:val="00AD13B2"/>
    <w:rsid w:val="00AD13E2"/>
    <w:rsid w:val="00AD250C"/>
    <w:rsid w:val="00AD6969"/>
    <w:rsid w:val="00AD69EB"/>
    <w:rsid w:val="00AE7F3B"/>
    <w:rsid w:val="00AF0D11"/>
    <w:rsid w:val="00AF157A"/>
    <w:rsid w:val="00AF3BD3"/>
    <w:rsid w:val="00B005AC"/>
    <w:rsid w:val="00B05C97"/>
    <w:rsid w:val="00B06905"/>
    <w:rsid w:val="00B07A15"/>
    <w:rsid w:val="00B07C87"/>
    <w:rsid w:val="00B121B0"/>
    <w:rsid w:val="00B14F7C"/>
    <w:rsid w:val="00B1792D"/>
    <w:rsid w:val="00B22466"/>
    <w:rsid w:val="00B2770F"/>
    <w:rsid w:val="00B32441"/>
    <w:rsid w:val="00B4594D"/>
    <w:rsid w:val="00B54311"/>
    <w:rsid w:val="00B60A44"/>
    <w:rsid w:val="00B647F1"/>
    <w:rsid w:val="00B657C7"/>
    <w:rsid w:val="00B7222B"/>
    <w:rsid w:val="00B73B5D"/>
    <w:rsid w:val="00B8289A"/>
    <w:rsid w:val="00B83C6D"/>
    <w:rsid w:val="00B90A12"/>
    <w:rsid w:val="00B9263C"/>
    <w:rsid w:val="00B97151"/>
    <w:rsid w:val="00BA0849"/>
    <w:rsid w:val="00BA1CE3"/>
    <w:rsid w:val="00BA4E5E"/>
    <w:rsid w:val="00BA6453"/>
    <w:rsid w:val="00BB0371"/>
    <w:rsid w:val="00BB0584"/>
    <w:rsid w:val="00BB1BAB"/>
    <w:rsid w:val="00BB2D15"/>
    <w:rsid w:val="00BB3840"/>
    <w:rsid w:val="00BC050D"/>
    <w:rsid w:val="00BC3352"/>
    <w:rsid w:val="00BC37ED"/>
    <w:rsid w:val="00BC3A3E"/>
    <w:rsid w:val="00BC5F3D"/>
    <w:rsid w:val="00BC7EE9"/>
    <w:rsid w:val="00BD27BF"/>
    <w:rsid w:val="00BE046A"/>
    <w:rsid w:val="00BE0536"/>
    <w:rsid w:val="00BE4EC3"/>
    <w:rsid w:val="00BF1747"/>
    <w:rsid w:val="00BF3D92"/>
    <w:rsid w:val="00BF4E38"/>
    <w:rsid w:val="00BF542A"/>
    <w:rsid w:val="00BF7888"/>
    <w:rsid w:val="00C010B2"/>
    <w:rsid w:val="00C01602"/>
    <w:rsid w:val="00C03902"/>
    <w:rsid w:val="00C134DD"/>
    <w:rsid w:val="00C14F05"/>
    <w:rsid w:val="00C162E0"/>
    <w:rsid w:val="00C167AF"/>
    <w:rsid w:val="00C17104"/>
    <w:rsid w:val="00C21E6F"/>
    <w:rsid w:val="00C2427D"/>
    <w:rsid w:val="00C2479B"/>
    <w:rsid w:val="00C24C04"/>
    <w:rsid w:val="00C252B3"/>
    <w:rsid w:val="00C43FCF"/>
    <w:rsid w:val="00C43FF7"/>
    <w:rsid w:val="00C46727"/>
    <w:rsid w:val="00C50FD9"/>
    <w:rsid w:val="00C53B4D"/>
    <w:rsid w:val="00C53CEF"/>
    <w:rsid w:val="00C55258"/>
    <w:rsid w:val="00C5613D"/>
    <w:rsid w:val="00C56763"/>
    <w:rsid w:val="00C56DAF"/>
    <w:rsid w:val="00C65F44"/>
    <w:rsid w:val="00C67DC3"/>
    <w:rsid w:val="00C701FB"/>
    <w:rsid w:val="00C7781E"/>
    <w:rsid w:val="00C8022C"/>
    <w:rsid w:val="00C80501"/>
    <w:rsid w:val="00C82388"/>
    <w:rsid w:val="00C846A0"/>
    <w:rsid w:val="00C90F00"/>
    <w:rsid w:val="00C96FFB"/>
    <w:rsid w:val="00CA1743"/>
    <w:rsid w:val="00CA2E30"/>
    <w:rsid w:val="00CA380A"/>
    <w:rsid w:val="00CA72A4"/>
    <w:rsid w:val="00CB0EE1"/>
    <w:rsid w:val="00CB332F"/>
    <w:rsid w:val="00CB3BF6"/>
    <w:rsid w:val="00CB4039"/>
    <w:rsid w:val="00CB46E7"/>
    <w:rsid w:val="00CB4CC4"/>
    <w:rsid w:val="00CB54C2"/>
    <w:rsid w:val="00CB60AA"/>
    <w:rsid w:val="00CD0B20"/>
    <w:rsid w:val="00CD1D77"/>
    <w:rsid w:val="00CD682B"/>
    <w:rsid w:val="00CE1186"/>
    <w:rsid w:val="00CE3ED3"/>
    <w:rsid w:val="00CE40FA"/>
    <w:rsid w:val="00CF0114"/>
    <w:rsid w:val="00CF4AA2"/>
    <w:rsid w:val="00CF6EC6"/>
    <w:rsid w:val="00D04D0D"/>
    <w:rsid w:val="00D11763"/>
    <w:rsid w:val="00D20DDF"/>
    <w:rsid w:val="00D24475"/>
    <w:rsid w:val="00D40D8D"/>
    <w:rsid w:val="00D46F45"/>
    <w:rsid w:val="00D5132C"/>
    <w:rsid w:val="00D516DA"/>
    <w:rsid w:val="00D53186"/>
    <w:rsid w:val="00D54530"/>
    <w:rsid w:val="00D777E4"/>
    <w:rsid w:val="00D876DC"/>
    <w:rsid w:val="00D9623B"/>
    <w:rsid w:val="00DA0F71"/>
    <w:rsid w:val="00DA5F93"/>
    <w:rsid w:val="00DA6D65"/>
    <w:rsid w:val="00DA7BDB"/>
    <w:rsid w:val="00DB192B"/>
    <w:rsid w:val="00DB1BA9"/>
    <w:rsid w:val="00DB51AA"/>
    <w:rsid w:val="00DB5FFD"/>
    <w:rsid w:val="00DC04AC"/>
    <w:rsid w:val="00DC3307"/>
    <w:rsid w:val="00DC36AA"/>
    <w:rsid w:val="00DC5635"/>
    <w:rsid w:val="00DD0073"/>
    <w:rsid w:val="00DD2491"/>
    <w:rsid w:val="00DD2652"/>
    <w:rsid w:val="00DE10CF"/>
    <w:rsid w:val="00DE1CF8"/>
    <w:rsid w:val="00DE2A65"/>
    <w:rsid w:val="00DE6C0A"/>
    <w:rsid w:val="00DF1940"/>
    <w:rsid w:val="00DF25C0"/>
    <w:rsid w:val="00DF607F"/>
    <w:rsid w:val="00E00B2F"/>
    <w:rsid w:val="00E02055"/>
    <w:rsid w:val="00E04B31"/>
    <w:rsid w:val="00E05D44"/>
    <w:rsid w:val="00E074FB"/>
    <w:rsid w:val="00E07FDB"/>
    <w:rsid w:val="00E101AF"/>
    <w:rsid w:val="00E1359A"/>
    <w:rsid w:val="00E21CDB"/>
    <w:rsid w:val="00E22107"/>
    <w:rsid w:val="00E22DA9"/>
    <w:rsid w:val="00E23311"/>
    <w:rsid w:val="00E23F4E"/>
    <w:rsid w:val="00E26E4E"/>
    <w:rsid w:val="00E26FC8"/>
    <w:rsid w:val="00E3070C"/>
    <w:rsid w:val="00E33AF4"/>
    <w:rsid w:val="00E351E2"/>
    <w:rsid w:val="00E451E9"/>
    <w:rsid w:val="00E47E44"/>
    <w:rsid w:val="00E538E6"/>
    <w:rsid w:val="00E54FE3"/>
    <w:rsid w:val="00E562E3"/>
    <w:rsid w:val="00E61A15"/>
    <w:rsid w:val="00E63E3B"/>
    <w:rsid w:val="00E64DCA"/>
    <w:rsid w:val="00E66F52"/>
    <w:rsid w:val="00E74416"/>
    <w:rsid w:val="00E74671"/>
    <w:rsid w:val="00E76D1F"/>
    <w:rsid w:val="00E809C7"/>
    <w:rsid w:val="00E82B69"/>
    <w:rsid w:val="00E83E86"/>
    <w:rsid w:val="00E84635"/>
    <w:rsid w:val="00E95049"/>
    <w:rsid w:val="00E96E1D"/>
    <w:rsid w:val="00EA13C3"/>
    <w:rsid w:val="00EA1ECF"/>
    <w:rsid w:val="00EA3A34"/>
    <w:rsid w:val="00EA4DDD"/>
    <w:rsid w:val="00EA7F20"/>
    <w:rsid w:val="00EA7F60"/>
    <w:rsid w:val="00EB094C"/>
    <w:rsid w:val="00EB64C0"/>
    <w:rsid w:val="00EB7BFE"/>
    <w:rsid w:val="00EC0CD8"/>
    <w:rsid w:val="00EC1859"/>
    <w:rsid w:val="00EC637D"/>
    <w:rsid w:val="00EC6E0F"/>
    <w:rsid w:val="00EC78AB"/>
    <w:rsid w:val="00ED0A87"/>
    <w:rsid w:val="00ED1FE9"/>
    <w:rsid w:val="00ED37E5"/>
    <w:rsid w:val="00ED56CC"/>
    <w:rsid w:val="00ED6BBE"/>
    <w:rsid w:val="00ED7F66"/>
    <w:rsid w:val="00EE7EFA"/>
    <w:rsid w:val="00EF0DED"/>
    <w:rsid w:val="00EF35BA"/>
    <w:rsid w:val="00EF3889"/>
    <w:rsid w:val="00EF48BB"/>
    <w:rsid w:val="00EF571A"/>
    <w:rsid w:val="00F00028"/>
    <w:rsid w:val="00F00F7C"/>
    <w:rsid w:val="00F02AFD"/>
    <w:rsid w:val="00F04886"/>
    <w:rsid w:val="00F04DD8"/>
    <w:rsid w:val="00F052FF"/>
    <w:rsid w:val="00F06A24"/>
    <w:rsid w:val="00F1083A"/>
    <w:rsid w:val="00F13064"/>
    <w:rsid w:val="00F176CD"/>
    <w:rsid w:val="00F21434"/>
    <w:rsid w:val="00F22908"/>
    <w:rsid w:val="00F22B86"/>
    <w:rsid w:val="00F2545E"/>
    <w:rsid w:val="00F311AA"/>
    <w:rsid w:val="00F37AF8"/>
    <w:rsid w:val="00F43B83"/>
    <w:rsid w:val="00F4499B"/>
    <w:rsid w:val="00F52775"/>
    <w:rsid w:val="00F55CFC"/>
    <w:rsid w:val="00F61164"/>
    <w:rsid w:val="00F64197"/>
    <w:rsid w:val="00F64EC0"/>
    <w:rsid w:val="00F6761E"/>
    <w:rsid w:val="00F70F6B"/>
    <w:rsid w:val="00F72FCD"/>
    <w:rsid w:val="00F81E35"/>
    <w:rsid w:val="00F84ECA"/>
    <w:rsid w:val="00F95567"/>
    <w:rsid w:val="00FA2073"/>
    <w:rsid w:val="00FA49B1"/>
    <w:rsid w:val="00FA5F18"/>
    <w:rsid w:val="00FB00BE"/>
    <w:rsid w:val="00FB042D"/>
    <w:rsid w:val="00FB5F9B"/>
    <w:rsid w:val="00FB6FC8"/>
    <w:rsid w:val="00FC1BF1"/>
    <w:rsid w:val="00FC68E3"/>
    <w:rsid w:val="00FD0F8F"/>
    <w:rsid w:val="00FD2B0D"/>
    <w:rsid w:val="00FD5875"/>
    <w:rsid w:val="00FD5B6C"/>
    <w:rsid w:val="00FD6F84"/>
    <w:rsid w:val="00FE0E9D"/>
    <w:rsid w:val="00FF2E82"/>
    <w:rsid w:val="00FF520E"/>
    <w:rsid w:val="00FF577E"/>
    <w:rsid w:val="00FF7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C29259"/>
  <w15:chartTrackingRefBased/>
  <w15:docId w15:val="{52596C88-2FCD-564D-A24C-B1C36F71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0F8"/>
    <w:pPr>
      <w:ind w:left="720"/>
      <w:contextualSpacing/>
    </w:pPr>
  </w:style>
  <w:style w:type="paragraph" w:styleId="Header">
    <w:name w:val="header"/>
    <w:basedOn w:val="Normal"/>
    <w:link w:val="HeaderChar"/>
    <w:uiPriority w:val="99"/>
    <w:unhideWhenUsed/>
    <w:rsid w:val="00DC3307"/>
    <w:pPr>
      <w:tabs>
        <w:tab w:val="center" w:pos="4513"/>
        <w:tab w:val="right" w:pos="9026"/>
      </w:tabs>
    </w:pPr>
  </w:style>
  <w:style w:type="character" w:customStyle="1" w:styleId="HeaderChar">
    <w:name w:val="Header Char"/>
    <w:basedOn w:val="DefaultParagraphFont"/>
    <w:link w:val="Header"/>
    <w:uiPriority w:val="99"/>
    <w:rsid w:val="00DC3307"/>
  </w:style>
  <w:style w:type="paragraph" w:styleId="Footer">
    <w:name w:val="footer"/>
    <w:basedOn w:val="Normal"/>
    <w:link w:val="FooterChar"/>
    <w:uiPriority w:val="99"/>
    <w:unhideWhenUsed/>
    <w:rsid w:val="00DC3307"/>
    <w:pPr>
      <w:tabs>
        <w:tab w:val="center" w:pos="4513"/>
        <w:tab w:val="right" w:pos="9026"/>
      </w:tabs>
    </w:pPr>
  </w:style>
  <w:style w:type="character" w:customStyle="1" w:styleId="FooterChar">
    <w:name w:val="Footer Char"/>
    <w:basedOn w:val="DefaultParagraphFont"/>
    <w:link w:val="Footer"/>
    <w:uiPriority w:val="99"/>
    <w:rsid w:val="00DC3307"/>
  </w:style>
  <w:style w:type="character" w:styleId="PageNumber">
    <w:name w:val="page number"/>
    <w:basedOn w:val="DefaultParagraphFont"/>
    <w:uiPriority w:val="99"/>
    <w:semiHidden/>
    <w:unhideWhenUsed/>
    <w:rsid w:val="00DC3307"/>
  </w:style>
  <w:style w:type="character" w:styleId="HTMLCite">
    <w:name w:val="HTML Cite"/>
    <w:basedOn w:val="DefaultParagraphFont"/>
    <w:uiPriority w:val="99"/>
    <w:semiHidden/>
    <w:unhideWhenUsed/>
    <w:rsid w:val="004A24E4"/>
    <w:rPr>
      <w:i/>
      <w:iCs/>
    </w:rPr>
  </w:style>
  <w:style w:type="character" w:customStyle="1" w:styleId="apple-converted-space">
    <w:name w:val="apple-converted-space"/>
    <w:basedOn w:val="DefaultParagraphFont"/>
    <w:rsid w:val="004A24E4"/>
  </w:style>
  <w:style w:type="character" w:styleId="Hyperlink">
    <w:name w:val="Hyperlink"/>
    <w:basedOn w:val="DefaultParagraphFont"/>
    <w:uiPriority w:val="99"/>
    <w:semiHidden/>
    <w:unhideWhenUsed/>
    <w:rsid w:val="004A24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3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hyperlink" Target="https://archive.org/details/processofeducat000brun"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8T17:06:52.510"/>
    </inkml:context>
    <inkml:brush xml:id="br0">
      <inkml:brushProperty name="width" value="0.05006" units="cm"/>
      <inkml:brushProperty name="height" value="0.05006" units="cm"/>
    </inkml:brush>
  </inkml:definitions>
  <inkml:trace contextRef="#ctx0" brushRef="#br0">5859 41 24575,'-97'-22'0,"5"4"0,26 18 0,-25 0 0,40 0 0,-3 0 0,-15-1 0,-3 2 0,-2 0 0,-2 2 0,-10 2 0,-2 0 0,-6 3 0,-1 0 0,28-2 0,-2 1 0,0 1-276,-5 1 1,-1 2 0,-1-2 275,-5-2 0,-1-2 0,-1 2 0,-2 4 0,-1 3 0,0-2 0,-4-3 0,0-1 0,-1 2 0,-1 4 0,0 2 0,-1 0 0,1-1 0,-1 1 0,1 0 0,-1 0 0,1 1 0,0 1 0,3 0 0,0 1 0,1 0 0,3-2 0,1 0 0,1 1 0,2 1 0,1 1 0,1 1 0,6-1 0,1 1 0,1 0 0,1 0 0,0 1 0,2 2-119,2 0 0,1 2 0,1 0 119,-25 14 0,2 2 0,24-12 0,0 1 0,3 0 0,-13 13 0,3 1 0,-9 5 0,3 0 0,17-6 0,3 1 0,2-2 0,1 1 0,7 2 0,1-2 0,3-6 0,2-2 405,5 3 1,2-1-406,-32 28 372,14-5-372,9-4 0,7-1 0,19-5 0,6 0 0,10 0 0,5 1 0,10-1 0,16 0 0,15 0 0,11 5 0,9 1 0,-3 0 0,-24-27 0,1 0 0,30 22 0,-26-21 0,2-1 0,-3-2 0,1 1 0,2-1 0,2 0 0,4 1 0,1-2 0,-1-1 0,0-1 0,6 1 0,1 0 0,5 2 0,0-1 0,-7-2 0,2-2 0,7 3 0,2-2 0,-4 0 0,1-2 0,-1-3 0,2-1 0,7 5 0,0-1 0,-8-6 0,0 0 0,6 2 0,0-1 0,-2-3 0,1-2 0,1 2 0,1-3 0,2-4 0,0-3 0,1 2 0,-1-2 0,3-4 0,0 0 0,-2 0 0,-1 0 0,0 0 0,0 0 0,0 0 0,0 0 0,-4 0 0,0 0 0,1 0 0,0 0 0,-4 0 0,-1 0 0,-1-5 0,-1 0 0,-5 3 0,0-2 0,2-6 0,-1 0 0,-4 6 0,2 1 0,8-3 0,0-1 0,-8 4 0,0 0 0,4-4 0,1-1 0,-6 5 0,-1-1 0,3-4 0,0-2 0,-2 4 0,0 1 0,-1-2 0,-1-2 0,-6-3 0,0 0 0,6 4 0,1-1 0,-4-7 0,0-2 0,5 4 0,-1 1 0,37-23 0,-3 1 0,-26 3 0,5-3 0,-21 4 0,-7 0 0,-11 1 0,-14 4 0,-6-4 0,-6 4 0,-8 0 0,-20-9 0,-14 8 0,-32-13 0,-9 4 0,29 20 0,-1 0 0,4-2 0,0 2 0,-14 8 0,-3 3 0,5-4 0,-2 0 0,-12 8 0,-2 1 0,1-2 0,-1-1 0,-10 3 0,-2 0 0,-1 2 0,0 1 0,-5 1 0,0 2 0,-3 3 0,0 3 0,1 0 0,0 2 0,29-4 0,-1 0 0,-1 1-140,-3 1 0,-1 2 1,2-1 139,-28 6 0,2 0 0,29-3 0,0 1 0,0 0 0,0 0 0,1 0 0,1 0 0,-25 9 0,0 1 0,18-6 0,-3 0 0,3 2 0,-20 7 0,0 2 0,25-7 0,-2 0 0,1 1 0,2 1 0,0 1 0,0-1 0,2 1 0,1-1 0,-1 1 0,-2 2 0,0 1 0,-1-1 0,-1-1 0,-1 0 0,2 1 0,4 2 0,0 0 0,1 1 0,-28 11 0,2 1 0,6 4 0,2 2 0,9-9 0,2 0 0,2 3 0,1 1 0,2-5 0,2 0 0,6-1 0,3 2 0,1-1 0,1 0 0,4-3 0,3 1 0,-20 37 419,14-4-419,30 0 0,11-5 0,9 8 0,9-2 0,20 9 0,15 0 0,-11-43 0,4-1 0,-1 1 0,1-2 0,7 0 0,3-2 0,5 1 0,3 0 0,4 0 0,2-1 0,6-1 0,3 0 0,1 1 0,2 0 0,5-3 0,2-1 0,0 0 0,0-1 0,2-1 0,0-2 0,2-3 0,-1-1 0,-3-3 0,1 1 0,5-1 0,1-1 0,-3-5 0,1 0 0,5 3 0,-1 0 0,-4-4 0,1 0 0,4 0 0,2 0 0,-2-2 0,0-1 0,2-2 0,1-2 0,4-2 0,0-2 0,-2 1 0,0-1 0,0-2 0,0 0 0,1 0 0,1 0 0,-2 0 0,0 0 0,0 0 0,0 0 0,4 0 0,0 0 0,-8 0 0,0 0 0,8-2 0,-1-1 0,-5 1 0,0-2 0,0 0 0,-1-2 0,1-3 0,-3-1 0,-8 2 0,-3-1 0,-2-7 0,-2-2 0,-9 3 0,-3-2 0,-6-5 0,-1-2 0,-4 0 0,-3-3 0,-6-3 0,-3-1 0,32-32 0,-17-3 0,-18 9 0,-12 1 0,-15 5 0,-5 0 0,-14 0 0,-17-1 0,-25-3 0,-22 2 0,27 29 0,-4 2 0,-3-4 0,-2 3 0,-8 8 0,-2 1 0,-1-6 0,-2 2 0,-5 8 0,-2 3 0,-6-4 0,-1 2 0,-2 3 0,-2 2 0,-8 1 0,-1 0 0,-5 1 0,0 0-140,34 1 1,-2 1-1,1 1 140,-2 1 0,-1 1 0,0 1 0,-5 1 0,1 2 0,0 1 0,4 2 0,1 0 0,-2 2 0,-7 3 0,-2 2 0,1 1 0,9 0 0,1 2 0,0-1 0,-3 1 0,-2 1 0,2 1 0,1 2 0,2 1 0,-1 1 0,0 0 0,1 2 0,-2 0-268,-5 2 0,-1 1 1,1 1 267,1 2 0,1 0 0,0 1 0,-1-2 0,-1 1 0,2 1 0,3 0 0,1 0 0,1 2 0,2 0 0,1 0 0,0 2 0,0-1 0,-1 2 0,1 0 0,1 1 0,0 0 0,-1 0 0,0 0 0,-2-1 0,3 2 0,5-2 0,2 1 0,0 1 0,1-2 0,0 1 0,3 1 0,-12 14 0,3 1 0,1 2 0,3-2 0,9-7 0,2-1 0,5 4 0,3 0 201,7-6 0,5 0-201,7 1 0,6 0 820,1 44-820,9 1 0,23-6 0,10 0 0,-1-44 0,6 0 0,0 4 0,2-2 0,7-4 0,3-2 0,8 7 0,4-3 0,0-8 0,2-2 0,9 4 0,2-2 0,2-1 0,3-2 0,5-1 0,4-1 0,7 2 0,3-2-247,-26-12 1,2-1 0,1 0 246,4 1 0,0-1 0,1-2 0,2-3 0,0-1 0,2-2 0,7 1 0,2-2 0,-1-1 0,-1-2 0,-2-2 0,3-1 0,7 0 0,2 0 0,0-1-432,-3-1 1,1 0-1,-1 0 432,3-1 0,1 0 0,0-2 0,-1 0 0,0-2 0,0-1 0,-3-3 0,0-1 0,0-2 0,3-2 0,1-2 0,-2-1 0,-6-1 0,-1-1 0,1-1 0,4 1 0,-1-2 0,-1 0 0,-10-2 0,-1-1 0,0 0-229,3 2 0,1 0 0,-2-2 229,-7-3 0,-2-2 0,-1 0 0,0 1 0,-1 0 0,-2 1-24,22-12 1,-4-1 23,-5-1 0,-4 2 331,-13 10 1,-3 0-332,-7-1 0,-3 0 645,-7 7 0,-3-1-645,20-21 761,-12-1-761,-20 0 54,-16-6-54,-20 6 0,-29-4 0,-19 12 0,-38-2 0,40 26 0,-2 2 0,-7 1 0,-3 2 0,-2 2 0,-3 3 0,-10 1 0,-1 2 0,-1 1 0,-2 0 0,-11-1 0,-1 2 0,2 6 0,-2 4-200,23-3 1,-3 1 0,2 1 199,2 3 0,1 2 0,-2-1 0,-8 1 0,-3 0 0,1 1 0,5 0 0,1 1 0,-2 0 0,-5-1 0,-2-1 0,1 2 0,2 2 0,0 1 0,1 1 0,-2 1 0,0-1 0,0 2 0,1 0 0,1 1 0,1 2 0,0 2 0,1 1 0,-1 1 0,-1-2 0,0 1 0,0 1 0,0 2 0,-1 0 0,1 1 0,-2-1 0,-1 0 0,2 2 0,3 0 0,1 2 0,0 1 0,0 0 0,0 0 0,2 1 0,8-2 0,1 1 0,2 0 0,5-1 0,0 2 0,3-1 0,-20 17 0,5-1 0,15-6 0,3 1 0,3 3 0,5 2 0,9-7 0,4 2 0,5 2 0,3 2 0,5-3 0,3 0 299,2 3 0,3 2-299,4-3 0,2 1 0,0 5 0,1-1 0,4-4 0,0-1 0,0 46 0,9-10 0,12-14 0,24 2 0,14-8 0,-22-31 0,2-1 0,1 4 0,2-1 0,2-4 0,4 0 0,8 7 0,4-2 0,5-8 0,4-3 0,11 4 0,4-4 0,-18-13 0,2-3 0,1-2 0,-3-2 0,-1-2 0,4 0-283,14 0 1,3-2-1,0 0 283,-6-3 0,-1-1 0,2 0 0,8 1 0,2 1 0,0-1 0,-2 0 0,-1-1 0,1-1 0,1 1 0,0 0 0,1 0 0,1 1 0,0-1 0,1-1 0,-3 0 0,1 0 0,1-1 0,2 0 0,2 0 0,-2 0 0,-4 1 0,-1-1 0,1-1 0,1-2 0,2-2 0,-2 1 0,-3 3 0,-1 2 0,0-3 0,-1-3 0,-1-2 0,0 1 0,-1 3 0,-1 0 0,0-1 0,-2 0 0,0-1 0,-2 0 0,-5 0 0,-2 0 0,0 0 0,4 1 0,0-1 0,-3 0 0,16-1 0,-3 0 0,11 3 0,-4 0 0,-25-2 0,-4 0 0,3 4 0,-4-1 0,17-10 0,-11 8 848,-32 1-848,-12 5 0,-15-4 0,-5-2 0,-33 5 0,8 11 0,-25 12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8T17:14:17.985"/>
    </inkml:context>
    <inkml:brush xml:id="br0">
      <inkml:brushProperty name="width" value="0.05006" units="cm"/>
      <inkml:brushProperty name="height" value="0.05006" units="cm"/>
      <inkml:brushProperty name="color" value="#E71224"/>
    </inkml:brush>
  </inkml:definitions>
  <inkml:trace contextRef="#ctx0" brushRef="#br0">1 0 24575,'28'86'0,"4"1"0,-20-19 0,8 23 0,-12-37 0,0 4 0,2 14 0,-1 4 0,-5 6 0,-1 2 0,4 13 0,0 4-240,-5-27 1,-1 1 0,2 1 239,1 0 0,1 0 0,0 1 0,-1 7 0,-1 2 0,2-2 0,1-3 0,1-1 0,-1 0 0,-2 3 0,0 1 0,-1 0 0,2-1 0,1 1 0,-2 0 0,0 3 0,0 0 0,-2 0 0,1 1 0,-2 1 0,1 0 0,1 0 0,0 0 0,0 1 0,-1 1 0,0 2 0,0-2 0,1-3 0,1 0 0,-1-1 0,-1-3 0,0 0 0,0-1 0,0-1 0,-1 0 0,0-2 0,0-5 0,-2-2 0,1 1 0,2 1 0,0 0 0,-1-1 0,-1-2 0,0 0 0,1-1 0,2 1 0,0-1 0,0 1 0,-2 2 0,-1 1 0,0 0 0,2 3 0,0 1 0,-1 0 0,0 2 0,-1 2 0,-1 0 0,-2 5 0,-2 0 0,-1 1 0,0-1 0,-1-1 0,-1 1 0,-3 2 0,-2 1 0,0-1 0,1-4 0,-1 0 0,2-1 0,1-7 0,1 0 0,2-2 0,1-2 0,1-2 0,1-1-87,1 25 0,1-2 87,2 2 0,0-3 0,0-7 0,0-1 0,0-1 0,0-1 0,0-3 0,0-1 0,0-4 0,0 0 0,2-1 0,1 0 0,3-5 0,3-1 177,-2-3 1,3-1 0,3-2 0,2-1-178,-3-3 0,0 0 90,3-1 1,-2 0-91,-3-1 0,-2 0 0,1-1 0,1-2 0,-3-1 0,1-1 0,8 41 0,-5-5 0,7-1 0,-11 2 0,8 4 0,-9 0 0,-2-4 0,-4-2 0,0-4 0,0-5 0,0-9 0,0-4 0,0-11 0,0-2 0,0-1 0,0-12 0,0-3 0,0-15 0,0-5 0,-50-9 0,-13-2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8T17:14:15.751"/>
    </inkml:context>
    <inkml:brush xml:id="br0">
      <inkml:brushProperty name="width" value="0.05006" units="cm"/>
      <inkml:brushProperty name="height" value="0.05006" units="cm"/>
      <inkml:brushProperty name="color" value="#E71224"/>
    </inkml:brush>
  </inkml:definitions>
  <inkml:trace contextRef="#ctx0" brushRef="#br0">1 1 24575,'61'71'0,"-5"10"0,-48-31 0,-5 3 0,5 5 0,-1 2 0,-4 6 0,0 1 0,1 7 0,1 0 0,1 6 0,2 0 0,2 0 0,2 0 0,7 6 0,2 0 0,0-2 0,0 2 0,3 5 0,-1 2 0,-9-28 0,0 2 0,-1 0-149,-3 2 0,-2 2 1,0 0 148,-1 1 0,0 2 0,-2 0 0,-2 7 0,-1 0 0,-1 1 0,1-1 0,-1 0 0,0 0 0,0 5 0,-1-1 0,-1 0 0,1-4 0,0-1 0,0 1 0,0 4 0,0 2 0,0-2 0,0-9 0,0-2 0,0 2 0,0 13 0,0 3 0,0-3 0,1-14 0,-1-2 0,-1 1 0,0 9 0,0 2 0,-1-2 0,0-8 0,1-1 0,-2-1 0,-1 4 0,-1-1 0,-1 1 0,1 0 0,0 0 0,-1-1 0,1-3 0,-1-1 0,2 0 0,-1 3 0,2-1 0,0 0 0,1-2 0,1 0 0,0 0 0,0-1 0,-1 1 0,0 1 0,-2 4 0,0 1 0,-3 0 0,0-3 0,-2-1 0,-1 0 0,-1 4 0,-2 1 0,1-1 0,1-7 0,0-1 0,1 0 0,-1 3 0,1 0 0,1-1 0,3-5 0,1 0 0,0 0 0,1 1 0,1 1 0,0-1 0,0 29 0,2 0 0,0 1 0,2-2 0,-1-7 0,0-2-3,-1-2 1,2-1 2,0 0 0,2-2 0,5-8 0,4-1 0,0 3 0,3 0 0,7-4 0,1-2 0,-4-7 0,0 0 223,4 2 0,-2 0-223,-6-7 0,-2-2 2,0 0 1,-1 1-3,-2 4 0,-1-1 0,-3-10 0,-1 1 0,1 4 0,-1 0 0,4 37 0,-8-4 0,8-11 0,-3-2 0,4-16 0,0 1 0,-4-9 0,-2-4 0,-4-2 0,0 1 0,0 0 0,0 6 0,0-1 0,0 5 0,0-9 0,0 3 0,0-13 0,0-11 0,0-7 0,-18-22 0,-5-4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8T17:14:12.700"/>
    </inkml:context>
    <inkml:brush xml:id="br0">
      <inkml:brushProperty name="width" value="0.05006" units="cm"/>
      <inkml:brushProperty name="height" value="0.05006" units="cm"/>
      <inkml:brushProperty name="color" value="#E71224"/>
    </inkml:brush>
  </inkml:definitions>
  <inkml:trace contextRef="#ctx0" brushRef="#br0">73 0 24575,'22'97'0,"-3"-5"0,-15-26 0,2 21 0,-3-35 0,0 4 0,-1 6 0,0 4 0,-2 11 0,0 3 0,0 5 0,0 1 0,0 8 0,0 2 0,0-27 0,0 0 0,0 1-221,0 0 0,0 0 0,0 2 221,0 8 0,0 2 0,0-1 0,0-2 0,0-1 0,0 0 0,1 0 0,1 1 0,0-1 0,-1 2 0,1-1 0,0-1 0,0-4 0,0 0 0,0 1 0,0 9 0,-1 1 0,1 0 0,-2-4 0,0 0 0,0 0 0,0 5 0,0 1 0,0 0 0,0-2 0,0 1 0,0-1 0,-1 2 0,-1 0 0,0 1 0,-1-1 0,-1 0 0,1 0 0,0 3 0,-1 1 0,-1-2 0,-2-2 0,-2-2 0,1 2 0,2 2 0,1 1 0,-1 0 0,0-1 0,-2-1 0,2 2-371,0 1 1,2 2-1,-1-1 371,1 0 0,1 1 0,0 0 0,-1 2 0,1 1 0,0-2 0,-1-4 0,1 0 0,-1-1 0,1 1 0,-1 1 0,1-2 0,1-9 0,0-1 0,0-1 0,1 3 0,-1 0 0,1 0 0,1 1 0,0-1 0,0 1 0,0-6 0,0 0 0,0 3 0,0 11 0,0 3 0,0-2 0,0-10 0,0-2 0,0 2 0,0 8 0,0 2 0,0-1 0,1-6 0,0 0 0,1-1 0,2 2 0,1 0 0,1 0 0,0-2 0,1-1 0,2 0 0,1 2 0,2 0 0,1-2-125,1-4 1,1-2 0,2-2 124,-1-4 0,1-2 0,2-1 0,2-2 0,2-1 0,-1-2 0,6 20 0,-2-2 0,-2 1 0,-3 0 0,-5-8 0,-2-2 306,-5-6 1,-2-2-307,-2-5 0,0-3 1126,-1 33-1126,-4-18 409,5-28-409,-4-8 0,4-18 0,-5-1 0,0-5 0,0 1 0,0-1 0,0 0 0,-19 0 0,1 10 0,-17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11509</Characters>
  <Application>Microsoft Office Word</Application>
  <DocSecurity>0</DocSecurity>
  <Lines>95</Lines>
  <Paragraphs>27</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Naulty</dc:creator>
  <cp:keywords/>
  <dc:description/>
  <cp:lastModifiedBy>Mike Naulty</cp:lastModifiedBy>
  <cp:revision>2</cp:revision>
  <dcterms:created xsi:type="dcterms:W3CDTF">2020-10-22T10:45:00Z</dcterms:created>
  <dcterms:modified xsi:type="dcterms:W3CDTF">2020-10-22T10:45:00Z</dcterms:modified>
</cp:coreProperties>
</file>