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510" w:rsidRDefault="00197510" w:rsidP="00197510">
      <w:pPr>
        <w:jc w:val="center"/>
      </w:pPr>
      <w:r>
        <w:rPr>
          <w:noProof/>
          <w:lang w:eastAsia="en-GB"/>
        </w:rPr>
        <mc:AlternateContent>
          <mc:Choice Requires="wpg">
            <w:drawing>
              <wp:anchor distT="0" distB="0" distL="457200" distR="457200" simplePos="0" relativeHeight="251659264" behindDoc="0" locked="0" layoutInCell="1" allowOverlap="1" wp14:anchorId="684E4CA6" wp14:editId="1EDF5BB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6953250" cy="10440670"/>
                <wp:effectExtent l="0" t="0" r="0" b="0"/>
                <wp:wrapSquare wrapText="bothSides"/>
                <wp:docPr id="179" name="Group 179"/>
                <wp:cNvGraphicFramePr/>
                <a:graphic xmlns:a="http://schemas.openxmlformats.org/drawingml/2006/main">
                  <a:graphicData uri="http://schemas.microsoft.com/office/word/2010/wordprocessingGroup">
                    <wpg:wgp>
                      <wpg:cNvGrpSpPr/>
                      <wpg:grpSpPr>
                        <a:xfrm>
                          <a:off x="0" y="0"/>
                          <a:ext cx="6953693" cy="10440670"/>
                          <a:chOff x="0" y="0"/>
                          <a:chExt cx="6423739" cy="10052851"/>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5" y="0"/>
                              <a:ext cx="686835" cy="9372600"/>
                              <a:chOff x="-1" y="0"/>
                              <a:chExt cx="686835"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1" y="0"/>
                                <a:ext cx="686835" cy="9372600"/>
                              </a:xfrm>
                              <a:prstGeom prst="rect">
                                <a:avLst/>
                              </a:prstGeom>
                              <a:blipFill>
                                <a:blip r:embed="rId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2073552" y="153940"/>
                            <a:ext cx="4350187" cy="9898911"/>
                          </a:xfrm>
                          <a:prstGeom prst="rect">
                            <a:avLst/>
                          </a:prstGeom>
                          <a:noFill/>
                          <a:ln w="6350">
                            <a:noFill/>
                          </a:ln>
                          <a:effectLst/>
                        </wps:spPr>
                        <wps:txbx>
                          <w:txbxContent>
                            <w:p w:rsidR="002643B0" w:rsidRDefault="002643B0" w:rsidP="00197510">
                              <w:pPr>
                                <w:jc w:val="center"/>
                                <w:rPr>
                                  <w:b/>
                                  <w:color w:val="323E4F" w:themeColor="text2" w:themeShade="BF"/>
                                  <w:sz w:val="28"/>
                                  <w:szCs w:val="28"/>
                                  <w:u w:val="single"/>
                                </w:rPr>
                              </w:pPr>
                            </w:p>
                            <w:p w:rsidR="002643B0" w:rsidRPr="000D33E5" w:rsidRDefault="002643B0" w:rsidP="00197510">
                              <w:pPr>
                                <w:jc w:val="center"/>
                                <w:rPr>
                                  <w:b/>
                                  <w:color w:val="002060"/>
                                  <w:sz w:val="56"/>
                                  <w:szCs w:val="56"/>
                                  <w:u w:val="single"/>
                                </w:rPr>
                              </w:pPr>
                              <w:r w:rsidRPr="000D33E5">
                                <w:rPr>
                                  <w:b/>
                                  <w:color w:val="002060"/>
                                  <w:sz w:val="56"/>
                                  <w:szCs w:val="56"/>
                                  <w:u w:val="single"/>
                                </w:rPr>
                                <w:t>PASSING THE POWER TO PEOPLE AND COMMUNITIES</w:t>
                              </w:r>
                            </w:p>
                            <w:p w:rsidR="002643B0" w:rsidRPr="000D33E5" w:rsidRDefault="002643B0" w:rsidP="00197510">
                              <w:pPr>
                                <w:jc w:val="center"/>
                                <w:rPr>
                                  <w:b/>
                                  <w:color w:val="0070C0"/>
                                  <w:sz w:val="26"/>
                                  <w:szCs w:val="26"/>
                                </w:rPr>
                              </w:pPr>
                              <w:r w:rsidRPr="000D33E5">
                                <w:rPr>
                                  <w:b/>
                                  <w:color w:val="0070C0"/>
                                  <w:sz w:val="26"/>
                                  <w:szCs w:val="26"/>
                                </w:rPr>
                                <w:t>A Community Learning and Development Conversation</w:t>
                              </w:r>
                            </w:p>
                            <w:p w:rsidR="002643B0" w:rsidRPr="000D33E5" w:rsidRDefault="002643B0" w:rsidP="00197510">
                              <w:pPr>
                                <w:jc w:val="center"/>
                                <w:rPr>
                                  <w:b/>
                                  <w:color w:val="0070C0"/>
                                  <w:sz w:val="26"/>
                                  <w:szCs w:val="26"/>
                                </w:rPr>
                              </w:pPr>
                              <w:r w:rsidRPr="000D33E5">
                                <w:rPr>
                                  <w:b/>
                                  <w:color w:val="0070C0"/>
                                  <w:sz w:val="26"/>
                                  <w:szCs w:val="26"/>
                                </w:rPr>
                                <w:t>Hosted by the South East and Central Workforce Development Consortium</w:t>
                              </w:r>
                            </w:p>
                            <w:p w:rsidR="002643B0" w:rsidRPr="000D33E5" w:rsidRDefault="002643B0" w:rsidP="00197510">
                              <w:pPr>
                                <w:jc w:val="center"/>
                                <w:rPr>
                                  <w:b/>
                                  <w:color w:val="0070C0"/>
                                  <w:sz w:val="26"/>
                                  <w:szCs w:val="26"/>
                                </w:rPr>
                              </w:pPr>
                              <w:r w:rsidRPr="000D33E5">
                                <w:rPr>
                                  <w:b/>
                                  <w:color w:val="0070C0"/>
                                  <w:sz w:val="26"/>
                                  <w:szCs w:val="26"/>
                                </w:rPr>
                                <w:t>Wednesday 9</w:t>
                              </w:r>
                              <w:r w:rsidRPr="000D33E5">
                                <w:rPr>
                                  <w:b/>
                                  <w:color w:val="0070C0"/>
                                  <w:sz w:val="26"/>
                                  <w:szCs w:val="26"/>
                                  <w:vertAlign w:val="superscript"/>
                                </w:rPr>
                                <w:t>th</w:t>
                              </w:r>
                              <w:r w:rsidRPr="000D33E5">
                                <w:rPr>
                                  <w:b/>
                                  <w:color w:val="0070C0"/>
                                  <w:sz w:val="26"/>
                                  <w:szCs w:val="26"/>
                                </w:rPr>
                                <w:t xml:space="preserve"> September</w:t>
                              </w:r>
                            </w:p>
                            <w:p w:rsidR="002643B0" w:rsidRPr="000D33E5" w:rsidRDefault="002643B0" w:rsidP="00197510">
                              <w:pPr>
                                <w:jc w:val="center"/>
                                <w:rPr>
                                  <w:b/>
                                  <w:color w:val="0070C0"/>
                                  <w:sz w:val="26"/>
                                  <w:szCs w:val="26"/>
                                </w:rPr>
                              </w:pPr>
                              <w:r w:rsidRPr="000D33E5">
                                <w:rPr>
                                  <w:b/>
                                  <w:color w:val="0070C0"/>
                                  <w:sz w:val="26"/>
                                  <w:szCs w:val="26"/>
                                </w:rPr>
                                <w:t>10.00 am till 4.00 pm</w:t>
                              </w:r>
                            </w:p>
                            <w:p w:rsidR="002643B0" w:rsidRPr="000D33E5" w:rsidRDefault="002643B0" w:rsidP="00197510">
                              <w:pPr>
                                <w:jc w:val="center"/>
                                <w:rPr>
                                  <w:b/>
                                  <w:color w:val="0070C0"/>
                                  <w:sz w:val="26"/>
                                  <w:szCs w:val="26"/>
                                </w:rPr>
                              </w:pPr>
                              <w:r w:rsidRPr="000D33E5">
                                <w:rPr>
                                  <w:b/>
                                  <w:color w:val="0070C0"/>
                                  <w:sz w:val="26"/>
                                  <w:szCs w:val="26"/>
                                </w:rPr>
                                <w:t xml:space="preserve">Edinburgh City Chambers, High Street, </w:t>
                              </w:r>
                            </w:p>
                            <w:p w:rsidR="002643B0" w:rsidRPr="00A21F90" w:rsidRDefault="002643B0" w:rsidP="00A21F90">
                              <w:pPr>
                                <w:jc w:val="center"/>
                                <w:rPr>
                                  <w:rFonts w:cs="Arial"/>
                                  <w:b/>
                                  <w:bCs/>
                                  <w:color w:val="0070C0"/>
                                  <w:sz w:val="26"/>
                                  <w:szCs w:val="26"/>
                                  <w:lang w:val="en"/>
                                </w:rPr>
                              </w:pPr>
                              <w:r w:rsidRPr="000D33E5">
                                <w:rPr>
                                  <w:rStyle w:val="Strong"/>
                                  <w:rFonts w:cs="Arial"/>
                                  <w:color w:val="0070C0"/>
                                  <w:sz w:val="26"/>
                                  <w:szCs w:val="26"/>
                                  <w:lang w:val="en"/>
                                </w:rPr>
                                <w:t>Edinburgh</w:t>
                              </w:r>
                            </w:p>
                            <w:p w:rsidR="002643B0" w:rsidRPr="000D33E5" w:rsidRDefault="002643B0" w:rsidP="00197510">
                              <w:pPr>
                                <w:rPr>
                                  <w:rFonts w:cs="Arial"/>
                                  <w:color w:val="002060"/>
                                  <w:sz w:val="28"/>
                                  <w:szCs w:val="28"/>
                                  <w:lang w:val="en"/>
                                </w:rPr>
                              </w:pPr>
                              <w:r w:rsidRPr="007B2139">
                                <w:rPr>
                                  <w:noProof/>
                                  <w:lang w:eastAsia="en-GB"/>
                                </w:rPr>
                                <w:drawing>
                                  <wp:inline distT="0" distB="0" distL="0" distR="0" wp14:anchorId="746F83C9" wp14:editId="751FBA91">
                                    <wp:extent cx="4481625" cy="2987749"/>
                                    <wp:effectExtent l="0" t="0" r="0" b="3175"/>
                                    <wp:docPr id="9" name="Picture 9" descr="L:\Support to Learning Communities Team\Elenor Macdonald\SE Consortium\Passing the Power Conference\Photos\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upport to Learning Communities Team\Elenor Macdonald\SE Consortium\Passing the Power Conference\Photos\DSC_00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8604" cy="3012401"/>
                                            </a:xfrm>
                                            <a:prstGeom prst="rect">
                                              <a:avLst/>
                                            </a:prstGeom>
                                            <a:noFill/>
                                            <a:ln>
                                              <a:noFill/>
                                            </a:ln>
                                          </pic:spPr>
                                        </pic:pic>
                                      </a:graphicData>
                                    </a:graphic>
                                  </wp:inline>
                                </w:drawing>
                              </w:r>
                            </w:p>
                            <w:p w:rsidR="002643B0" w:rsidRPr="007B2139" w:rsidRDefault="002643B0" w:rsidP="00197510">
                              <w:pPr>
                                <w:jc w:val="center"/>
                                <w:rPr>
                                  <w:rFonts w:cs="Arial"/>
                                  <w:b/>
                                  <w:color w:val="002060"/>
                                  <w:sz w:val="52"/>
                                  <w:szCs w:val="52"/>
                                  <w:lang w:val="en"/>
                                </w:rPr>
                              </w:pPr>
                              <w:r w:rsidRPr="007B2139">
                                <w:rPr>
                                  <w:rFonts w:cs="Arial"/>
                                  <w:b/>
                                  <w:color w:val="002060"/>
                                  <w:sz w:val="52"/>
                                  <w:szCs w:val="52"/>
                                  <w:lang w:val="en"/>
                                </w:rPr>
                                <w:t>Report</w:t>
                              </w:r>
                            </w:p>
                            <w:p w:rsidR="002643B0" w:rsidRDefault="002643B0" w:rsidP="00197510">
                              <w:pPr>
                                <w:jc w:val="center"/>
                                <w:rPr>
                                  <w:rFonts w:cs="Arial"/>
                                  <w:color w:val="002060"/>
                                  <w:sz w:val="28"/>
                                  <w:szCs w:val="28"/>
                                  <w:lang w:val="en"/>
                                </w:rPr>
                              </w:pPr>
                              <w:r w:rsidRPr="00253FD9">
                                <w:rPr>
                                  <w:noProof/>
                                  <w:lang w:eastAsia="en-GB"/>
                                </w:rPr>
                                <w:drawing>
                                  <wp:inline distT="0" distB="0" distL="0" distR="0" wp14:anchorId="5D4532F4" wp14:editId="42C0923B">
                                    <wp:extent cx="2449183" cy="1849726"/>
                                    <wp:effectExtent l="0" t="0" r="8890" b="0"/>
                                    <wp:docPr id="10" name="Picture 10" descr="C:\Users\Doug &amp; Annette\Desktop\Comm Ed Work Myra\ELC - Consortium logo,alternative, 7.2.12.jpg"/>
                                    <wp:cNvGraphicFramePr/>
                                    <a:graphic xmlns:a="http://schemas.openxmlformats.org/drawingml/2006/main">
                                      <a:graphicData uri="http://schemas.openxmlformats.org/drawingml/2006/picture">
                                        <pic:pic xmlns:pic="http://schemas.openxmlformats.org/drawingml/2006/picture">
                                          <pic:nvPicPr>
                                            <pic:cNvPr id="0" name="Picture 1" descr="C:\Users\Doug &amp; Annette\Desktop\Comm Ed Work Myra\ELC - Consortium logo,alternative, 7.2.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5436" cy="1869553"/>
                                            </a:xfrm>
                                            <a:prstGeom prst="rect">
                                              <a:avLst/>
                                            </a:prstGeom>
                                            <a:noFill/>
                                            <a:ln>
                                              <a:noFill/>
                                            </a:ln>
                                          </pic:spPr>
                                        </pic:pic>
                                      </a:graphicData>
                                    </a:graphic>
                                  </wp:inline>
                                </w:drawing>
                              </w:r>
                            </w:p>
                            <w:p w:rsidR="002643B0" w:rsidRDefault="002643B0" w:rsidP="00197510">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84E4CA6" id="Group 179" o:spid="_x0000_s1026" style="position:absolute;left:0;text-align:left;margin-left:0;margin-top:0;width:547.5pt;height:822.1pt;z-index:251659264;mso-top-percent:23;mso-wrap-distance-left:36pt;mso-wrap-distance-right:36pt;mso-position-horizontal:left;mso-position-horizontal-relative:page;mso-position-vertical-relative:page;mso-top-percent:23;mso-width-relative:margin" coordsize="64237,100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">
                <v:group id="Group 180" o:spid="_x0000_s1027" style="position:absolute;width:9144;height:93726" coordsize="9144,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181" o:spid="_x0000_s1028"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BP8MA&#10;AADcAAAADwAAAGRycy9kb3ducmV2LnhtbERPTWvCQBC9C/6HZQRvutFSkZiNiNJqj8ZC8TZkxyRt&#10;djZkt7r213eFQm/zeJ+TrYNpxZV611hWMJsmIIhLqxuuFLyfXiZLEM4ja2wtk4I7OVjnw0GGqbY3&#10;PtK18JWIIexSVFB736VSurImg25qO+LIXWxv0EfYV1L3eIvhppXzJFlIgw3Hhho72tZUfhXfRgHt&#10;d9vwcXI/i6dwLsrP9vl1/nZWajwKmxUIT8H/i//cBx3nL2fweCZ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CBP8MAAADcAAAADwAAAAAAAAAAAAAAAACYAgAAZHJzL2Rv&#10;d25yZXYueG1sUEsFBgAAAAAEAAQA9QAAAIgDAAAAAA==&#10;" fillcolor="window" stroked="f" strokeweight="1pt">
                    <v:fill opacity="0"/>
                  </v:rect>
                  <v:group id="Group 182" o:spid="_x0000_s1029" style="position:absolute;left:2275;width:6869;height:93726" coordorigin="" coordsize="686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Rectangle 5" o:spid="_x0000_s1030"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MYb8A&#10;AADcAAAADwAAAGRycy9kb3ducmV2LnhtbERPS4vCMBC+L/gfwgje1lSFUqpRlgXBoy8WvU2b2bRr&#10;MylN1PrvjSDsbT6+5yxWvW3EjTpfO1YwGScgiEunazYKjof1ZwbCB2SNjWNS8CAPq+XgY4G5dnfe&#10;0W0fjIgh7HNUUIXQ5lL6siKLfuxa4sj9us5iiLAzUnd4j+G2kdMkSaXFmmNDhS19V1Re9ler4FJ4&#10;d8afk8GizIxtt+ka/1KlRsP+aw4iUB/+xW/3Rsf52Qxez8QL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VQxhvwAAANwAAAAPAAAAAAAAAAAAAAAAAJgCAABkcnMvZG93bnJl&#10;di54bWxQSwUGAAAAAAQABAD1AAAAhAMAAAAA&#10;" path="m,l667707,v4,1323975,-219068,3990702,-219064,5314677c448639,7111854,667711,7566279,667707,9363456l,9363456,,xe" fillcolor="#5b9bd5" stroked="f" strokeweight="1pt">
                      <v:stroke joinstyle="miter"/>
                      <v:path arrowok="t" o:connecttype="custom" o:connectlocs="0,0;667512,0;448512,5314677;667512,9363456;0,9363456;0,0" o:connectangles="0,0,0,0,0,0"/>
                    </v:shape>
                    <v:rect id="Rectangle 184" o:spid="_x0000_s1031" style="position:absolute;width:686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6618QA&#10;AADcAAAADwAAAGRycy9kb3ducmV2LnhtbERPS2vCQBC+F/wPywi91Y1tKRJdRSzB9NBDYy/ehuyY&#10;RLOzSXbN4993C4Xe5uN7zmY3mlr01LnKsoLlIgJBnFtdcaHg+5Q8rUA4j6yxtkwKJnKw284eNhhr&#10;O/AX9ZkvRAhhF6OC0vsmltLlJRl0C9sQB+5iO4M+wK6QusMhhJtaPkfRmzRYcWgosaFDSfktuxsF&#10;9UuxTKrTue2PE320yeX6maXvSj3Ox/0ahKfR/4v/3KkO81ev8PtMuE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OutfEAAAA3AAAAA8AAAAAAAAAAAAAAAAAmAIAAGRycy9k&#10;b3ducmV2LnhtbFBLBQYAAAAABAAEAPUAAACJAwAAAAA=&#10;" stroked="f" strokeweight="1pt">
                      <v:fill r:id="rId10" o:title="" recolor="t" rotate="t" type="frame"/>
                    </v:rect>
                  </v:group>
                </v:group>
                <v:shapetype id="_x0000_t202" coordsize="21600,21600" o:spt="202" path="m,l,21600r21600,l21600,xe">
                  <v:stroke joinstyle="miter"/>
                  <v:path gradientshapeok="t" o:connecttype="rect"/>
                </v:shapetype>
                <v:shape id="Text Box 185" o:spid="_x0000_s1032" type="#_x0000_t202" style="position:absolute;left:20735;top:1539;width:43502;height:98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6cQA&#10;AADcAAAADwAAAGRycy9kb3ducmV2LnhtbERPS2vCQBC+F/wPywi91Y2FFkldRWwLPfSltlBvY3ZM&#10;gtnZsDvG9N+7QqG3+fieM533rlEdhVh7NjAeZaCIC29rLg18bZ5vJqCiIFtsPJOBX4ownw2upphb&#10;f+IVdWspVQrhmKOBSqTNtY5FRQ7jyLfEidv74FASDKW2AU8p3DX6NsvutcOaU0OFLS0rKg7rozPQ&#10;/MTwustk2z2Wb/L5oY/fT+N3Y66H/eIBlFAv/+I/94tN8yd3cHkmXaB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benEAAAA3AAAAA8AAAAAAAAAAAAAAAAAmAIAAGRycy9k&#10;b3ducmV2LnhtbFBLBQYAAAAABAAEAPUAAACJAwAAAAA=&#10;" filled="f" stroked="f" strokeweight=".5pt">
                  <v:textbox inset="0,0,0,0">
                    <w:txbxContent>
                      <w:p w:rsidR="002643B0" w:rsidRDefault="002643B0" w:rsidP="00197510">
                        <w:pPr>
                          <w:jc w:val="center"/>
                          <w:rPr>
                            <w:b/>
                            <w:color w:val="323E4F" w:themeColor="text2" w:themeShade="BF"/>
                            <w:sz w:val="28"/>
                            <w:szCs w:val="28"/>
                            <w:u w:val="single"/>
                          </w:rPr>
                        </w:pPr>
                      </w:p>
                      <w:p w:rsidR="002643B0" w:rsidRPr="000D33E5" w:rsidRDefault="002643B0" w:rsidP="00197510">
                        <w:pPr>
                          <w:jc w:val="center"/>
                          <w:rPr>
                            <w:b/>
                            <w:color w:val="002060"/>
                            <w:sz w:val="56"/>
                            <w:szCs w:val="56"/>
                            <w:u w:val="single"/>
                          </w:rPr>
                        </w:pPr>
                        <w:r w:rsidRPr="000D33E5">
                          <w:rPr>
                            <w:b/>
                            <w:color w:val="002060"/>
                            <w:sz w:val="56"/>
                            <w:szCs w:val="56"/>
                            <w:u w:val="single"/>
                          </w:rPr>
                          <w:t>PASSING THE POWER TO PEOPLE AND COMMUNITIES</w:t>
                        </w:r>
                      </w:p>
                      <w:p w:rsidR="002643B0" w:rsidRPr="000D33E5" w:rsidRDefault="002643B0" w:rsidP="00197510">
                        <w:pPr>
                          <w:jc w:val="center"/>
                          <w:rPr>
                            <w:b/>
                            <w:color w:val="0070C0"/>
                            <w:sz w:val="26"/>
                            <w:szCs w:val="26"/>
                          </w:rPr>
                        </w:pPr>
                        <w:r w:rsidRPr="000D33E5">
                          <w:rPr>
                            <w:b/>
                            <w:color w:val="0070C0"/>
                            <w:sz w:val="26"/>
                            <w:szCs w:val="26"/>
                          </w:rPr>
                          <w:t>A Community Learning and Development Conversation</w:t>
                        </w:r>
                      </w:p>
                      <w:p w:rsidR="002643B0" w:rsidRPr="000D33E5" w:rsidRDefault="002643B0" w:rsidP="00197510">
                        <w:pPr>
                          <w:jc w:val="center"/>
                          <w:rPr>
                            <w:b/>
                            <w:color w:val="0070C0"/>
                            <w:sz w:val="26"/>
                            <w:szCs w:val="26"/>
                          </w:rPr>
                        </w:pPr>
                        <w:r w:rsidRPr="000D33E5">
                          <w:rPr>
                            <w:b/>
                            <w:color w:val="0070C0"/>
                            <w:sz w:val="26"/>
                            <w:szCs w:val="26"/>
                          </w:rPr>
                          <w:t>Hosted by the South East and Central Workforce Development Consortium</w:t>
                        </w:r>
                      </w:p>
                      <w:p w:rsidR="002643B0" w:rsidRPr="000D33E5" w:rsidRDefault="002643B0" w:rsidP="00197510">
                        <w:pPr>
                          <w:jc w:val="center"/>
                          <w:rPr>
                            <w:b/>
                            <w:color w:val="0070C0"/>
                            <w:sz w:val="26"/>
                            <w:szCs w:val="26"/>
                          </w:rPr>
                        </w:pPr>
                        <w:r w:rsidRPr="000D33E5">
                          <w:rPr>
                            <w:b/>
                            <w:color w:val="0070C0"/>
                            <w:sz w:val="26"/>
                            <w:szCs w:val="26"/>
                          </w:rPr>
                          <w:t>Wednesday 9</w:t>
                        </w:r>
                        <w:r w:rsidRPr="000D33E5">
                          <w:rPr>
                            <w:b/>
                            <w:color w:val="0070C0"/>
                            <w:sz w:val="26"/>
                            <w:szCs w:val="26"/>
                            <w:vertAlign w:val="superscript"/>
                          </w:rPr>
                          <w:t>th</w:t>
                        </w:r>
                        <w:r w:rsidRPr="000D33E5">
                          <w:rPr>
                            <w:b/>
                            <w:color w:val="0070C0"/>
                            <w:sz w:val="26"/>
                            <w:szCs w:val="26"/>
                          </w:rPr>
                          <w:t xml:space="preserve"> September</w:t>
                        </w:r>
                      </w:p>
                      <w:p w:rsidR="002643B0" w:rsidRPr="000D33E5" w:rsidRDefault="002643B0" w:rsidP="00197510">
                        <w:pPr>
                          <w:jc w:val="center"/>
                          <w:rPr>
                            <w:b/>
                            <w:color w:val="0070C0"/>
                            <w:sz w:val="26"/>
                            <w:szCs w:val="26"/>
                          </w:rPr>
                        </w:pPr>
                        <w:r w:rsidRPr="000D33E5">
                          <w:rPr>
                            <w:b/>
                            <w:color w:val="0070C0"/>
                            <w:sz w:val="26"/>
                            <w:szCs w:val="26"/>
                          </w:rPr>
                          <w:t>10.00 am till 4.00 pm</w:t>
                        </w:r>
                      </w:p>
                      <w:p w:rsidR="002643B0" w:rsidRPr="000D33E5" w:rsidRDefault="002643B0" w:rsidP="00197510">
                        <w:pPr>
                          <w:jc w:val="center"/>
                          <w:rPr>
                            <w:b/>
                            <w:color w:val="0070C0"/>
                            <w:sz w:val="26"/>
                            <w:szCs w:val="26"/>
                          </w:rPr>
                        </w:pPr>
                        <w:r w:rsidRPr="000D33E5">
                          <w:rPr>
                            <w:b/>
                            <w:color w:val="0070C0"/>
                            <w:sz w:val="26"/>
                            <w:szCs w:val="26"/>
                          </w:rPr>
                          <w:t xml:space="preserve">Edinburgh City Chambers, High Street, </w:t>
                        </w:r>
                      </w:p>
                      <w:p w:rsidR="002643B0" w:rsidRPr="00A21F90" w:rsidRDefault="002643B0" w:rsidP="00A21F90">
                        <w:pPr>
                          <w:jc w:val="center"/>
                          <w:rPr>
                            <w:rFonts w:cs="Arial"/>
                            <w:b/>
                            <w:bCs/>
                            <w:color w:val="0070C0"/>
                            <w:sz w:val="26"/>
                            <w:szCs w:val="26"/>
                            <w:lang w:val="en"/>
                          </w:rPr>
                        </w:pPr>
                        <w:r w:rsidRPr="000D33E5">
                          <w:rPr>
                            <w:rStyle w:val="Strong"/>
                            <w:rFonts w:cs="Arial"/>
                            <w:color w:val="0070C0"/>
                            <w:sz w:val="26"/>
                            <w:szCs w:val="26"/>
                            <w:lang w:val="en"/>
                          </w:rPr>
                          <w:t>Edinburgh</w:t>
                        </w:r>
                      </w:p>
                      <w:p w:rsidR="002643B0" w:rsidRPr="000D33E5" w:rsidRDefault="002643B0" w:rsidP="00197510">
                        <w:pPr>
                          <w:rPr>
                            <w:rFonts w:cs="Arial"/>
                            <w:color w:val="002060"/>
                            <w:sz w:val="28"/>
                            <w:szCs w:val="28"/>
                            <w:lang w:val="en"/>
                          </w:rPr>
                        </w:pPr>
                        <w:r w:rsidRPr="007B2139">
                          <w:rPr>
                            <w:noProof/>
                            <w:lang w:eastAsia="en-GB"/>
                          </w:rPr>
                          <w:drawing>
                            <wp:inline distT="0" distB="0" distL="0" distR="0" wp14:anchorId="746F83C9" wp14:editId="751FBA91">
                              <wp:extent cx="4481625" cy="2987749"/>
                              <wp:effectExtent l="0" t="0" r="0" b="3175"/>
                              <wp:docPr id="9" name="Picture 9" descr="L:\Support to Learning Communities Team\Elenor Macdonald\SE Consortium\Passing the Power Conference\Photos\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upport to Learning Communities Team\Elenor Macdonald\SE Consortium\Passing the Power Conference\Photos\DSC_00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8604" cy="3012401"/>
                                      </a:xfrm>
                                      <a:prstGeom prst="rect">
                                        <a:avLst/>
                                      </a:prstGeom>
                                      <a:noFill/>
                                      <a:ln>
                                        <a:noFill/>
                                      </a:ln>
                                    </pic:spPr>
                                  </pic:pic>
                                </a:graphicData>
                              </a:graphic>
                            </wp:inline>
                          </w:drawing>
                        </w:r>
                      </w:p>
                      <w:p w:rsidR="002643B0" w:rsidRPr="007B2139" w:rsidRDefault="002643B0" w:rsidP="00197510">
                        <w:pPr>
                          <w:jc w:val="center"/>
                          <w:rPr>
                            <w:rFonts w:cs="Arial"/>
                            <w:b/>
                            <w:color w:val="002060"/>
                            <w:sz w:val="52"/>
                            <w:szCs w:val="52"/>
                            <w:lang w:val="en"/>
                          </w:rPr>
                        </w:pPr>
                        <w:r w:rsidRPr="007B2139">
                          <w:rPr>
                            <w:rFonts w:cs="Arial"/>
                            <w:b/>
                            <w:color w:val="002060"/>
                            <w:sz w:val="52"/>
                            <w:szCs w:val="52"/>
                            <w:lang w:val="en"/>
                          </w:rPr>
                          <w:t>Report</w:t>
                        </w:r>
                      </w:p>
                      <w:p w:rsidR="002643B0" w:rsidRDefault="002643B0" w:rsidP="00197510">
                        <w:pPr>
                          <w:jc w:val="center"/>
                          <w:rPr>
                            <w:rFonts w:cs="Arial"/>
                            <w:color w:val="002060"/>
                            <w:sz w:val="28"/>
                            <w:szCs w:val="28"/>
                            <w:lang w:val="en"/>
                          </w:rPr>
                        </w:pPr>
                        <w:r w:rsidRPr="00253FD9">
                          <w:rPr>
                            <w:noProof/>
                            <w:lang w:eastAsia="en-GB"/>
                          </w:rPr>
                          <w:drawing>
                            <wp:inline distT="0" distB="0" distL="0" distR="0" wp14:anchorId="5D4532F4" wp14:editId="42C0923B">
                              <wp:extent cx="2449183" cy="1849726"/>
                              <wp:effectExtent l="0" t="0" r="8890" b="0"/>
                              <wp:docPr id="10" name="Picture 10" descr="C:\Users\Doug &amp; Annette\Desktop\Comm Ed Work Myra\ELC - Consortium logo,alternative, 7.2.12.jpg"/>
                              <wp:cNvGraphicFramePr/>
                              <a:graphic xmlns:a="http://schemas.openxmlformats.org/drawingml/2006/main">
                                <a:graphicData uri="http://schemas.openxmlformats.org/drawingml/2006/picture">
                                  <pic:pic xmlns:pic="http://schemas.openxmlformats.org/drawingml/2006/picture">
                                    <pic:nvPicPr>
                                      <pic:cNvPr id="0" name="Picture 1" descr="C:\Users\Doug &amp; Annette\Desktop\Comm Ed Work Myra\ELC - Consortium logo,alternative, 7.2.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5436" cy="1869553"/>
                                      </a:xfrm>
                                      <a:prstGeom prst="rect">
                                        <a:avLst/>
                                      </a:prstGeom>
                                      <a:noFill/>
                                      <a:ln>
                                        <a:noFill/>
                                      </a:ln>
                                    </pic:spPr>
                                  </pic:pic>
                                </a:graphicData>
                              </a:graphic>
                            </wp:inline>
                          </w:drawing>
                        </w:r>
                      </w:p>
                      <w:p w:rsidR="002643B0" w:rsidRDefault="002643B0" w:rsidP="00197510">
                        <w:pPr>
                          <w:rPr>
                            <w:color w:val="7F7F7F" w:themeColor="text1" w:themeTint="80"/>
                            <w:sz w:val="20"/>
                            <w:szCs w:val="20"/>
                          </w:rPr>
                        </w:pPr>
                      </w:p>
                    </w:txbxContent>
                  </v:textbox>
                </v:shape>
                <w10:wrap type="square" anchorx="page" anchory="page"/>
              </v:group>
            </w:pict>
          </mc:Fallback>
        </mc:AlternateContent>
      </w:r>
    </w:p>
    <w:p w:rsidR="00197510" w:rsidRPr="00A160CF" w:rsidRDefault="00197510" w:rsidP="00197510">
      <w:pPr>
        <w:pStyle w:val="Default"/>
        <w:jc w:val="both"/>
        <w:rPr>
          <w:color w:val="002060"/>
          <w:sz w:val="32"/>
          <w:szCs w:val="32"/>
        </w:rPr>
      </w:pPr>
      <w:r w:rsidRPr="00A160CF">
        <w:rPr>
          <w:b/>
          <w:bCs/>
          <w:color w:val="002060"/>
          <w:sz w:val="32"/>
          <w:szCs w:val="32"/>
        </w:rPr>
        <w:lastRenderedPageBreak/>
        <w:t xml:space="preserve">Welcome </w:t>
      </w:r>
    </w:p>
    <w:p w:rsidR="00197510" w:rsidRPr="00A160CF" w:rsidRDefault="00197510" w:rsidP="00197510">
      <w:pPr>
        <w:pStyle w:val="Default"/>
        <w:jc w:val="both"/>
        <w:rPr>
          <w:sz w:val="22"/>
          <w:szCs w:val="22"/>
        </w:rPr>
      </w:pPr>
    </w:p>
    <w:p w:rsidR="00197510" w:rsidRPr="00A160CF" w:rsidRDefault="00197510" w:rsidP="00197510">
      <w:pPr>
        <w:pStyle w:val="Default"/>
        <w:jc w:val="both"/>
        <w:rPr>
          <w:sz w:val="23"/>
          <w:szCs w:val="23"/>
        </w:rPr>
      </w:pPr>
      <w:r w:rsidRPr="00A160CF">
        <w:rPr>
          <w:sz w:val="23"/>
          <w:szCs w:val="23"/>
        </w:rPr>
        <w:t>It is with great pleasure that I present the summary report of the “Passing Power to People and Communities” event held on 9th September, 2015 in Edinburgh City Chambers.</w:t>
      </w:r>
    </w:p>
    <w:p w:rsidR="00197510" w:rsidRPr="00A160CF" w:rsidRDefault="00197510" w:rsidP="00197510">
      <w:pPr>
        <w:pStyle w:val="Default"/>
        <w:jc w:val="both"/>
        <w:rPr>
          <w:sz w:val="23"/>
          <w:szCs w:val="23"/>
        </w:rPr>
      </w:pPr>
    </w:p>
    <w:p w:rsidR="00197510" w:rsidRPr="00A160CF" w:rsidRDefault="00197510" w:rsidP="00197510">
      <w:pPr>
        <w:pStyle w:val="Default"/>
        <w:jc w:val="both"/>
        <w:rPr>
          <w:sz w:val="23"/>
          <w:szCs w:val="23"/>
        </w:rPr>
      </w:pPr>
      <w:r w:rsidRPr="00A160CF">
        <w:rPr>
          <w:sz w:val="23"/>
          <w:szCs w:val="23"/>
        </w:rPr>
        <w:t>This CLD conversation event was hosted by the South East &amp; Central CLD Workforce Development Consortium and was planned and organised by a small working group consisting of additional representatives from Education Scotland and Falkirk Council.</w:t>
      </w:r>
    </w:p>
    <w:p w:rsidR="00197510" w:rsidRPr="00A160CF" w:rsidRDefault="00197510" w:rsidP="00197510">
      <w:pPr>
        <w:pStyle w:val="Default"/>
        <w:jc w:val="both"/>
        <w:rPr>
          <w:sz w:val="23"/>
          <w:szCs w:val="23"/>
        </w:rPr>
      </w:pPr>
    </w:p>
    <w:p w:rsidR="00197510" w:rsidRPr="00A160CF" w:rsidRDefault="00197510" w:rsidP="00197510">
      <w:pPr>
        <w:pStyle w:val="Default"/>
        <w:jc w:val="both"/>
        <w:rPr>
          <w:sz w:val="23"/>
          <w:szCs w:val="23"/>
        </w:rPr>
      </w:pPr>
      <w:r w:rsidRPr="00A160CF">
        <w:rPr>
          <w:sz w:val="23"/>
          <w:szCs w:val="23"/>
        </w:rPr>
        <w:t xml:space="preserve">The Consortium was set up in March 2011, and consists of representatives from the Third Sector and Local Authorities, stretching from the Borders to Stirling. </w:t>
      </w:r>
    </w:p>
    <w:p w:rsidR="00197510" w:rsidRPr="00A160CF" w:rsidRDefault="00197510" w:rsidP="00197510">
      <w:pPr>
        <w:pStyle w:val="Default"/>
        <w:jc w:val="both"/>
        <w:rPr>
          <w:sz w:val="23"/>
          <w:szCs w:val="23"/>
        </w:rPr>
      </w:pPr>
    </w:p>
    <w:p w:rsidR="00197510" w:rsidRPr="00A160CF" w:rsidRDefault="00197510" w:rsidP="00197510">
      <w:pPr>
        <w:pStyle w:val="Default"/>
        <w:jc w:val="both"/>
        <w:rPr>
          <w:sz w:val="23"/>
          <w:szCs w:val="23"/>
        </w:rPr>
      </w:pPr>
      <w:r w:rsidRPr="00A160CF">
        <w:rPr>
          <w:sz w:val="23"/>
          <w:szCs w:val="23"/>
        </w:rPr>
        <w:t>Our role is to provide:</w:t>
      </w:r>
    </w:p>
    <w:p w:rsidR="00197510" w:rsidRPr="00A160CF" w:rsidRDefault="00197510" w:rsidP="00197510">
      <w:pPr>
        <w:pStyle w:val="Default"/>
        <w:jc w:val="both"/>
        <w:rPr>
          <w:sz w:val="23"/>
          <w:szCs w:val="23"/>
        </w:rPr>
      </w:pPr>
    </w:p>
    <w:p w:rsidR="00197510" w:rsidRPr="00A160CF" w:rsidRDefault="00197510" w:rsidP="00197510">
      <w:pPr>
        <w:pStyle w:val="Default"/>
        <w:numPr>
          <w:ilvl w:val="0"/>
          <w:numId w:val="20"/>
        </w:numPr>
        <w:jc w:val="both"/>
        <w:rPr>
          <w:sz w:val="23"/>
          <w:szCs w:val="23"/>
        </w:rPr>
      </w:pPr>
      <w:r w:rsidRPr="00A160CF">
        <w:rPr>
          <w:sz w:val="23"/>
          <w:szCs w:val="23"/>
        </w:rPr>
        <w:t>Continuing Professional Development for practitioners working in the CLD field</w:t>
      </w:r>
    </w:p>
    <w:p w:rsidR="00197510" w:rsidRPr="00A160CF" w:rsidRDefault="00197510" w:rsidP="00197510">
      <w:pPr>
        <w:pStyle w:val="Default"/>
        <w:numPr>
          <w:ilvl w:val="0"/>
          <w:numId w:val="20"/>
        </w:numPr>
        <w:jc w:val="both"/>
        <w:rPr>
          <w:sz w:val="23"/>
          <w:szCs w:val="23"/>
        </w:rPr>
      </w:pPr>
      <w:r w:rsidRPr="00A160CF">
        <w:rPr>
          <w:sz w:val="23"/>
          <w:szCs w:val="23"/>
        </w:rPr>
        <w:t>Opportunities for networking and sharing practice</w:t>
      </w:r>
    </w:p>
    <w:p w:rsidR="00197510" w:rsidRPr="00A160CF" w:rsidRDefault="00197510" w:rsidP="00197510">
      <w:pPr>
        <w:pStyle w:val="Default"/>
        <w:jc w:val="both"/>
        <w:rPr>
          <w:sz w:val="23"/>
          <w:szCs w:val="23"/>
        </w:rPr>
      </w:pPr>
    </w:p>
    <w:p w:rsidR="00197510" w:rsidRPr="00A160CF" w:rsidRDefault="00197510" w:rsidP="00197510">
      <w:pPr>
        <w:pStyle w:val="Default"/>
        <w:jc w:val="both"/>
        <w:rPr>
          <w:sz w:val="23"/>
          <w:szCs w:val="23"/>
        </w:rPr>
      </w:pPr>
      <w:r w:rsidRPr="00A160CF">
        <w:rPr>
          <w:sz w:val="23"/>
          <w:szCs w:val="23"/>
        </w:rPr>
        <w:t xml:space="preserve">The” Passing Power to People and Communities” event was our annual Consortium conference for 2015.  The focus of the event was to increase confidence, knowledge and understanding of the Community Empowerment Act, with speakers from the Scottish Government, Education Scotland and </w:t>
      </w:r>
      <w:r w:rsidR="000915AC">
        <w:rPr>
          <w:sz w:val="23"/>
          <w:szCs w:val="23"/>
        </w:rPr>
        <w:t xml:space="preserve">the </w:t>
      </w:r>
      <w:r w:rsidRPr="00A160CF">
        <w:rPr>
          <w:sz w:val="23"/>
          <w:szCs w:val="23"/>
        </w:rPr>
        <w:t>Scottish Community Development Centre. The inputs were followed by table discussions on the opportunities and challenges that the Scottish Government’s community empowerment agenda presents to practitioners, organisations, and communities.</w:t>
      </w:r>
    </w:p>
    <w:p w:rsidR="00197510" w:rsidRPr="00A160CF" w:rsidRDefault="00197510" w:rsidP="00197510">
      <w:pPr>
        <w:pStyle w:val="Default"/>
        <w:jc w:val="both"/>
        <w:rPr>
          <w:sz w:val="23"/>
          <w:szCs w:val="23"/>
        </w:rPr>
      </w:pPr>
    </w:p>
    <w:p w:rsidR="00197510" w:rsidRPr="00A160CF" w:rsidRDefault="00197510" w:rsidP="00197510">
      <w:pPr>
        <w:pStyle w:val="Default"/>
        <w:jc w:val="both"/>
        <w:rPr>
          <w:sz w:val="23"/>
          <w:szCs w:val="23"/>
        </w:rPr>
      </w:pPr>
      <w:r w:rsidRPr="00A160CF">
        <w:rPr>
          <w:sz w:val="23"/>
          <w:szCs w:val="23"/>
        </w:rPr>
        <w:t>We launched our Community Activist Building Skills and Knowledge Training Resource Pack which has been developed by another consortium working group. Thanks to them for all their hours of hard work. The pack has generated much interest, with several local authority areas and voluntary sector organisations keen to be part of the next phase of piloting the pack.</w:t>
      </w:r>
    </w:p>
    <w:p w:rsidR="00197510" w:rsidRPr="00A160CF" w:rsidRDefault="00197510" w:rsidP="00197510">
      <w:pPr>
        <w:pStyle w:val="Default"/>
        <w:jc w:val="both"/>
        <w:rPr>
          <w:sz w:val="23"/>
          <w:szCs w:val="23"/>
        </w:rPr>
      </w:pPr>
    </w:p>
    <w:p w:rsidR="00197510" w:rsidRPr="00A160CF" w:rsidRDefault="00197510" w:rsidP="00197510">
      <w:pPr>
        <w:pStyle w:val="Default"/>
        <w:jc w:val="both"/>
        <w:rPr>
          <w:sz w:val="23"/>
          <w:szCs w:val="23"/>
        </w:rPr>
      </w:pPr>
      <w:r w:rsidRPr="00A160CF">
        <w:rPr>
          <w:sz w:val="23"/>
          <w:szCs w:val="23"/>
        </w:rPr>
        <w:t>The event generated much discussion around next steps and the Consortium will use this as the basis for forward planning and contributing to our Development Planning day in November 2015.</w:t>
      </w:r>
    </w:p>
    <w:p w:rsidR="00197510" w:rsidRPr="00A160CF" w:rsidRDefault="00197510" w:rsidP="00197510">
      <w:pPr>
        <w:pStyle w:val="Default"/>
        <w:jc w:val="both"/>
        <w:rPr>
          <w:sz w:val="23"/>
          <w:szCs w:val="23"/>
        </w:rPr>
      </w:pPr>
    </w:p>
    <w:p w:rsidR="00197510" w:rsidRPr="00A160CF" w:rsidRDefault="00197510" w:rsidP="00197510">
      <w:pPr>
        <w:pStyle w:val="Default"/>
        <w:jc w:val="both"/>
        <w:rPr>
          <w:sz w:val="23"/>
          <w:szCs w:val="23"/>
        </w:rPr>
      </w:pPr>
      <w:r w:rsidRPr="00A160CF">
        <w:rPr>
          <w:sz w:val="23"/>
          <w:szCs w:val="23"/>
        </w:rPr>
        <w:t xml:space="preserve">The event was very much a team effort, both prior to the event and on the day, so a </w:t>
      </w:r>
      <w:r w:rsidRPr="00A160CF">
        <w:rPr>
          <w:b/>
          <w:sz w:val="23"/>
          <w:szCs w:val="23"/>
        </w:rPr>
        <w:t xml:space="preserve">BIG THANK YOU </w:t>
      </w:r>
      <w:r w:rsidRPr="00A160CF">
        <w:rPr>
          <w:sz w:val="23"/>
          <w:szCs w:val="23"/>
        </w:rPr>
        <w:t>to all involved. We would also like to thank the staff at the City Chambers who provided an excellent service in a spectacular venue and to Education Scotland for contributing to the funding of the event.</w:t>
      </w:r>
    </w:p>
    <w:p w:rsidR="00197510" w:rsidRPr="000E698E" w:rsidRDefault="00197510" w:rsidP="00197510">
      <w:pPr>
        <w:pStyle w:val="Default"/>
      </w:pPr>
    </w:p>
    <w:p w:rsidR="00197510" w:rsidRPr="00A160CF" w:rsidRDefault="00197510" w:rsidP="00197510">
      <w:pPr>
        <w:jc w:val="both"/>
        <w:rPr>
          <w:sz w:val="23"/>
          <w:szCs w:val="23"/>
        </w:rPr>
      </w:pPr>
      <w:r w:rsidRPr="00A160CF">
        <w:rPr>
          <w:b/>
          <w:noProof/>
          <w:color w:val="002060"/>
          <w:sz w:val="23"/>
          <w:szCs w:val="23"/>
          <w:lang w:eastAsia="en-GB"/>
        </w:rPr>
        <mc:AlternateContent>
          <mc:Choice Requires="wps">
            <w:drawing>
              <wp:anchor distT="45720" distB="45720" distL="114300" distR="114300" simplePos="0" relativeHeight="251660288" behindDoc="0" locked="0" layoutInCell="1" allowOverlap="1" wp14:anchorId="79CD518A" wp14:editId="54BE1CD5">
                <wp:simplePos x="0" y="0"/>
                <wp:positionH relativeFrom="column">
                  <wp:posOffset>3880884</wp:posOffset>
                </wp:positionH>
                <wp:positionV relativeFrom="paragraph">
                  <wp:posOffset>-86508</wp:posOffset>
                </wp:positionV>
                <wp:extent cx="1179830" cy="1945758"/>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1945758"/>
                        </a:xfrm>
                        <a:prstGeom prst="rect">
                          <a:avLst/>
                        </a:prstGeom>
                        <a:solidFill>
                          <a:srgbClr val="FFFFFF"/>
                        </a:solidFill>
                        <a:ln w="9525">
                          <a:noFill/>
                          <a:miter lim="800000"/>
                          <a:headEnd/>
                          <a:tailEnd/>
                        </a:ln>
                      </wps:spPr>
                      <wps:txbx>
                        <w:txbxContent>
                          <w:p w:rsidR="002643B0" w:rsidRDefault="002643B0" w:rsidP="00197510">
                            <w:r w:rsidRPr="00F67B37">
                              <w:rPr>
                                <w:noProof/>
                                <w:lang w:eastAsia="en-GB"/>
                              </w:rPr>
                              <w:drawing>
                                <wp:inline distT="0" distB="0" distL="0" distR="0" wp14:anchorId="5A5FD3FE" wp14:editId="2954A6EB">
                                  <wp:extent cx="1084137" cy="1704168"/>
                                  <wp:effectExtent l="0" t="0" r="1905" b="0"/>
                                  <wp:docPr id="11" name="Picture 11" descr="L:\Support to Learning Communities Team\Elenor Macdonald\SE Consortium\Passing the Power Conference\photo Di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upport to Learning Communities Team\Elenor Macdonald\SE Consortium\Passing the Power Conference\photo Dian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3237" cy="18127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D518A" id="Text Box 2" o:spid="_x0000_s1033" type="#_x0000_t202" style="position:absolute;left:0;text-align:left;margin-left:305.6pt;margin-top:-6.8pt;width:92.9pt;height:153.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" stroked="f">
                <v:textbox>
                  <w:txbxContent>
                    <w:p w:rsidR="002643B0" w:rsidRDefault="002643B0" w:rsidP="00197510">
                      <w:r w:rsidRPr="00F67B37">
                        <w:rPr>
                          <w:noProof/>
                          <w:lang w:eastAsia="en-GB"/>
                        </w:rPr>
                        <w:drawing>
                          <wp:inline distT="0" distB="0" distL="0" distR="0" wp14:anchorId="5A5FD3FE" wp14:editId="2954A6EB">
                            <wp:extent cx="1084137" cy="1704168"/>
                            <wp:effectExtent l="0" t="0" r="1905" b="0"/>
                            <wp:docPr id="11" name="Picture 11" descr="L:\Support to Learning Communities Team\Elenor Macdonald\SE Consortium\Passing the Power Conference\photo Di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upport to Learning Communities Team\Elenor Macdonald\SE Consortium\Passing the Power Conference\photo Dian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3237" cy="1812788"/>
                                    </a:xfrm>
                                    <a:prstGeom prst="rect">
                                      <a:avLst/>
                                    </a:prstGeom>
                                    <a:noFill/>
                                    <a:ln>
                                      <a:noFill/>
                                    </a:ln>
                                  </pic:spPr>
                                </pic:pic>
                              </a:graphicData>
                            </a:graphic>
                          </wp:inline>
                        </w:drawing>
                      </w:r>
                    </w:p>
                  </w:txbxContent>
                </v:textbox>
                <w10:wrap type="square"/>
              </v:shape>
            </w:pict>
          </mc:Fallback>
        </mc:AlternateContent>
      </w:r>
      <w:r w:rsidRPr="00A160CF">
        <w:rPr>
          <w:sz w:val="23"/>
          <w:szCs w:val="23"/>
        </w:rPr>
        <w:t xml:space="preserve">In times of flux it is crucial to provide opportunities to strengthen our CLD workforce and to create occasions for </w:t>
      </w:r>
      <w:r>
        <w:rPr>
          <w:sz w:val="23"/>
          <w:szCs w:val="23"/>
        </w:rPr>
        <w:t xml:space="preserve">conversations, </w:t>
      </w:r>
      <w:r w:rsidRPr="00A160CF">
        <w:rPr>
          <w:sz w:val="23"/>
          <w:szCs w:val="23"/>
        </w:rPr>
        <w:t>networking and sharing practice.</w:t>
      </w:r>
    </w:p>
    <w:p w:rsidR="00197510" w:rsidRPr="00A160CF" w:rsidRDefault="00197510" w:rsidP="00197510">
      <w:pPr>
        <w:rPr>
          <w:b/>
          <w:color w:val="002060"/>
          <w:sz w:val="23"/>
          <w:szCs w:val="23"/>
        </w:rPr>
      </w:pPr>
      <w:r w:rsidRPr="00A160CF">
        <w:rPr>
          <w:b/>
          <w:color w:val="002060"/>
          <w:sz w:val="23"/>
          <w:szCs w:val="23"/>
        </w:rPr>
        <w:t>Diann Govenlock</w:t>
      </w:r>
    </w:p>
    <w:p w:rsidR="00197510" w:rsidRPr="00A160CF" w:rsidRDefault="00197510" w:rsidP="00197510">
      <w:pPr>
        <w:rPr>
          <w:b/>
          <w:color w:val="002060"/>
          <w:sz w:val="23"/>
          <w:szCs w:val="23"/>
        </w:rPr>
      </w:pPr>
      <w:r w:rsidRPr="00A160CF">
        <w:rPr>
          <w:b/>
          <w:color w:val="002060"/>
          <w:sz w:val="23"/>
          <w:szCs w:val="23"/>
        </w:rPr>
        <w:t xml:space="preserve">Chair of South East &amp; Central CLD </w:t>
      </w:r>
    </w:p>
    <w:p w:rsidR="00197510" w:rsidRDefault="00197510" w:rsidP="00197510">
      <w:pPr>
        <w:rPr>
          <w:b/>
          <w:color w:val="002060"/>
          <w:sz w:val="23"/>
          <w:szCs w:val="23"/>
        </w:rPr>
      </w:pPr>
      <w:r w:rsidRPr="00A160CF">
        <w:rPr>
          <w:b/>
          <w:color w:val="002060"/>
          <w:sz w:val="23"/>
          <w:szCs w:val="23"/>
        </w:rPr>
        <w:t>Workforce Development Consortium (East Lothian Council representative)</w:t>
      </w:r>
    </w:p>
    <w:p w:rsidR="00197510" w:rsidRPr="00A160CF" w:rsidRDefault="00197510" w:rsidP="00197510">
      <w:pPr>
        <w:rPr>
          <w:b/>
          <w:color w:val="002060"/>
          <w:sz w:val="23"/>
          <w:szCs w:val="23"/>
        </w:rPr>
      </w:pPr>
    </w:p>
    <w:p w:rsidR="00197510" w:rsidRPr="00B57F1B" w:rsidRDefault="00197510" w:rsidP="00197510">
      <w:pPr>
        <w:spacing w:after="0" w:line="360" w:lineRule="auto"/>
        <w:jc w:val="center"/>
        <w:rPr>
          <w:b/>
          <w:color w:val="002060"/>
          <w:sz w:val="32"/>
          <w:szCs w:val="32"/>
          <w:u w:val="single"/>
        </w:rPr>
      </w:pPr>
      <w:r w:rsidRPr="00B57F1B">
        <w:rPr>
          <w:b/>
          <w:color w:val="002060"/>
          <w:sz w:val="32"/>
          <w:szCs w:val="32"/>
          <w:u w:val="single"/>
        </w:rPr>
        <w:lastRenderedPageBreak/>
        <w:t xml:space="preserve">PASSING THE POWER TO PEOPLE AND COMMUNITIES  </w:t>
      </w:r>
    </w:p>
    <w:p w:rsidR="00197510" w:rsidRPr="00A160CF" w:rsidRDefault="00197510" w:rsidP="00197510">
      <w:pPr>
        <w:spacing w:after="0" w:line="360" w:lineRule="auto"/>
        <w:jc w:val="center"/>
        <w:rPr>
          <w:b/>
          <w:color w:val="0070C0"/>
          <w:sz w:val="26"/>
          <w:szCs w:val="26"/>
        </w:rPr>
      </w:pPr>
      <w:r w:rsidRPr="00A160CF">
        <w:rPr>
          <w:b/>
          <w:color w:val="0070C0"/>
          <w:sz w:val="26"/>
          <w:szCs w:val="26"/>
        </w:rPr>
        <w:t xml:space="preserve">A Community Learning and Development Conversation </w:t>
      </w:r>
    </w:p>
    <w:p w:rsidR="00197510" w:rsidRPr="00A160CF" w:rsidRDefault="00197510" w:rsidP="00197510">
      <w:pPr>
        <w:spacing w:line="240" w:lineRule="auto"/>
        <w:jc w:val="center"/>
        <w:rPr>
          <w:b/>
          <w:color w:val="0070C0"/>
          <w:sz w:val="26"/>
          <w:szCs w:val="26"/>
        </w:rPr>
      </w:pPr>
      <w:r w:rsidRPr="00A160CF">
        <w:rPr>
          <w:b/>
          <w:color w:val="0070C0"/>
          <w:sz w:val="26"/>
          <w:szCs w:val="26"/>
        </w:rPr>
        <w:t>Programme</w:t>
      </w:r>
    </w:p>
    <w:tbl>
      <w:tblPr>
        <w:tblStyle w:val="TableGrid"/>
        <w:tblW w:w="10205" w:type="dxa"/>
        <w:jc w:val="center"/>
        <w:tblCellMar>
          <w:left w:w="57" w:type="dxa"/>
          <w:right w:w="57" w:type="dxa"/>
        </w:tblCellMar>
        <w:tblLook w:val="04A0" w:firstRow="1" w:lastRow="0" w:firstColumn="1" w:lastColumn="0" w:noHBand="0" w:noVBand="1"/>
      </w:tblPr>
      <w:tblGrid>
        <w:gridCol w:w="1701"/>
        <w:gridCol w:w="8504"/>
      </w:tblGrid>
      <w:tr w:rsidR="00197510" w:rsidTr="00F82EE3">
        <w:trPr>
          <w:trHeight w:val="369"/>
          <w:jc w:val="center"/>
        </w:trPr>
        <w:tc>
          <w:tcPr>
            <w:tcW w:w="1701" w:type="dxa"/>
            <w:vAlign w:val="center"/>
          </w:tcPr>
          <w:p w:rsidR="00197510" w:rsidRPr="00013D57" w:rsidRDefault="00197510" w:rsidP="00F82EE3">
            <w:pPr>
              <w:spacing w:after="0" w:line="240" w:lineRule="auto"/>
              <w:jc w:val="center"/>
              <w:rPr>
                <w:b/>
              </w:rPr>
            </w:pPr>
            <w:r w:rsidRPr="00013D57">
              <w:rPr>
                <w:b/>
              </w:rPr>
              <w:t>Time</w:t>
            </w:r>
          </w:p>
        </w:tc>
        <w:tc>
          <w:tcPr>
            <w:tcW w:w="8504" w:type="dxa"/>
            <w:vAlign w:val="center"/>
          </w:tcPr>
          <w:p w:rsidR="00197510" w:rsidRPr="00013D57" w:rsidRDefault="00197510" w:rsidP="00F82EE3">
            <w:pPr>
              <w:spacing w:after="0" w:line="240" w:lineRule="auto"/>
              <w:rPr>
                <w:b/>
              </w:rPr>
            </w:pPr>
            <w:r w:rsidRPr="00013D57">
              <w:rPr>
                <w:b/>
              </w:rPr>
              <w:t>Description</w:t>
            </w:r>
          </w:p>
        </w:tc>
      </w:tr>
      <w:tr w:rsidR="00197510" w:rsidTr="00F82EE3">
        <w:trPr>
          <w:trHeight w:val="369"/>
          <w:jc w:val="center"/>
        </w:trPr>
        <w:tc>
          <w:tcPr>
            <w:tcW w:w="1701" w:type="dxa"/>
            <w:vAlign w:val="center"/>
          </w:tcPr>
          <w:p w:rsidR="00197510" w:rsidRDefault="00197510" w:rsidP="00F82EE3">
            <w:pPr>
              <w:spacing w:after="0" w:line="240" w:lineRule="auto"/>
              <w:jc w:val="center"/>
            </w:pPr>
            <w:r w:rsidRPr="005B5A8C">
              <w:t>9.30 till 10.00</w:t>
            </w:r>
          </w:p>
        </w:tc>
        <w:tc>
          <w:tcPr>
            <w:tcW w:w="8504" w:type="dxa"/>
            <w:vAlign w:val="center"/>
          </w:tcPr>
          <w:p w:rsidR="00197510" w:rsidRDefault="00197510" w:rsidP="00F82EE3">
            <w:pPr>
              <w:spacing w:after="0" w:line="240" w:lineRule="auto"/>
            </w:pPr>
            <w:r w:rsidRPr="005B5A8C">
              <w:t xml:space="preserve">Arrival and Registration </w:t>
            </w:r>
            <w:r>
              <w:t xml:space="preserve">and </w:t>
            </w:r>
            <w:r w:rsidRPr="005B5A8C">
              <w:t>Refreshments</w:t>
            </w:r>
          </w:p>
        </w:tc>
      </w:tr>
      <w:tr w:rsidR="00197510" w:rsidTr="00F82EE3">
        <w:trPr>
          <w:jc w:val="center"/>
        </w:trPr>
        <w:tc>
          <w:tcPr>
            <w:tcW w:w="1701" w:type="dxa"/>
            <w:tcBorders>
              <w:top w:val="single" w:sz="4" w:space="0" w:color="auto"/>
              <w:left w:val="single" w:sz="4" w:space="0" w:color="auto"/>
              <w:bottom w:val="single" w:sz="4" w:space="0" w:color="auto"/>
              <w:right w:val="single" w:sz="4" w:space="0" w:color="auto"/>
            </w:tcBorders>
          </w:tcPr>
          <w:p w:rsidR="00197510" w:rsidRDefault="00197510" w:rsidP="00F82EE3">
            <w:pPr>
              <w:spacing w:after="0" w:line="240" w:lineRule="auto"/>
              <w:jc w:val="center"/>
            </w:pPr>
            <w:r>
              <w:t>10.00 till 10.20</w:t>
            </w:r>
          </w:p>
          <w:p w:rsidR="00197510" w:rsidRPr="005B5A8C" w:rsidRDefault="00197510" w:rsidP="00F82EE3">
            <w:pPr>
              <w:spacing w:after="0" w:line="240" w:lineRule="auto"/>
              <w:jc w:val="center"/>
            </w:pPr>
          </w:p>
        </w:tc>
        <w:tc>
          <w:tcPr>
            <w:tcW w:w="8504" w:type="dxa"/>
          </w:tcPr>
          <w:p w:rsidR="00197510" w:rsidRPr="005B5A8C" w:rsidRDefault="00197510" w:rsidP="00F82EE3">
            <w:pPr>
              <w:spacing w:after="0" w:line="240" w:lineRule="auto"/>
              <w:rPr>
                <w:color w:val="002060"/>
              </w:rPr>
            </w:pPr>
            <w:r w:rsidRPr="005B5A8C">
              <w:t>Welcome and Introduction</w:t>
            </w:r>
            <w:r>
              <w:t xml:space="preserve"> – </w:t>
            </w:r>
            <w:r w:rsidRPr="00477C67">
              <w:rPr>
                <w:b/>
                <w:color w:val="002060"/>
              </w:rPr>
              <w:t>Diann Govenlock, Chair</w:t>
            </w:r>
            <w:r>
              <w:rPr>
                <w:b/>
                <w:color w:val="002060"/>
              </w:rPr>
              <w:t>person</w:t>
            </w:r>
            <w:r w:rsidRPr="00477C67">
              <w:rPr>
                <w:b/>
                <w:color w:val="002060"/>
              </w:rPr>
              <w:t>, SE and Central Workforce Development Consortium</w:t>
            </w:r>
          </w:p>
          <w:p w:rsidR="00197510" w:rsidRPr="005B5A8C" w:rsidRDefault="00197510" w:rsidP="00F82EE3">
            <w:pPr>
              <w:spacing w:after="0" w:line="240" w:lineRule="auto"/>
            </w:pPr>
            <w:r w:rsidRPr="005B5A8C">
              <w:t>Introductory PP vote questions</w:t>
            </w:r>
            <w:r>
              <w:t xml:space="preserve"> – </w:t>
            </w:r>
            <w:r>
              <w:rPr>
                <w:b/>
                <w:color w:val="002060"/>
              </w:rPr>
              <w:t xml:space="preserve">Fiona McLean </w:t>
            </w:r>
          </w:p>
        </w:tc>
      </w:tr>
      <w:tr w:rsidR="00197510" w:rsidTr="00F82EE3">
        <w:trPr>
          <w:jc w:val="center"/>
        </w:trPr>
        <w:tc>
          <w:tcPr>
            <w:tcW w:w="1701" w:type="dxa"/>
            <w:tcBorders>
              <w:top w:val="single" w:sz="4" w:space="0" w:color="auto"/>
              <w:left w:val="single" w:sz="4" w:space="0" w:color="auto"/>
              <w:bottom w:val="single" w:sz="4" w:space="0" w:color="auto"/>
              <w:right w:val="single" w:sz="4" w:space="0" w:color="auto"/>
            </w:tcBorders>
          </w:tcPr>
          <w:p w:rsidR="00197510" w:rsidRDefault="00197510" w:rsidP="00F82EE3">
            <w:pPr>
              <w:spacing w:after="0" w:line="240" w:lineRule="auto"/>
              <w:jc w:val="center"/>
            </w:pPr>
            <w:r>
              <w:t>10.20 till10.45</w:t>
            </w:r>
          </w:p>
          <w:p w:rsidR="00197510" w:rsidRPr="005B5A8C" w:rsidRDefault="00197510" w:rsidP="00F82EE3">
            <w:pPr>
              <w:spacing w:after="0" w:line="240" w:lineRule="auto"/>
              <w:jc w:val="center"/>
            </w:pPr>
          </w:p>
        </w:tc>
        <w:tc>
          <w:tcPr>
            <w:tcW w:w="8504" w:type="dxa"/>
          </w:tcPr>
          <w:p w:rsidR="00197510" w:rsidRPr="005B5A8C" w:rsidRDefault="00197510" w:rsidP="00F82EE3">
            <w:pPr>
              <w:spacing w:after="0" w:line="240" w:lineRule="auto"/>
            </w:pPr>
            <w:r w:rsidRPr="005B5A8C">
              <w:t>The Community Empowerment Bill Overview</w:t>
            </w:r>
          </w:p>
          <w:p w:rsidR="00197510" w:rsidRPr="005B5A8C" w:rsidRDefault="00197510" w:rsidP="00197510">
            <w:pPr>
              <w:numPr>
                <w:ilvl w:val="0"/>
                <w:numId w:val="1"/>
              </w:numPr>
              <w:spacing w:after="0" w:line="240" w:lineRule="auto"/>
              <w:ind w:left="568" w:hanging="284"/>
              <w:contextualSpacing/>
            </w:pPr>
            <w:r w:rsidRPr="005B5A8C">
              <w:t>Over</w:t>
            </w:r>
            <w:r>
              <w:t>view</w:t>
            </w:r>
            <w:r w:rsidRPr="005B5A8C">
              <w:t xml:space="preserve"> of the Bill</w:t>
            </w:r>
          </w:p>
          <w:p w:rsidR="00197510" w:rsidRPr="005B5A8C" w:rsidRDefault="00197510" w:rsidP="00197510">
            <w:pPr>
              <w:numPr>
                <w:ilvl w:val="0"/>
                <w:numId w:val="1"/>
              </w:numPr>
              <w:spacing w:after="0" w:line="240" w:lineRule="auto"/>
              <w:ind w:left="568" w:hanging="284"/>
              <w:contextualSpacing/>
            </w:pPr>
            <w:r>
              <w:t>Government approach</w:t>
            </w:r>
            <w:r w:rsidRPr="005B5A8C">
              <w:t xml:space="preserve"> to community empowerment / democratic renewal</w:t>
            </w:r>
          </w:p>
          <w:p w:rsidR="00197510" w:rsidRPr="005B5A8C" w:rsidRDefault="00197510" w:rsidP="00197510">
            <w:pPr>
              <w:numPr>
                <w:ilvl w:val="0"/>
                <w:numId w:val="1"/>
              </w:numPr>
              <w:spacing w:after="0" w:line="240" w:lineRule="auto"/>
              <w:ind w:left="568" w:hanging="284"/>
              <w:contextualSpacing/>
            </w:pPr>
            <w:r w:rsidRPr="005B5A8C">
              <w:t>Participatory Budgeting / participation requests</w:t>
            </w:r>
          </w:p>
          <w:p w:rsidR="00197510" w:rsidRPr="005B5A8C" w:rsidRDefault="00197510" w:rsidP="00197510">
            <w:pPr>
              <w:numPr>
                <w:ilvl w:val="0"/>
                <w:numId w:val="1"/>
              </w:numPr>
              <w:spacing w:after="0" w:line="240" w:lineRule="auto"/>
              <w:ind w:left="568" w:hanging="284"/>
              <w:contextualSpacing/>
            </w:pPr>
            <w:r w:rsidRPr="005B5A8C">
              <w:t>CLD role within Community Empowerment Bill</w:t>
            </w:r>
          </w:p>
          <w:p w:rsidR="00197510" w:rsidRPr="00477C67" w:rsidRDefault="00197510" w:rsidP="00F82EE3">
            <w:pPr>
              <w:spacing w:after="0" w:line="240" w:lineRule="auto"/>
              <w:rPr>
                <w:b/>
                <w:color w:val="002060"/>
              </w:rPr>
            </w:pPr>
            <w:r w:rsidRPr="00477C67">
              <w:rPr>
                <w:b/>
                <w:color w:val="002060"/>
              </w:rPr>
              <w:t xml:space="preserve">Jean </w:t>
            </w:r>
            <w:proofErr w:type="spellStart"/>
            <w:r w:rsidRPr="00477C67">
              <w:rPr>
                <w:b/>
                <w:color w:val="002060"/>
              </w:rPr>
              <w:t>Waddie</w:t>
            </w:r>
            <w:proofErr w:type="spellEnd"/>
            <w:r w:rsidRPr="00477C67">
              <w:rPr>
                <w:b/>
                <w:color w:val="002060"/>
              </w:rPr>
              <w:t>, Bill Manager, Community Empowerment Unit, Scottish Government</w:t>
            </w:r>
          </w:p>
          <w:p w:rsidR="00197510" w:rsidRPr="005B5A8C" w:rsidRDefault="00197510" w:rsidP="00F82EE3">
            <w:pPr>
              <w:spacing w:after="0" w:line="240" w:lineRule="auto"/>
            </w:pPr>
            <w:r w:rsidRPr="00477C67">
              <w:rPr>
                <w:b/>
                <w:color w:val="002060"/>
              </w:rPr>
              <w:t>John Galt, Development Officer, Education Scotland</w:t>
            </w:r>
          </w:p>
        </w:tc>
      </w:tr>
      <w:tr w:rsidR="00197510" w:rsidTr="00F82EE3">
        <w:trPr>
          <w:jc w:val="center"/>
        </w:trPr>
        <w:tc>
          <w:tcPr>
            <w:tcW w:w="1701" w:type="dxa"/>
            <w:tcBorders>
              <w:top w:val="single" w:sz="4" w:space="0" w:color="auto"/>
              <w:left w:val="single" w:sz="4" w:space="0" w:color="auto"/>
              <w:bottom w:val="single" w:sz="4" w:space="0" w:color="auto"/>
              <w:right w:val="single" w:sz="4" w:space="0" w:color="auto"/>
            </w:tcBorders>
          </w:tcPr>
          <w:p w:rsidR="00197510" w:rsidRPr="005B5A8C" w:rsidRDefault="00197510" w:rsidP="00F82EE3">
            <w:pPr>
              <w:spacing w:after="0" w:line="240" w:lineRule="auto"/>
              <w:jc w:val="center"/>
            </w:pPr>
            <w:r w:rsidRPr="00536B89">
              <w:t>10.45 till 11.05</w:t>
            </w:r>
          </w:p>
        </w:tc>
        <w:tc>
          <w:tcPr>
            <w:tcW w:w="8504" w:type="dxa"/>
          </w:tcPr>
          <w:p w:rsidR="00197510" w:rsidRDefault="00197510" w:rsidP="00F82EE3">
            <w:pPr>
              <w:spacing w:after="0" w:line="240" w:lineRule="auto"/>
            </w:pPr>
            <w:r>
              <w:t>Community Empowerment and Community Engagement</w:t>
            </w:r>
          </w:p>
          <w:p w:rsidR="00197510" w:rsidRDefault="00197510" w:rsidP="00197510">
            <w:pPr>
              <w:pStyle w:val="ListParagraph"/>
              <w:numPr>
                <w:ilvl w:val="0"/>
                <w:numId w:val="2"/>
              </w:numPr>
              <w:spacing w:after="0" w:line="240" w:lineRule="auto"/>
              <w:ind w:left="568" w:hanging="284"/>
            </w:pPr>
            <w:r>
              <w:t>Challenges / Opportunities / Practice Research</w:t>
            </w:r>
          </w:p>
          <w:p w:rsidR="00197510" w:rsidRPr="00477C67" w:rsidRDefault="00197510" w:rsidP="00F82EE3">
            <w:pPr>
              <w:spacing w:after="0" w:line="240" w:lineRule="auto"/>
              <w:contextualSpacing/>
              <w:rPr>
                <w:b/>
                <w:color w:val="002060"/>
              </w:rPr>
            </w:pPr>
            <w:r w:rsidRPr="00477C67">
              <w:rPr>
                <w:b/>
                <w:color w:val="002060"/>
              </w:rPr>
              <w:t>Stuart Hashagen - Senior Com</w:t>
            </w:r>
            <w:r>
              <w:rPr>
                <w:b/>
                <w:color w:val="002060"/>
              </w:rPr>
              <w:t>munity Development Advisor, SCDC</w:t>
            </w:r>
          </w:p>
        </w:tc>
      </w:tr>
      <w:tr w:rsidR="00197510" w:rsidTr="00F82EE3">
        <w:trPr>
          <w:jc w:val="center"/>
        </w:trPr>
        <w:tc>
          <w:tcPr>
            <w:tcW w:w="1701" w:type="dxa"/>
            <w:tcBorders>
              <w:top w:val="single" w:sz="4" w:space="0" w:color="auto"/>
              <w:left w:val="single" w:sz="4" w:space="0" w:color="auto"/>
              <w:bottom w:val="single" w:sz="4" w:space="0" w:color="auto"/>
              <w:right w:val="single" w:sz="4" w:space="0" w:color="auto"/>
            </w:tcBorders>
          </w:tcPr>
          <w:p w:rsidR="00197510" w:rsidRPr="005B5A8C" w:rsidRDefault="00197510" w:rsidP="00F82EE3">
            <w:pPr>
              <w:spacing w:after="0" w:line="240" w:lineRule="auto"/>
              <w:jc w:val="center"/>
            </w:pPr>
            <w:r>
              <w:t>11.05 till 11.50</w:t>
            </w:r>
          </w:p>
        </w:tc>
        <w:tc>
          <w:tcPr>
            <w:tcW w:w="8504" w:type="dxa"/>
            <w:tcBorders>
              <w:top w:val="single" w:sz="4" w:space="0" w:color="auto"/>
              <w:left w:val="single" w:sz="4" w:space="0" w:color="auto"/>
              <w:bottom w:val="single" w:sz="4" w:space="0" w:color="auto"/>
              <w:right w:val="single" w:sz="4" w:space="0" w:color="auto"/>
            </w:tcBorders>
          </w:tcPr>
          <w:p w:rsidR="00197510" w:rsidRPr="005B5A8C" w:rsidRDefault="00197510" w:rsidP="00F82EE3">
            <w:pPr>
              <w:spacing w:after="0" w:line="240" w:lineRule="auto"/>
            </w:pPr>
            <w:r w:rsidRPr="005B5A8C">
              <w:t>Table Discussions</w:t>
            </w:r>
          </w:p>
          <w:p w:rsidR="00197510" w:rsidRPr="005B5A8C" w:rsidRDefault="00197510" w:rsidP="00F82EE3">
            <w:pPr>
              <w:spacing w:after="0" w:line="240" w:lineRule="auto"/>
            </w:pPr>
            <w:r w:rsidRPr="005B5A8C">
              <w:t xml:space="preserve">Challenges / opportunities </w:t>
            </w:r>
          </w:p>
          <w:p w:rsidR="00197510" w:rsidRPr="005B5A8C" w:rsidRDefault="00197510" w:rsidP="00F82EE3">
            <w:pPr>
              <w:spacing w:after="0" w:line="240" w:lineRule="auto"/>
            </w:pPr>
            <w:r w:rsidRPr="005B5A8C">
              <w:t>What opportunities and challenges does the Scottish Government’s community empowerment agenda present for communities?</w:t>
            </w:r>
          </w:p>
          <w:p w:rsidR="00197510" w:rsidRPr="005B5A8C" w:rsidRDefault="00197510" w:rsidP="00F82EE3">
            <w:pPr>
              <w:spacing w:after="0" w:line="240" w:lineRule="auto"/>
            </w:pPr>
            <w:r w:rsidRPr="005B5A8C">
              <w:t>In what ways can community learning and development practitioners respond to those opportunities and challenges?</w:t>
            </w:r>
          </w:p>
        </w:tc>
      </w:tr>
      <w:tr w:rsidR="00197510" w:rsidTr="00F82EE3">
        <w:trPr>
          <w:trHeight w:val="369"/>
          <w:jc w:val="center"/>
        </w:trPr>
        <w:tc>
          <w:tcPr>
            <w:tcW w:w="1701" w:type="dxa"/>
            <w:tcBorders>
              <w:top w:val="single" w:sz="4" w:space="0" w:color="auto"/>
              <w:left w:val="single" w:sz="4" w:space="0" w:color="auto"/>
              <w:bottom w:val="single" w:sz="4" w:space="0" w:color="auto"/>
              <w:right w:val="single" w:sz="4" w:space="0" w:color="auto"/>
            </w:tcBorders>
            <w:vAlign w:val="center"/>
          </w:tcPr>
          <w:p w:rsidR="00197510" w:rsidRPr="005B5A8C" w:rsidRDefault="00197510" w:rsidP="00F82EE3">
            <w:pPr>
              <w:spacing w:after="0" w:line="240" w:lineRule="auto"/>
              <w:jc w:val="center"/>
            </w:pPr>
            <w:r>
              <w:t>11.50 till 12.10</w:t>
            </w:r>
          </w:p>
        </w:tc>
        <w:tc>
          <w:tcPr>
            <w:tcW w:w="8504" w:type="dxa"/>
            <w:tcBorders>
              <w:top w:val="single" w:sz="4" w:space="0" w:color="auto"/>
              <w:left w:val="single" w:sz="4" w:space="0" w:color="auto"/>
              <w:bottom w:val="single" w:sz="4" w:space="0" w:color="auto"/>
              <w:right w:val="single" w:sz="4" w:space="0" w:color="auto"/>
            </w:tcBorders>
            <w:vAlign w:val="center"/>
          </w:tcPr>
          <w:p w:rsidR="00197510" w:rsidRPr="005B5A8C" w:rsidRDefault="00197510" w:rsidP="00F82EE3">
            <w:pPr>
              <w:spacing w:after="0" w:line="240" w:lineRule="auto"/>
            </w:pPr>
            <w:r w:rsidRPr="005B5A8C">
              <w:t>Feedback</w:t>
            </w:r>
          </w:p>
        </w:tc>
      </w:tr>
      <w:tr w:rsidR="00197510" w:rsidTr="00F82EE3">
        <w:trPr>
          <w:jc w:val="center"/>
        </w:trPr>
        <w:tc>
          <w:tcPr>
            <w:tcW w:w="1701" w:type="dxa"/>
            <w:tcBorders>
              <w:top w:val="single" w:sz="4" w:space="0" w:color="auto"/>
              <w:left w:val="single" w:sz="4" w:space="0" w:color="auto"/>
              <w:bottom w:val="single" w:sz="4" w:space="0" w:color="auto"/>
              <w:right w:val="single" w:sz="4" w:space="0" w:color="auto"/>
            </w:tcBorders>
          </w:tcPr>
          <w:p w:rsidR="00197510" w:rsidRPr="005B5A8C" w:rsidRDefault="00197510" w:rsidP="00F82EE3">
            <w:pPr>
              <w:spacing w:after="0" w:line="240" w:lineRule="auto"/>
              <w:jc w:val="center"/>
            </w:pPr>
            <w:r>
              <w:t>12.10</w:t>
            </w:r>
            <w:r w:rsidRPr="005B5A8C">
              <w:t xml:space="preserve"> till 12.30</w:t>
            </w:r>
          </w:p>
        </w:tc>
        <w:tc>
          <w:tcPr>
            <w:tcW w:w="8504" w:type="dxa"/>
            <w:tcBorders>
              <w:top w:val="single" w:sz="4" w:space="0" w:color="auto"/>
              <w:left w:val="single" w:sz="4" w:space="0" w:color="auto"/>
              <w:bottom w:val="single" w:sz="4" w:space="0" w:color="auto"/>
              <w:right w:val="single" w:sz="4" w:space="0" w:color="auto"/>
            </w:tcBorders>
          </w:tcPr>
          <w:p w:rsidR="00197510" w:rsidRDefault="00197510" w:rsidP="00F82EE3">
            <w:pPr>
              <w:spacing w:after="0" w:line="240" w:lineRule="auto"/>
            </w:pPr>
            <w:r w:rsidRPr="005B5A8C">
              <w:t xml:space="preserve">Launch of Community Activist </w:t>
            </w:r>
            <w:r>
              <w:t xml:space="preserve">– Building Skills and Knowledge </w:t>
            </w:r>
            <w:r w:rsidRPr="005B5A8C">
              <w:t>“</w:t>
            </w:r>
          </w:p>
          <w:p w:rsidR="00197510" w:rsidRDefault="00197510" w:rsidP="00F82EE3">
            <w:pPr>
              <w:spacing w:after="0" w:line="240" w:lineRule="auto"/>
            </w:pPr>
            <w:r w:rsidRPr="005B5A8C">
              <w:t>Training Resource</w:t>
            </w:r>
          </w:p>
          <w:p w:rsidR="00197510" w:rsidRPr="004E55C5" w:rsidRDefault="00197510" w:rsidP="00F82EE3">
            <w:pPr>
              <w:spacing w:after="0" w:line="240" w:lineRule="auto"/>
              <w:rPr>
                <w:b/>
                <w:color w:val="002060"/>
              </w:rPr>
            </w:pPr>
            <w:r w:rsidRPr="004E55C5">
              <w:rPr>
                <w:b/>
                <w:color w:val="002060"/>
              </w:rPr>
              <w:t xml:space="preserve">Tricia Graham, Training Officer, CLD Service Falkirk Council </w:t>
            </w:r>
          </w:p>
          <w:p w:rsidR="00197510" w:rsidRPr="005B5A8C" w:rsidRDefault="00197510" w:rsidP="00F82EE3">
            <w:pPr>
              <w:spacing w:after="0" w:line="240" w:lineRule="auto"/>
            </w:pPr>
            <w:r w:rsidRPr="004E55C5">
              <w:rPr>
                <w:b/>
                <w:color w:val="002060"/>
              </w:rPr>
              <w:t>Sylvia Bradley, Community Activist, Westquarter Community Project</w:t>
            </w:r>
          </w:p>
        </w:tc>
      </w:tr>
      <w:tr w:rsidR="00197510" w:rsidTr="00F82EE3">
        <w:trPr>
          <w:trHeight w:val="369"/>
          <w:jc w:val="center"/>
        </w:trPr>
        <w:tc>
          <w:tcPr>
            <w:tcW w:w="1701" w:type="dxa"/>
            <w:tcBorders>
              <w:top w:val="single" w:sz="4" w:space="0" w:color="auto"/>
              <w:left w:val="single" w:sz="4" w:space="0" w:color="auto"/>
              <w:bottom w:val="single" w:sz="4" w:space="0" w:color="auto"/>
              <w:right w:val="single" w:sz="4" w:space="0" w:color="auto"/>
            </w:tcBorders>
            <w:vAlign w:val="center"/>
          </w:tcPr>
          <w:p w:rsidR="00197510" w:rsidRPr="005B5A8C" w:rsidRDefault="00197510" w:rsidP="00F82EE3">
            <w:pPr>
              <w:spacing w:after="0" w:line="240" w:lineRule="auto"/>
              <w:jc w:val="center"/>
            </w:pPr>
            <w:r w:rsidRPr="005B5A8C">
              <w:t>12.30 till 1.15</w:t>
            </w:r>
          </w:p>
        </w:tc>
        <w:tc>
          <w:tcPr>
            <w:tcW w:w="8504" w:type="dxa"/>
            <w:tcBorders>
              <w:top w:val="single" w:sz="4" w:space="0" w:color="auto"/>
              <w:left w:val="single" w:sz="4" w:space="0" w:color="auto"/>
              <w:bottom w:val="single" w:sz="4" w:space="0" w:color="auto"/>
              <w:right w:val="single" w:sz="4" w:space="0" w:color="auto"/>
            </w:tcBorders>
            <w:vAlign w:val="center"/>
          </w:tcPr>
          <w:p w:rsidR="00197510" w:rsidRPr="005B5A8C" w:rsidRDefault="00197510" w:rsidP="00F82EE3">
            <w:pPr>
              <w:spacing w:after="0" w:line="240" w:lineRule="auto"/>
            </w:pPr>
            <w:r w:rsidRPr="005B5A8C">
              <w:t>Lunch</w:t>
            </w:r>
          </w:p>
        </w:tc>
      </w:tr>
      <w:tr w:rsidR="00197510" w:rsidTr="00F82EE3">
        <w:trPr>
          <w:jc w:val="center"/>
        </w:trPr>
        <w:tc>
          <w:tcPr>
            <w:tcW w:w="1701" w:type="dxa"/>
            <w:tcBorders>
              <w:top w:val="single" w:sz="4" w:space="0" w:color="auto"/>
              <w:left w:val="single" w:sz="4" w:space="0" w:color="auto"/>
              <w:bottom w:val="single" w:sz="4" w:space="0" w:color="auto"/>
              <w:right w:val="single" w:sz="4" w:space="0" w:color="auto"/>
            </w:tcBorders>
          </w:tcPr>
          <w:p w:rsidR="00197510" w:rsidRPr="005B5A8C" w:rsidRDefault="00197510" w:rsidP="00F82EE3">
            <w:pPr>
              <w:spacing w:after="0" w:line="240" w:lineRule="auto"/>
              <w:jc w:val="center"/>
            </w:pPr>
            <w:r w:rsidRPr="005B5A8C">
              <w:t>1.15 till 1.25</w:t>
            </w:r>
          </w:p>
        </w:tc>
        <w:tc>
          <w:tcPr>
            <w:tcW w:w="8504" w:type="dxa"/>
            <w:tcBorders>
              <w:top w:val="single" w:sz="4" w:space="0" w:color="auto"/>
              <w:left w:val="single" w:sz="4" w:space="0" w:color="auto"/>
              <w:bottom w:val="single" w:sz="4" w:space="0" w:color="auto"/>
              <w:right w:val="single" w:sz="4" w:space="0" w:color="auto"/>
            </w:tcBorders>
          </w:tcPr>
          <w:p w:rsidR="00197510" w:rsidRDefault="00197510" w:rsidP="00F82EE3">
            <w:pPr>
              <w:spacing w:after="0" w:line="240" w:lineRule="auto"/>
            </w:pPr>
            <w:r w:rsidRPr="005B5A8C">
              <w:t xml:space="preserve">Introduction to world </w:t>
            </w:r>
            <w:r>
              <w:t xml:space="preserve">café </w:t>
            </w:r>
          </w:p>
          <w:p w:rsidR="00197510" w:rsidRPr="004E55C5" w:rsidRDefault="00197510" w:rsidP="00F82EE3">
            <w:pPr>
              <w:spacing w:after="0" w:line="240" w:lineRule="auto"/>
              <w:rPr>
                <w:b/>
                <w:color w:val="002060"/>
              </w:rPr>
            </w:pPr>
            <w:r w:rsidRPr="004E55C5">
              <w:rPr>
                <w:b/>
                <w:color w:val="002060"/>
              </w:rPr>
              <w:t xml:space="preserve">Elenor Macdonald  </w:t>
            </w:r>
          </w:p>
          <w:p w:rsidR="00197510" w:rsidRDefault="00197510" w:rsidP="00F82EE3">
            <w:pPr>
              <w:spacing w:after="0" w:line="240" w:lineRule="auto"/>
            </w:pPr>
            <w:r>
              <w:t>Tables will be hosted by members of the Consortium &amp; Passing the Power planning group members</w:t>
            </w:r>
          </w:p>
          <w:p w:rsidR="00197510" w:rsidRPr="005B5A8C" w:rsidRDefault="00197510" w:rsidP="00F82EE3">
            <w:pPr>
              <w:spacing w:after="0" w:line="240" w:lineRule="auto"/>
              <w:rPr>
                <w:b/>
              </w:rPr>
            </w:pPr>
            <w:r w:rsidRPr="005955B8">
              <w:rPr>
                <w:b/>
                <w:color w:val="002060"/>
              </w:rPr>
              <w:t>Clark, Ian, Vicky, Fiona, Julie, Karen, Jim, John, Tricia</w:t>
            </w:r>
          </w:p>
        </w:tc>
      </w:tr>
      <w:tr w:rsidR="00197510" w:rsidTr="00F82EE3">
        <w:trPr>
          <w:trHeight w:val="369"/>
          <w:jc w:val="center"/>
        </w:trPr>
        <w:tc>
          <w:tcPr>
            <w:tcW w:w="1701" w:type="dxa"/>
            <w:tcBorders>
              <w:top w:val="single" w:sz="4" w:space="0" w:color="auto"/>
              <w:left w:val="single" w:sz="4" w:space="0" w:color="auto"/>
              <w:bottom w:val="single" w:sz="4" w:space="0" w:color="auto"/>
              <w:right w:val="single" w:sz="4" w:space="0" w:color="auto"/>
            </w:tcBorders>
            <w:vAlign w:val="center"/>
          </w:tcPr>
          <w:p w:rsidR="00197510" w:rsidRPr="005B5A8C" w:rsidRDefault="00197510" w:rsidP="00F82EE3">
            <w:pPr>
              <w:spacing w:after="0" w:line="240" w:lineRule="auto"/>
              <w:jc w:val="center"/>
            </w:pPr>
            <w:r w:rsidRPr="005B5A8C">
              <w:t>1.25 till 1.55</w:t>
            </w:r>
          </w:p>
        </w:tc>
        <w:tc>
          <w:tcPr>
            <w:tcW w:w="8504" w:type="dxa"/>
            <w:tcBorders>
              <w:top w:val="single" w:sz="4" w:space="0" w:color="auto"/>
              <w:left w:val="single" w:sz="4" w:space="0" w:color="auto"/>
              <w:bottom w:val="single" w:sz="4" w:space="0" w:color="auto"/>
              <w:right w:val="single" w:sz="4" w:space="0" w:color="auto"/>
            </w:tcBorders>
            <w:vAlign w:val="center"/>
          </w:tcPr>
          <w:p w:rsidR="00197510" w:rsidRPr="005B5A8C" w:rsidRDefault="00197510" w:rsidP="00F82EE3">
            <w:pPr>
              <w:spacing w:after="0" w:line="240" w:lineRule="auto"/>
            </w:pPr>
            <w:r>
              <w:t xml:space="preserve">World Café </w:t>
            </w:r>
            <w:r w:rsidRPr="005B5A8C">
              <w:t>Discussion 1</w:t>
            </w:r>
          </w:p>
        </w:tc>
      </w:tr>
      <w:tr w:rsidR="00197510" w:rsidTr="00F82EE3">
        <w:trPr>
          <w:trHeight w:val="369"/>
          <w:jc w:val="center"/>
        </w:trPr>
        <w:tc>
          <w:tcPr>
            <w:tcW w:w="1701" w:type="dxa"/>
            <w:tcBorders>
              <w:top w:val="single" w:sz="4" w:space="0" w:color="auto"/>
              <w:left w:val="single" w:sz="4" w:space="0" w:color="auto"/>
              <w:bottom w:val="single" w:sz="4" w:space="0" w:color="auto"/>
              <w:right w:val="single" w:sz="4" w:space="0" w:color="auto"/>
            </w:tcBorders>
            <w:vAlign w:val="center"/>
          </w:tcPr>
          <w:p w:rsidR="00197510" w:rsidRPr="005B5A8C" w:rsidRDefault="00197510" w:rsidP="00F82EE3">
            <w:pPr>
              <w:spacing w:after="0" w:line="240" w:lineRule="auto"/>
              <w:jc w:val="center"/>
            </w:pPr>
            <w:r>
              <w:t xml:space="preserve">1.55 till </w:t>
            </w:r>
            <w:r w:rsidRPr="005B5A8C">
              <w:t>2.25</w:t>
            </w:r>
          </w:p>
        </w:tc>
        <w:tc>
          <w:tcPr>
            <w:tcW w:w="8504" w:type="dxa"/>
            <w:tcBorders>
              <w:top w:val="single" w:sz="4" w:space="0" w:color="auto"/>
              <w:left w:val="single" w:sz="4" w:space="0" w:color="auto"/>
              <w:bottom w:val="single" w:sz="4" w:space="0" w:color="auto"/>
              <w:right w:val="single" w:sz="4" w:space="0" w:color="auto"/>
            </w:tcBorders>
            <w:vAlign w:val="center"/>
          </w:tcPr>
          <w:p w:rsidR="00197510" w:rsidRPr="005B5A8C" w:rsidRDefault="00197510" w:rsidP="00F82EE3">
            <w:pPr>
              <w:spacing w:after="0" w:line="240" w:lineRule="auto"/>
            </w:pPr>
            <w:r>
              <w:t xml:space="preserve">World Café </w:t>
            </w:r>
            <w:r w:rsidRPr="005B5A8C">
              <w:t>Discussion 2</w:t>
            </w:r>
          </w:p>
        </w:tc>
      </w:tr>
      <w:tr w:rsidR="00197510" w:rsidTr="00F82EE3">
        <w:trPr>
          <w:trHeight w:val="369"/>
          <w:jc w:val="center"/>
        </w:trPr>
        <w:tc>
          <w:tcPr>
            <w:tcW w:w="1701" w:type="dxa"/>
            <w:tcBorders>
              <w:top w:val="single" w:sz="4" w:space="0" w:color="auto"/>
              <w:left w:val="single" w:sz="4" w:space="0" w:color="auto"/>
              <w:bottom w:val="single" w:sz="4" w:space="0" w:color="auto"/>
              <w:right w:val="single" w:sz="4" w:space="0" w:color="auto"/>
            </w:tcBorders>
            <w:vAlign w:val="center"/>
          </w:tcPr>
          <w:p w:rsidR="00197510" w:rsidRPr="005B5A8C" w:rsidRDefault="00197510" w:rsidP="00F82EE3">
            <w:pPr>
              <w:spacing w:after="0" w:line="240" w:lineRule="auto"/>
              <w:jc w:val="center"/>
            </w:pPr>
            <w:r>
              <w:t xml:space="preserve">2.25 till </w:t>
            </w:r>
            <w:r w:rsidRPr="005B5A8C">
              <w:t>3.00</w:t>
            </w:r>
          </w:p>
        </w:tc>
        <w:tc>
          <w:tcPr>
            <w:tcW w:w="8504" w:type="dxa"/>
            <w:tcBorders>
              <w:top w:val="single" w:sz="4" w:space="0" w:color="auto"/>
              <w:left w:val="single" w:sz="4" w:space="0" w:color="auto"/>
              <w:bottom w:val="single" w:sz="4" w:space="0" w:color="auto"/>
              <w:right w:val="single" w:sz="4" w:space="0" w:color="auto"/>
            </w:tcBorders>
            <w:vAlign w:val="center"/>
          </w:tcPr>
          <w:p w:rsidR="00197510" w:rsidRPr="005B5A8C" w:rsidRDefault="00197510" w:rsidP="00F82EE3">
            <w:pPr>
              <w:spacing w:after="0" w:line="240" w:lineRule="auto"/>
            </w:pPr>
            <w:r>
              <w:t xml:space="preserve">Table </w:t>
            </w:r>
            <w:r w:rsidRPr="005B5A8C">
              <w:t>Discussion 3</w:t>
            </w:r>
          </w:p>
        </w:tc>
      </w:tr>
      <w:tr w:rsidR="00197510" w:rsidTr="00F82EE3">
        <w:trPr>
          <w:trHeight w:val="369"/>
          <w:jc w:val="center"/>
        </w:trPr>
        <w:tc>
          <w:tcPr>
            <w:tcW w:w="1701" w:type="dxa"/>
            <w:tcBorders>
              <w:top w:val="single" w:sz="4" w:space="0" w:color="auto"/>
              <w:left w:val="single" w:sz="4" w:space="0" w:color="auto"/>
              <w:bottom w:val="single" w:sz="4" w:space="0" w:color="auto"/>
              <w:right w:val="single" w:sz="4" w:space="0" w:color="auto"/>
            </w:tcBorders>
            <w:vAlign w:val="center"/>
          </w:tcPr>
          <w:p w:rsidR="00197510" w:rsidRPr="005B5A8C" w:rsidRDefault="00197510" w:rsidP="00F82EE3">
            <w:pPr>
              <w:spacing w:after="0" w:line="240" w:lineRule="auto"/>
              <w:jc w:val="center"/>
            </w:pPr>
            <w:r w:rsidRPr="005B5A8C">
              <w:t>3.00 till 3.45</w:t>
            </w:r>
          </w:p>
        </w:tc>
        <w:tc>
          <w:tcPr>
            <w:tcW w:w="8504" w:type="dxa"/>
            <w:tcBorders>
              <w:top w:val="single" w:sz="4" w:space="0" w:color="auto"/>
              <w:left w:val="single" w:sz="4" w:space="0" w:color="auto"/>
              <w:bottom w:val="single" w:sz="4" w:space="0" w:color="auto"/>
              <w:right w:val="single" w:sz="4" w:space="0" w:color="auto"/>
            </w:tcBorders>
            <w:vAlign w:val="center"/>
          </w:tcPr>
          <w:p w:rsidR="00197510" w:rsidRPr="005B5A8C" w:rsidRDefault="00197510" w:rsidP="00F82EE3">
            <w:pPr>
              <w:spacing w:after="0" w:line="240" w:lineRule="auto"/>
            </w:pPr>
            <w:r w:rsidRPr="005B5A8C">
              <w:t xml:space="preserve">Feedback maximum 3 points </w:t>
            </w:r>
          </w:p>
        </w:tc>
      </w:tr>
      <w:tr w:rsidR="00197510" w:rsidTr="00F82EE3">
        <w:trPr>
          <w:jc w:val="center"/>
        </w:trPr>
        <w:tc>
          <w:tcPr>
            <w:tcW w:w="1701" w:type="dxa"/>
            <w:tcBorders>
              <w:top w:val="single" w:sz="4" w:space="0" w:color="auto"/>
              <w:left w:val="single" w:sz="4" w:space="0" w:color="auto"/>
              <w:bottom w:val="single" w:sz="4" w:space="0" w:color="auto"/>
              <w:right w:val="single" w:sz="4" w:space="0" w:color="auto"/>
            </w:tcBorders>
          </w:tcPr>
          <w:p w:rsidR="00197510" w:rsidRPr="005B5A8C" w:rsidRDefault="00197510" w:rsidP="00F82EE3">
            <w:pPr>
              <w:spacing w:after="0" w:line="240" w:lineRule="auto"/>
              <w:jc w:val="center"/>
            </w:pPr>
            <w:r w:rsidRPr="005B5A8C">
              <w:t>3.45 till 4.00</w:t>
            </w:r>
          </w:p>
        </w:tc>
        <w:tc>
          <w:tcPr>
            <w:tcW w:w="8504" w:type="dxa"/>
            <w:tcBorders>
              <w:top w:val="single" w:sz="4" w:space="0" w:color="auto"/>
              <w:left w:val="single" w:sz="4" w:space="0" w:color="auto"/>
              <w:bottom w:val="single" w:sz="4" w:space="0" w:color="auto"/>
              <w:right w:val="single" w:sz="4" w:space="0" w:color="auto"/>
            </w:tcBorders>
          </w:tcPr>
          <w:p w:rsidR="00197510" w:rsidRDefault="00197510" w:rsidP="00F82EE3">
            <w:pPr>
              <w:spacing w:after="0" w:line="240" w:lineRule="auto"/>
            </w:pPr>
            <w:r w:rsidRPr="005B5A8C">
              <w:t>Evaluation</w:t>
            </w:r>
            <w:r>
              <w:t xml:space="preserve"> / PP Vote</w:t>
            </w:r>
          </w:p>
          <w:p w:rsidR="00197510" w:rsidRPr="005955B8" w:rsidRDefault="00197510" w:rsidP="00F82EE3">
            <w:pPr>
              <w:spacing w:after="0" w:line="240" w:lineRule="auto"/>
              <w:rPr>
                <w:b/>
                <w:color w:val="002060"/>
              </w:rPr>
            </w:pPr>
            <w:r w:rsidRPr="005955B8">
              <w:rPr>
                <w:b/>
                <w:color w:val="002060"/>
              </w:rPr>
              <w:t>Fiona McLean</w:t>
            </w:r>
          </w:p>
          <w:p w:rsidR="00197510" w:rsidRDefault="00197510" w:rsidP="00F82EE3">
            <w:pPr>
              <w:spacing w:after="0" w:line="240" w:lineRule="auto"/>
            </w:pPr>
            <w:r>
              <w:t>F</w:t>
            </w:r>
            <w:r w:rsidRPr="005B5A8C">
              <w:t>inal comments / summary</w:t>
            </w:r>
            <w:r>
              <w:t xml:space="preserve"> / vote of thanks</w:t>
            </w:r>
          </w:p>
          <w:p w:rsidR="00197510" w:rsidRPr="005B5A8C" w:rsidRDefault="00197510" w:rsidP="00F82EE3">
            <w:pPr>
              <w:spacing w:after="0" w:line="240" w:lineRule="auto"/>
              <w:rPr>
                <w:b/>
              </w:rPr>
            </w:pPr>
            <w:r w:rsidRPr="005955B8">
              <w:rPr>
                <w:b/>
                <w:color w:val="002060"/>
              </w:rPr>
              <w:t>Diann Govenlock</w:t>
            </w:r>
          </w:p>
        </w:tc>
      </w:tr>
      <w:tr w:rsidR="00197510" w:rsidTr="00F82EE3">
        <w:trPr>
          <w:trHeight w:val="369"/>
          <w:jc w:val="center"/>
        </w:trPr>
        <w:tc>
          <w:tcPr>
            <w:tcW w:w="1701" w:type="dxa"/>
            <w:tcBorders>
              <w:top w:val="single" w:sz="4" w:space="0" w:color="auto"/>
              <w:left w:val="single" w:sz="4" w:space="0" w:color="auto"/>
              <w:bottom w:val="single" w:sz="4" w:space="0" w:color="auto"/>
              <w:right w:val="single" w:sz="4" w:space="0" w:color="auto"/>
            </w:tcBorders>
            <w:vAlign w:val="center"/>
          </w:tcPr>
          <w:p w:rsidR="00197510" w:rsidRPr="005B5A8C" w:rsidRDefault="00197510" w:rsidP="00F82EE3">
            <w:pPr>
              <w:spacing w:after="0" w:line="240" w:lineRule="auto"/>
              <w:jc w:val="center"/>
            </w:pPr>
            <w:r w:rsidRPr="005B5A8C">
              <w:t>4.00</w:t>
            </w:r>
          </w:p>
        </w:tc>
        <w:tc>
          <w:tcPr>
            <w:tcW w:w="8504" w:type="dxa"/>
            <w:tcBorders>
              <w:top w:val="single" w:sz="4" w:space="0" w:color="auto"/>
              <w:left w:val="single" w:sz="4" w:space="0" w:color="auto"/>
              <w:bottom w:val="single" w:sz="4" w:space="0" w:color="auto"/>
              <w:right w:val="single" w:sz="4" w:space="0" w:color="auto"/>
            </w:tcBorders>
            <w:vAlign w:val="center"/>
          </w:tcPr>
          <w:p w:rsidR="00197510" w:rsidRPr="005B5A8C" w:rsidRDefault="00197510" w:rsidP="00F82EE3">
            <w:pPr>
              <w:spacing w:after="0" w:line="240" w:lineRule="auto"/>
            </w:pPr>
            <w:r w:rsidRPr="005B5A8C">
              <w:t>Departure</w:t>
            </w:r>
          </w:p>
        </w:tc>
      </w:tr>
    </w:tbl>
    <w:p w:rsidR="00197510" w:rsidRPr="00A160CF" w:rsidRDefault="00197510" w:rsidP="00197510">
      <w:pPr>
        <w:contextualSpacing/>
        <w:jc w:val="both"/>
        <w:rPr>
          <w:b/>
          <w:color w:val="002060"/>
          <w:sz w:val="32"/>
          <w:szCs w:val="32"/>
        </w:rPr>
      </w:pPr>
      <w:r w:rsidRPr="00A160CF">
        <w:rPr>
          <w:b/>
          <w:color w:val="002060"/>
          <w:sz w:val="32"/>
          <w:szCs w:val="32"/>
        </w:rPr>
        <w:lastRenderedPageBreak/>
        <w:t>Acknowledgements</w:t>
      </w:r>
    </w:p>
    <w:p w:rsidR="00197510" w:rsidRPr="00A160CF" w:rsidRDefault="00197510" w:rsidP="00FD5516">
      <w:pPr>
        <w:contextualSpacing/>
        <w:jc w:val="both"/>
        <w:rPr>
          <w:b/>
          <w:color w:val="2E74B5" w:themeColor="accent1" w:themeShade="BF"/>
          <w:sz w:val="26"/>
          <w:szCs w:val="26"/>
        </w:rPr>
      </w:pPr>
      <w:r w:rsidRPr="00A160CF">
        <w:rPr>
          <w:b/>
          <w:color w:val="2E74B5" w:themeColor="accent1" w:themeShade="BF"/>
          <w:sz w:val="26"/>
          <w:szCs w:val="26"/>
        </w:rPr>
        <w:t xml:space="preserve">The SE and Central Workforce Development Consortium would like to thank the following people for their contributions and support.  </w:t>
      </w:r>
    </w:p>
    <w:p w:rsidR="00197510" w:rsidRPr="00B57F1B" w:rsidRDefault="00197510" w:rsidP="00197510">
      <w:pPr>
        <w:contextualSpacing/>
        <w:jc w:val="both"/>
        <w:rPr>
          <w:b/>
          <w:color w:val="2E74B5" w:themeColor="accent1" w:themeShade="BF"/>
          <w:sz w:val="16"/>
          <w:szCs w:val="16"/>
        </w:rPr>
      </w:pPr>
    </w:p>
    <w:p w:rsidR="00197510" w:rsidRPr="00B57F1B" w:rsidRDefault="00197510" w:rsidP="00197510">
      <w:pPr>
        <w:contextualSpacing/>
        <w:jc w:val="both"/>
        <w:rPr>
          <w:b/>
          <w:color w:val="002060"/>
          <w:sz w:val="26"/>
          <w:szCs w:val="26"/>
        </w:rPr>
      </w:pPr>
      <w:r w:rsidRPr="00B57F1B">
        <w:rPr>
          <w:b/>
          <w:color w:val="002060"/>
          <w:sz w:val="26"/>
          <w:szCs w:val="26"/>
        </w:rPr>
        <w:t>Passing the Power planning group</w:t>
      </w:r>
    </w:p>
    <w:p w:rsidR="00197510" w:rsidRPr="00FA2047" w:rsidRDefault="00197510" w:rsidP="00197510">
      <w:pPr>
        <w:contextualSpacing/>
        <w:jc w:val="both"/>
        <w:rPr>
          <w:sz w:val="24"/>
          <w:szCs w:val="24"/>
        </w:rPr>
      </w:pPr>
      <w:r w:rsidRPr="00FA2047">
        <w:rPr>
          <w:b/>
          <w:sz w:val="24"/>
          <w:szCs w:val="24"/>
        </w:rPr>
        <w:t>Diann Govenlock</w:t>
      </w:r>
      <w:r w:rsidRPr="00FA2047">
        <w:rPr>
          <w:sz w:val="24"/>
          <w:szCs w:val="24"/>
        </w:rPr>
        <w:t>, SE and Central Work</w:t>
      </w:r>
      <w:r>
        <w:rPr>
          <w:sz w:val="24"/>
          <w:szCs w:val="24"/>
        </w:rPr>
        <w:t>force Development, East Lothian</w:t>
      </w:r>
    </w:p>
    <w:p w:rsidR="00197510" w:rsidRPr="00FA2047" w:rsidRDefault="00197510" w:rsidP="00197510">
      <w:pPr>
        <w:contextualSpacing/>
        <w:jc w:val="both"/>
        <w:rPr>
          <w:sz w:val="24"/>
          <w:szCs w:val="24"/>
        </w:rPr>
      </w:pPr>
      <w:r w:rsidRPr="00FA2047">
        <w:rPr>
          <w:b/>
          <w:sz w:val="24"/>
          <w:szCs w:val="24"/>
        </w:rPr>
        <w:t>Elenor Macdonald</w:t>
      </w:r>
      <w:r w:rsidRPr="00FA2047">
        <w:rPr>
          <w:sz w:val="24"/>
          <w:szCs w:val="24"/>
        </w:rPr>
        <w:t>, SE and Central</w:t>
      </w:r>
      <w:r>
        <w:rPr>
          <w:sz w:val="24"/>
          <w:szCs w:val="24"/>
        </w:rPr>
        <w:t xml:space="preserve"> Workforce Development, Falkirk</w:t>
      </w:r>
    </w:p>
    <w:p w:rsidR="00197510" w:rsidRPr="00FA2047" w:rsidRDefault="00197510" w:rsidP="00197510">
      <w:pPr>
        <w:contextualSpacing/>
        <w:jc w:val="both"/>
        <w:rPr>
          <w:sz w:val="24"/>
          <w:szCs w:val="24"/>
        </w:rPr>
      </w:pPr>
      <w:r w:rsidRPr="00FA2047">
        <w:rPr>
          <w:b/>
          <w:sz w:val="24"/>
          <w:szCs w:val="24"/>
        </w:rPr>
        <w:t>Fiona McLean</w:t>
      </w:r>
      <w:r w:rsidRPr="00FA2047">
        <w:rPr>
          <w:sz w:val="24"/>
          <w:szCs w:val="24"/>
        </w:rPr>
        <w:t xml:space="preserve">, SE and Central </w:t>
      </w:r>
      <w:r>
        <w:rPr>
          <w:sz w:val="24"/>
          <w:szCs w:val="24"/>
        </w:rPr>
        <w:t>Workforce Development, Stirling</w:t>
      </w:r>
    </w:p>
    <w:p w:rsidR="00197510" w:rsidRPr="00FA2047" w:rsidRDefault="00197510" w:rsidP="00197510">
      <w:pPr>
        <w:contextualSpacing/>
        <w:jc w:val="both"/>
        <w:rPr>
          <w:sz w:val="24"/>
          <w:szCs w:val="24"/>
        </w:rPr>
      </w:pPr>
      <w:r w:rsidRPr="00FA2047">
        <w:rPr>
          <w:b/>
          <w:sz w:val="24"/>
          <w:szCs w:val="24"/>
        </w:rPr>
        <w:t>Jim Macdonald</w:t>
      </w:r>
      <w:r w:rsidRPr="00FA2047">
        <w:rPr>
          <w:sz w:val="24"/>
          <w:szCs w:val="24"/>
        </w:rPr>
        <w:t xml:space="preserve">, </w:t>
      </w:r>
      <w:r>
        <w:rPr>
          <w:sz w:val="24"/>
          <w:szCs w:val="24"/>
        </w:rPr>
        <w:t xml:space="preserve">Principal Officer, </w:t>
      </w:r>
      <w:r w:rsidRPr="00FA2047">
        <w:rPr>
          <w:sz w:val="24"/>
          <w:szCs w:val="24"/>
        </w:rPr>
        <w:t>CLD Service, Falkirk</w:t>
      </w:r>
    </w:p>
    <w:p w:rsidR="00197510" w:rsidRPr="00FA2047" w:rsidRDefault="00197510" w:rsidP="00197510">
      <w:pPr>
        <w:contextualSpacing/>
        <w:jc w:val="both"/>
        <w:rPr>
          <w:sz w:val="24"/>
          <w:szCs w:val="24"/>
        </w:rPr>
      </w:pPr>
      <w:r w:rsidRPr="00FA2047">
        <w:rPr>
          <w:b/>
          <w:sz w:val="24"/>
          <w:szCs w:val="24"/>
        </w:rPr>
        <w:t>John Galt</w:t>
      </w:r>
      <w:r w:rsidRPr="00FA2047">
        <w:rPr>
          <w:sz w:val="24"/>
          <w:szCs w:val="24"/>
        </w:rPr>
        <w:t>,</w:t>
      </w:r>
      <w:r>
        <w:rPr>
          <w:sz w:val="24"/>
          <w:szCs w:val="24"/>
        </w:rPr>
        <w:t xml:space="preserve"> Development Officer, </w:t>
      </w:r>
      <w:r w:rsidRPr="00FA2047">
        <w:rPr>
          <w:sz w:val="24"/>
          <w:szCs w:val="24"/>
        </w:rPr>
        <w:t>Education Scotland</w:t>
      </w:r>
    </w:p>
    <w:p w:rsidR="00197510" w:rsidRPr="00B57F1B" w:rsidRDefault="00197510" w:rsidP="00197510">
      <w:pPr>
        <w:contextualSpacing/>
        <w:jc w:val="both"/>
        <w:rPr>
          <w:color w:val="1F497D"/>
          <w:sz w:val="16"/>
          <w:szCs w:val="16"/>
        </w:rPr>
      </w:pPr>
    </w:p>
    <w:p w:rsidR="00197510" w:rsidRPr="00B57F1B" w:rsidRDefault="00197510" w:rsidP="00197510">
      <w:pPr>
        <w:contextualSpacing/>
        <w:jc w:val="both"/>
        <w:rPr>
          <w:b/>
          <w:color w:val="002060"/>
          <w:sz w:val="26"/>
          <w:szCs w:val="26"/>
        </w:rPr>
      </w:pPr>
      <w:r w:rsidRPr="00B57F1B">
        <w:rPr>
          <w:b/>
          <w:color w:val="002060"/>
          <w:sz w:val="26"/>
          <w:szCs w:val="26"/>
        </w:rPr>
        <w:t>Guest Speakers</w:t>
      </w:r>
    </w:p>
    <w:p w:rsidR="00197510" w:rsidRPr="00A160CF" w:rsidRDefault="00197510" w:rsidP="00197510">
      <w:pPr>
        <w:spacing w:after="0" w:line="240" w:lineRule="auto"/>
        <w:jc w:val="both"/>
        <w:rPr>
          <w:sz w:val="24"/>
          <w:szCs w:val="24"/>
        </w:rPr>
      </w:pPr>
      <w:r w:rsidRPr="00A160CF">
        <w:rPr>
          <w:b/>
          <w:sz w:val="24"/>
          <w:szCs w:val="24"/>
        </w:rPr>
        <w:t xml:space="preserve">Jean </w:t>
      </w:r>
      <w:proofErr w:type="spellStart"/>
      <w:r w:rsidRPr="00A160CF">
        <w:rPr>
          <w:b/>
          <w:sz w:val="24"/>
          <w:szCs w:val="24"/>
        </w:rPr>
        <w:t>Waddie</w:t>
      </w:r>
      <w:proofErr w:type="spellEnd"/>
      <w:r w:rsidRPr="00A160CF">
        <w:rPr>
          <w:sz w:val="24"/>
          <w:szCs w:val="24"/>
        </w:rPr>
        <w:t xml:space="preserve"> </w:t>
      </w:r>
      <w:r w:rsidRPr="00A160CF">
        <w:rPr>
          <w:b/>
          <w:sz w:val="24"/>
          <w:szCs w:val="24"/>
        </w:rPr>
        <w:t xml:space="preserve">- </w:t>
      </w:r>
      <w:r w:rsidRPr="00A160CF">
        <w:rPr>
          <w:rFonts w:cs="Arial"/>
          <w:sz w:val="24"/>
          <w:szCs w:val="24"/>
        </w:rPr>
        <w:t>Bill Manager, Community Empowerment Unit, Scottish Government</w:t>
      </w:r>
    </w:p>
    <w:p w:rsidR="00197510" w:rsidRPr="00A160CF" w:rsidRDefault="00197510" w:rsidP="00197510">
      <w:pPr>
        <w:spacing w:after="0" w:line="240" w:lineRule="auto"/>
        <w:jc w:val="both"/>
        <w:rPr>
          <w:sz w:val="24"/>
          <w:szCs w:val="24"/>
        </w:rPr>
      </w:pPr>
      <w:r w:rsidRPr="00A160CF">
        <w:rPr>
          <w:b/>
          <w:sz w:val="24"/>
          <w:szCs w:val="24"/>
        </w:rPr>
        <w:t xml:space="preserve">Stuart Hashagen - </w:t>
      </w:r>
      <w:r w:rsidRPr="00A160CF">
        <w:rPr>
          <w:sz w:val="24"/>
          <w:szCs w:val="24"/>
        </w:rPr>
        <w:t>Senior Community Development Advisor, S</w:t>
      </w:r>
      <w:r>
        <w:rPr>
          <w:sz w:val="24"/>
          <w:szCs w:val="24"/>
        </w:rPr>
        <w:t xml:space="preserve">cottish </w:t>
      </w:r>
      <w:r w:rsidRPr="00A160CF">
        <w:rPr>
          <w:sz w:val="24"/>
          <w:szCs w:val="24"/>
        </w:rPr>
        <w:t>C</w:t>
      </w:r>
      <w:r>
        <w:rPr>
          <w:sz w:val="24"/>
          <w:szCs w:val="24"/>
        </w:rPr>
        <w:t xml:space="preserve">ommunity </w:t>
      </w:r>
      <w:r w:rsidRPr="00A160CF">
        <w:rPr>
          <w:sz w:val="24"/>
          <w:szCs w:val="24"/>
        </w:rPr>
        <w:t>D</w:t>
      </w:r>
      <w:r>
        <w:rPr>
          <w:sz w:val="24"/>
          <w:szCs w:val="24"/>
        </w:rPr>
        <w:t xml:space="preserve">evelopment </w:t>
      </w:r>
      <w:r w:rsidRPr="00A160CF">
        <w:rPr>
          <w:sz w:val="24"/>
          <w:szCs w:val="24"/>
        </w:rPr>
        <w:t>C</w:t>
      </w:r>
      <w:r>
        <w:rPr>
          <w:sz w:val="24"/>
          <w:szCs w:val="24"/>
        </w:rPr>
        <w:t>entre (SCDC)</w:t>
      </w:r>
    </w:p>
    <w:p w:rsidR="00197510" w:rsidRPr="00A160CF" w:rsidRDefault="00197510" w:rsidP="00197510">
      <w:pPr>
        <w:spacing w:after="0" w:line="240" w:lineRule="auto"/>
        <w:jc w:val="both"/>
        <w:rPr>
          <w:sz w:val="24"/>
          <w:szCs w:val="24"/>
        </w:rPr>
      </w:pPr>
      <w:r w:rsidRPr="00A160CF">
        <w:rPr>
          <w:b/>
          <w:sz w:val="24"/>
          <w:szCs w:val="24"/>
        </w:rPr>
        <w:t xml:space="preserve">John Galt – </w:t>
      </w:r>
      <w:r w:rsidRPr="00A160CF">
        <w:rPr>
          <w:sz w:val="24"/>
          <w:szCs w:val="24"/>
        </w:rPr>
        <w:t>Development Officer, Education Scotland</w:t>
      </w:r>
    </w:p>
    <w:p w:rsidR="00197510" w:rsidRDefault="00197510" w:rsidP="00197510">
      <w:pPr>
        <w:contextualSpacing/>
        <w:jc w:val="both"/>
        <w:rPr>
          <w:b/>
          <w:color w:val="002060"/>
          <w:sz w:val="24"/>
          <w:szCs w:val="24"/>
        </w:rPr>
      </w:pPr>
    </w:p>
    <w:p w:rsidR="00197510" w:rsidRPr="00B57F1B" w:rsidRDefault="00197510" w:rsidP="00197510">
      <w:pPr>
        <w:contextualSpacing/>
        <w:jc w:val="both"/>
        <w:rPr>
          <w:b/>
          <w:color w:val="002060"/>
          <w:sz w:val="26"/>
          <w:szCs w:val="26"/>
        </w:rPr>
      </w:pPr>
      <w:r w:rsidRPr="00B57F1B">
        <w:rPr>
          <w:b/>
          <w:color w:val="002060"/>
          <w:sz w:val="26"/>
          <w:szCs w:val="26"/>
        </w:rPr>
        <w:t xml:space="preserve">A special thanks to </w:t>
      </w:r>
    </w:p>
    <w:p w:rsidR="00197510" w:rsidRDefault="00197510" w:rsidP="00197510">
      <w:pPr>
        <w:spacing w:after="0"/>
        <w:jc w:val="both"/>
        <w:rPr>
          <w:sz w:val="24"/>
          <w:szCs w:val="24"/>
        </w:rPr>
      </w:pPr>
      <w:r w:rsidRPr="00FA2047">
        <w:rPr>
          <w:b/>
          <w:sz w:val="24"/>
          <w:szCs w:val="24"/>
        </w:rPr>
        <w:t>Sylvia Bradley</w:t>
      </w:r>
      <w:r>
        <w:rPr>
          <w:sz w:val="24"/>
          <w:szCs w:val="24"/>
        </w:rPr>
        <w:t>, Community Activist, Westquarter Community Project</w:t>
      </w:r>
    </w:p>
    <w:p w:rsidR="00197510" w:rsidRPr="00FA2047" w:rsidRDefault="00197510" w:rsidP="00197510">
      <w:pPr>
        <w:spacing w:after="0"/>
        <w:jc w:val="both"/>
        <w:rPr>
          <w:sz w:val="24"/>
          <w:szCs w:val="24"/>
        </w:rPr>
      </w:pPr>
      <w:r w:rsidRPr="00FA2047">
        <w:rPr>
          <w:b/>
          <w:sz w:val="24"/>
          <w:szCs w:val="24"/>
        </w:rPr>
        <w:t>Adrian Moodie</w:t>
      </w:r>
      <w:r>
        <w:rPr>
          <w:sz w:val="24"/>
          <w:szCs w:val="24"/>
        </w:rPr>
        <w:t xml:space="preserve">, Clerical Assistant, Community Learning and Development </w:t>
      </w:r>
    </w:p>
    <w:p w:rsidR="00197510" w:rsidRPr="00B57F1B" w:rsidRDefault="00197510" w:rsidP="00197510">
      <w:pPr>
        <w:contextualSpacing/>
        <w:jc w:val="both"/>
        <w:rPr>
          <w:sz w:val="24"/>
          <w:szCs w:val="24"/>
        </w:rPr>
      </w:pPr>
    </w:p>
    <w:p w:rsidR="00197510" w:rsidRDefault="00197510" w:rsidP="00197510">
      <w:pPr>
        <w:contextualSpacing/>
        <w:jc w:val="both"/>
        <w:rPr>
          <w:b/>
          <w:color w:val="2E74B5" w:themeColor="accent1" w:themeShade="BF"/>
          <w:sz w:val="24"/>
          <w:szCs w:val="24"/>
        </w:rPr>
      </w:pPr>
      <w:r w:rsidRPr="00B57F1B">
        <w:rPr>
          <w:sz w:val="24"/>
          <w:szCs w:val="24"/>
        </w:rPr>
        <w:t xml:space="preserve">The SE and Central Workforce Development Consortium would like to thank the following for supporting the development of the </w:t>
      </w:r>
      <w:r w:rsidRPr="00B57F1B">
        <w:rPr>
          <w:b/>
          <w:color w:val="2E74B5" w:themeColor="accent1" w:themeShade="BF"/>
          <w:sz w:val="24"/>
          <w:szCs w:val="24"/>
        </w:rPr>
        <w:t>“Community Activist – Building Skills and Knowledge”, T</w:t>
      </w:r>
      <w:r>
        <w:rPr>
          <w:b/>
          <w:color w:val="2E74B5" w:themeColor="accent1" w:themeShade="BF"/>
          <w:sz w:val="24"/>
          <w:szCs w:val="24"/>
        </w:rPr>
        <w:t xml:space="preserve">raining Resource: </w:t>
      </w:r>
    </w:p>
    <w:p w:rsidR="00197510" w:rsidRPr="00B57F1B" w:rsidRDefault="00197510" w:rsidP="00197510">
      <w:pPr>
        <w:contextualSpacing/>
        <w:jc w:val="both"/>
        <w:rPr>
          <w:b/>
          <w:color w:val="2E74B5" w:themeColor="accent1" w:themeShade="BF"/>
          <w:sz w:val="16"/>
          <w:szCs w:val="16"/>
        </w:rPr>
      </w:pPr>
    </w:p>
    <w:p w:rsidR="00197510" w:rsidRPr="005613CA" w:rsidRDefault="00197510" w:rsidP="00197510">
      <w:pPr>
        <w:contextualSpacing/>
        <w:jc w:val="both"/>
        <w:rPr>
          <w:sz w:val="24"/>
          <w:szCs w:val="24"/>
        </w:rPr>
      </w:pPr>
      <w:r w:rsidRPr="005613CA">
        <w:rPr>
          <w:sz w:val="24"/>
          <w:szCs w:val="24"/>
        </w:rPr>
        <w:t>Tricia Graham, Falkirk Council</w:t>
      </w:r>
    </w:p>
    <w:p w:rsidR="00197510" w:rsidRPr="005613CA" w:rsidRDefault="00197510" w:rsidP="00197510">
      <w:pPr>
        <w:contextualSpacing/>
        <w:jc w:val="both"/>
        <w:rPr>
          <w:sz w:val="24"/>
          <w:szCs w:val="24"/>
        </w:rPr>
      </w:pPr>
      <w:r w:rsidRPr="005613CA">
        <w:rPr>
          <w:sz w:val="24"/>
          <w:szCs w:val="24"/>
        </w:rPr>
        <w:t>Shona Keenan, West Lothian Council</w:t>
      </w:r>
    </w:p>
    <w:p w:rsidR="00197510" w:rsidRPr="005613CA" w:rsidRDefault="00197510" w:rsidP="00197510">
      <w:pPr>
        <w:contextualSpacing/>
        <w:jc w:val="both"/>
        <w:rPr>
          <w:sz w:val="24"/>
          <w:szCs w:val="24"/>
        </w:rPr>
      </w:pPr>
      <w:r w:rsidRPr="005613CA">
        <w:rPr>
          <w:sz w:val="24"/>
          <w:szCs w:val="24"/>
        </w:rPr>
        <w:t>Diann Govenlock, East Lothian Council</w:t>
      </w:r>
    </w:p>
    <w:p w:rsidR="00197510" w:rsidRPr="005613CA" w:rsidRDefault="00197510" w:rsidP="00197510">
      <w:pPr>
        <w:contextualSpacing/>
        <w:jc w:val="both"/>
        <w:rPr>
          <w:sz w:val="24"/>
          <w:szCs w:val="24"/>
        </w:rPr>
      </w:pPr>
      <w:r w:rsidRPr="005613CA">
        <w:rPr>
          <w:sz w:val="24"/>
          <w:szCs w:val="24"/>
        </w:rPr>
        <w:t>Jackie Mearns, Edinburgh City Council</w:t>
      </w:r>
    </w:p>
    <w:p w:rsidR="00197510" w:rsidRPr="005613CA" w:rsidRDefault="00197510" w:rsidP="00197510">
      <w:pPr>
        <w:contextualSpacing/>
        <w:jc w:val="both"/>
        <w:rPr>
          <w:sz w:val="24"/>
          <w:szCs w:val="24"/>
        </w:rPr>
      </w:pPr>
      <w:r w:rsidRPr="005613CA">
        <w:rPr>
          <w:sz w:val="24"/>
          <w:szCs w:val="24"/>
        </w:rPr>
        <w:t>Charlie Hastie, Falkirk Council</w:t>
      </w:r>
    </w:p>
    <w:p w:rsidR="00197510" w:rsidRPr="005613CA" w:rsidRDefault="00197510" w:rsidP="00197510">
      <w:pPr>
        <w:contextualSpacing/>
        <w:jc w:val="both"/>
        <w:rPr>
          <w:sz w:val="24"/>
          <w:szCs w:val="24"/>
        </w:rPr>
      </w:pPr>
      <w:r w:rsidRPr="005613CA">
        <w:rPr>
          <w:sz w:val="24"/>
          <w:szCs w:val="24"/>
        </w:rPr>
        <w:t>Tony Beekman, Falkirk Council</w:t>
      </w:r>
    </w:p>
    <w:p w:rsidR="00197510" w:rsidRPr="005613CA" w:rsidRDefault="00197510" w:rsidP="00197510">
      <w:pPr>
        <w:contextualSpacing/>
        <w:jc w:val="both"/>
        <w:rPr>
          <w:sz w:val="24"/>
          <w:szCs w:val="24"/>
        </w:rPr>
      </w:pPr>
      <w:r w:rsidRPr="005613CA">
        <w:rPr>
          <w:sz w:val="24"/>
          <w:szCs w:val="24"/>
        </w:rPr>
        <w:t>Kaela Scott, East Lothian council</w:t>
      </w:r>
    </w:p>
    <w:p w:rsidR="00197510" w:rsidRPr="005613CA" w:rsidRDefault="00197510" w:rsidP="00197510">
      <w:pPr>
        <w:contextualSpacing/>
        <w:jc w:val="both"/>
        <w:rPr>
          <w:sz w:val="24"/>
          <w:szCs w:val="24"/>
        </w:rPr>
      </w:pPr>
      <w:r w:rsidRPr="005613CA">
        <w:rPr>
          <w:sz w:val="24"/>
          <w:szCs w:val="24"/>
        </w:rPr>
        <w:t>Elenor Macdonald, Falkirk Council</w:t>
      </w:r>
    </w:p>
    <w:p w:rsidR="00197510" w:rsidRPr="005613CA" w:rsidRDefault="00197510" w:rsidP="00197510">
      <w:pPr>
        <w:contextualSpacing/>
        <w:jc w:val="both"/>
        <w:rPr>
          <w:sz w:val="24"/>
          <w:szCs w:val="24"/>
        </w:rPr>
      </w:pPr>
      <w:r w:rsidRPr="005613CA">
        <w:rPr>
          <w:sz w:val="24"/>
          <w:szCs w:val="24"/>
        </w:rPr>
        <w:t xml:space="preserve">Annette </w:t>
      </w:r>
      <w:proofErr w:type="spellStart"/>
      <w:r w:rsidRPr="005613CA">
        <w:rPr>
          <w:sz w:val="24"/>
          <w:szCs w:val="24"/>
        </w:rPr>
        <w:t>Lambourne</w:t>
      </w:r>
      <w:proofErr w:type="spellEnd"/>
      <w:r w:rsidRPr="005613CA">
        <w:rPr>
          <w:sz w:val="24"/>
          <w:szCs w:val="24"/>
        </w:rPr>
        <w:t>, S.E and Central Workforce Development Consortium</w:t>
      </w:r>
    </w:p>
    <w:p w:rsidR="00197510" w:rsidRPr="00B57F1B" w:rsidRDefault="00197510" w:rsidP="00197510">
      <w:pPr>
        <w:contextualSpacing/>
        <w:jc w:val="both"/>
        <w:rPr>
          <w:sz w:val="16"/>
          <w:szCs w:val="16"/>
        </w:rPr>
      </w:pPr>
    </w:p>
    <w:p w:rsidR="00197510" w:rsidRPr="00B57F1B" w:rsidRDefault="00197510" w:rsidP="00197510">
      <w:pPr>
        <w:spacing w:after="0" w:line="240" w:lineRule="auto"/>
        <w:contextualSpacing/>
        <w:jc w:val="both"/>
        <w:rPr>
          <w:b/>
          <w:color w:val="002060"/>
          <w:sz w:val="26"/>
          <w:szCs w:val="26"/>
        </w:rPr>
      </w:pPr>
      <w:r w:rsidRPr="00B57F1B">
        <w:rPr>
          <w:b/>
          <w:color w:val="002060"/>
          <w:sz w:val="26"/>
          <w:szCs w:val="26"/>
        </w:rPr>
        <w:t xml:space="preserve">Thanks to Education Scotland for contributing towards the funding for this event. </w:t>
      </w:r>
    </w:p>
    <w:p w:rsidR="00197510" w:rsidRPr="00B57F1B" w:rsidRDefault="00197510" w:rsidP="00197510">
      <w:pPr>
        <w:spacing w:after="0" w:line="240" w:lineRule="auto"/>
        <w:jc w:val="both"/>
        <w:rPr>
          <w:color w:val="002060"/>
        </w:rPr>
      </w:pPr>
    </w:p>
    <w:p w:rsidR="00197510" w:rsidRDefault="00197510" w:rsidP="00197510">
      <w:pPr>
        <w:spacing w:after="0" w:line="240" w:lineRule="auto"/>
        <w:jc w:val="both"/>
      </w:pPr>
      <w:r w:rsidRPr="00253FD9">
        <w:rPr>
          <w:noProof/>
          <w:lang w:eastAsia="en-GB"/>
        </w:rPr>
        <w:drawing>
          <wp:inline distT="0" distB="0" distL="0" distR="0" wp14:anchorId="1C650168" wp14:editId="69F3A714">
            <wp:extent cx="2498652" cy="1180096"/>
            <wp:effectExtent l="0" t="0" r="0" b="1270"/>
            <wp:docPr id="1" name="Picture 1" descr="C:\Users\Doug &amp; Annette\Desktop\Comm Ed Work Myra\ELC - Consortium logo,alternative, 7.2.12.jpg"/>
            <wp:cNvGraphicFramePr/>
            <a:graphic xmlns:a="http://schemas.openxmlformats.org/drawingml/2006/main">
              <a:graphicData uri="http://schemas.openxmlformats.org/drawingml/2006/picture">
                <pic:pic xmlns:pic="http://schemas.openxmlformats.org/drawingml/2006/picture">
                  <pic:nvPicPr>
                    <pic:cNvPr id="0" name="Picture 1" descr="C:\Users\Doug &amp; Annette\Desktop\Comm Ed Work Myra\ELC - Consortium logo,alternative, 7.2.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7829" cy="1307227"/>
                    </a:xfrm>
                    <a:prstGeom prst="rect">
                      <a:avLst/>
                    </a:prstGeom>
                    <a:noFill/>
                    <a:ln>
                      <a:noFill/>
                    </a:ln>
                  </pic:spPr>
                </pic:pic>
              </a:graphicData>
            </a:graphic>
          </wp:inline>
        </w:drawing>
      </w:r>
      <w:r>
        <w:rPr>
          <w:rFonts w:ascii="Verdana" w:hAnsi="Verdana"/>
          <w:noProof/>
          <w:color w:val="1890B6"/>
          <w:sz w:val="18"/>
          <w:szCs w:val="18"/>
          <w:lang w:eastAsia="en-GB"/>
        </w:rPr>
        <w:drawing>
          <wp:inline distT="0" distB="0" distL="0" distR="0" wp14:anchorId="435DA23A" wp14:editId="7A255D7D">
            <wp:extent cx="2828290" cy="574040"/>
            <wp:effectExtent l="0" t="0" r="0" b="0"/>
            <wp:docPr id="2" name="Picture 2" descr="Education Scotland hom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 Scotland hom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290" cy="574040"/>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1304B" w:rsidTr="0091304B">
        <w:trPr>
          <w:trHeight w:val="2438"/>
          <w:jc w:val="center"/>
        </w:trPr>
        <w:tc>
          <w:tcPr>
            <w:tcW w:w="8805" w:type="dxa"/>
            <w:vAlign w:val="center"/>
          </w:tcPr>
          <w:p w:rsidR="0091304B" w:rsidRPr="00B57F1B" w:rsidRDefault="0091304B" w:rsidP="00F82EE3">
            <w:pPr>
              <w:spacing w:after="0" w:line="360" w:lineRule="auto"/>
              <w:jc w:val="center"/>
              <w:rPr>
                <w:b/>
                <w:color w:val="002060"/>
                <w:sz w:val="32"/>
                <w:szCs w:val="32"/>
                <w:u w:val="single"/>
              </w:rPr>
            </w:pPr>
            <w:r w:rsidRPr="00B57F1B">
              <w:rPr>
                <w:b/>
                <w:color w:val="002060"/>
                <w:sz w:val="32"/>
                <w:szCs w:val="32"/>
                <w:u w:val="single"/>
              </w:rPr>
              <w:lastRenderedPageBreak/>
              <w:t xml:space="preserve">PASSING THE POWER TO PEOPLE AND COMMUNITIES  </w:t>
            </w:r>
          </w:p>
          <w:p w:rsidR="0091304B" w:rsidRPr="00CC0D53" w:rsidRDefault="0091304B" w:rsidP="00F82EE3">
            <w:pPr>
              <w:spacing w:after="0" w:line="240" w:lineRule="auto"/>
              <w:jc w:val="center"/>
              <w:rPr>
                <w:b/>
                <w:color w:val="0070C0"/>
                <w:sz w:val="28"/>
                <w:szCs w:val="28"/>
              </w:rPr>
            </w:pPr>
            <w:r w:rsidRPr="00CC0D53">
              <w:rPr>
                <w:b/>
                <w:color w:val="0070C0"/>
                <w:sz w:val="28"/>
                <w:szCs w:val="28"/>
              </w:rPr>
              <w:t>List of Attendees</w:t>
            </w:r>
          </w:p>
          <w:p w:rsidR="0091304B" w:rsidRPr="00B57F1B" w:rsidRDefault="0091304B" w:rsidP="00F82EE3">
            <w:pPr>
              <w:spacing w:after="0" w:line="240" w:lineRule="auto"/>
              <w:rPr>
                <w:sz w:val="24"/>
                <w:szCs w:val="24"/>
              </w:rPr>
            </w:pPr>
          </w:p>
          <w:p w:rsidR="0091304B" w:rsidRPr="00B57F1B" w:rsidRDefault="0091304B" w:rsidP="00F82EE3">
            <w:pPr>
              <w:spacing w:after="0" w:line="360" w:lineRule="auto"/>
              <w:jc w:val="center"/>
              <w:rPr>
                <w:b/>
                <w:sz w:val="32"/>
                <w:szCs w:val="32"/>
              </w:rPr>
            </w:pPr>
            <w:r w:rsidRPr="00B57F1B">
              <w:rPr>
                <w:b/>
                <w:sz w:val="32"/>
                <w:szCs w:val="32"/>
              </w:rPr>
              <w:t>FALKIRK</w:t>
            </w: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3056"/>
              <w:gridCol w:w="3537"/>
            </w:tblGrid>
            <w:tr w:rsidR="0091304B" w:rsidRPr="00B57F1B" w:rsidTr="00F82EE3">
              <w:trPr>
                <w:trHeight w:val="454"/>
                <w:jc w:val="center"/>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Alan Christie</w:t>
                  </w:r>
                </w:p>
              </w:tc>
              <w:tc>
                <w:tcPr>
                  <w:tcW w:w="3545"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Falkirk Council</w:t>
                  </w:r>
                </w:p>
              </w:tc>
              <w:tc>
                <w:tcPr>
                  <w:tcW w:w="4109"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Community Engagement Co-ordinator</w:t>
                  </w:r>
                </w:p>
              </w:tc>
            </w:tr>
            <w:tr w:rsidR="0091304B" w:rsidRPr="00B57F1B" w:rsidTr="00F82EE3">
              <w:trPr>
                <w:trHeight w:val="454"/>
                <w:jc w:val="center"/>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Tony Beekman</w:t>
                  </w:r>
                </w:p>
              </w:tc>
              <w:tc>
                <w:tcPr>
                  <w:tcW w:w="3545"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Falkirk Council</w:t>
                  </w:r>
                </w:p>
              </w:tc>
              <w:tc>
                <w:tcPr>
                  <w:tcW w:w="4109"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Community Education Worker</w:t>
                  </w:r>
                </w:p>
              </w:tc>
            </w:tr>
            <w:tr w:rsidR="0091304B" w:rsidRPr="00B57F1B" w:rsidTr="00F82EE3">
              <w:trPr>
                <w:trHeight w:val="454"/>
                <w:jc w:val="center"/>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Silvia Bradley</w:t>
                  </w:r>
                </w:p>
              </w:tc>
              <w:tc>
                <w:tcPr>
                  <w:tcW w:w="3545"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Falkirk Council</w:t>
                  </w:r>
                </w:p>
              </w:tc>
              <w:tc>
                <w:tcPr>
                  <w:tcW w:w="4109"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Community Activist</w:t>
                  </w:r>
                </w:p>
              </w:tc>
            </w:tr>
            <w:tr w:rsidR="0091304B" w:rsidRPr="00B57F1B" w:rsidTr="00F82EE3">
              <w:trPr>
                <w:trHeight w:val="454"/>
                <w:jc w:val="center"/>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Tricia Graham</w:t>
                  </w:r>
                </w:p>
              </w:tc>
              <w:tc>
                <w:tcPr>
                  <w:tcW w:w="3545"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Falkirk Council</w:t>
                  </w:r>
                </w:p>
              </w:tc>
              <w:tc>
                <w:tcPr>
                  <w:tcW w:w="4109"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Training Officer</w:t>
                  </w:r>
                </w:p>
              </w:tc>
            </w:tr>
            <w:tr w:rsidR="0091304B" w:rsidRPr="00B57F1B" w:rsidTr="00F82EE3">
              <w:trPr>
                <w:trHeight w:val="454"/>
                <w:jc w:val="center"/>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Charlie Hastie</w:t>
                  </w:r>
                </w:p>
              </w:tc>
              <w:tc>
                <w:tcPr>
                  <w:tcW w:w="3545"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Falkirk Council</w:t>
                  </w:r>
                </w:p>
              </w:tc>
              <w:tc>
                <w:tcPr>
                  <w:tcW w:w="4109"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Community Education Worker</w:t>
                  </w:r>
                </w:p>
              </w:tc>
            </w:tr>
            <w:tr w:rsidR="0091304B" w:rsidRPr="00B57F1B" w:rsidTr="00F82EE3">
              <w:trPr>
                <w:trHeight w:val="454"/>
                <w:jc w:val="center"/>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Gail Johnston</w:t>
                  </w:r>
                </w:p>
              </w:tc>
              <w:tc>
                <w:tcPr>
                  <w:tcW w:w="3545"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Falkirk Council</w:t>
                  </w:r>
                </w:p>
              </w:tc>
              <w:tc>
                <w:tcPr>
                  <w:tcW w:w="4109"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Community Education Worker</w:t>
                  </w:r>
                </w:p>
              </w:tc>
            </w:tr>
            <w:tr w:rsidR="0091304B" w:rsidRPr="00B57F1B" w:rsidTr="00F82EE3">
              <w:trPr>
                <w:trHeight w:val="454"/>
                <w:jc w:val="center"/>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Kate Kane</w:t>
                  </w:r>
                </w:p>
              </w:tc>
              <w:tc>
                <w:tcPr>
                  <w:tcW w:w="3545"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Falkirk Council</w:t>
                  </w:r>
                </w:p>
              </w:tc>
              <w:tc>
                <w:tcPr>
                  <w:tcW w:w="4109"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Local Community Planning Officer</w:t>
                  </w:r>
                </w:p>
              </w:tc>
            </w:tr>
            <w:tr w:rsidR="0091304B" w:rsidRPr="00B57F1B" w:rsidTr="00F82EE3">
              <w:trPr>
                <w:trHeight w:val="454"/>
                <w:jc w:val="center"/>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Elenor Macdonald</w:t>
                  </w:r>
                </w:p>
              </w:tc>
              <w:tc>
                <w:tcPr>
                  <w:tcW w:w="3545"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Falkirk Council</w:t>
                  </w:r>
                </w:p>
              </w:tc>
              <w:tc>
                <w:tcPr>
                  <w:tcW w:w="4109"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Principal Officer</w:t>
                  </w:r>
                </w:p>
              </w:tc>
            </w:tr>
            <w:tr w:rsidR="0091304B" w:rsidRPr="00B57F1B" w:rsidTr="00F82EE3">
              <w:trPr>
                <w:trHeight w:val="454"/>
                <w:jc w:val="center"/>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Jim Macdonald</w:t>
                  </w:r>
                </w:p>
              </w:tc>
              <w:tc>
                <w:tcPr>
                  <w:tcW w:w="3545"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Falkirk Council</w:t>
                  </w:r>
                </w:p>
              </w:tc>
              <w:tc>
                <w:tcPr>
                  <w:tcW w:w="4109"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Principal Officer</w:t>
                  </w:r>
                </w:p>
              </w:tc>
            </w:tr>
            <w:tr w:rsidR="0091304B" w:rsidRPr="00B57F1B" w:rsidTr="00F82EE3">
              <w:trPr>
                <w:trHeight w:val="454"/>
                <w:jc w:val="center"/>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Frank McChord</w:t>
                  </w:r>
                </w:p>
              </w:tc>
              <w:tc>
                <w:tcPr>
                  <w:tcW w:w="3545"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Falkirk Council</w:t>
                  </w:r>
                </w:p>
              </w:tc>
              <w:tc>
                <w:tcPr>
                  <w:tcW w:w="4109"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Local Community Planning Officer</w:t>
                  </w:r>
                </w:p>
              </w:tc>
            </w:tr>
            <w:tr w:rsidR="0091304B" w:rsidRPr="00B57F1B" w:rsidTr="00F82EE3">
              <w:trPr>
                <w:trHeight w:val="454"/>
                <w:jc w:val="center"/>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Ryan Topping</w:t>
                  </w:r>
                </w:p>
              </w:tc>
              <w:tc>
                <w:tcPr>
                  <w:tcW w:w="3545"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Falkirk Council</w:t>
                  </w:r>
                </w:p>
              </w:tc>
              <w:tc>
                <w:tcPr>
                  <w:tcW w:w="4109"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Community Education Worker</w:t>
                  </w:r>
                </w:p>
              </w:tc>
            </w:tr>
            <w:tr w:rsidR="0091304B" w:rsidRPr="00B57F1B" w:rsidTr="00F82EE3">
              <w:trPr>
                <w:trHeight w:val="454"/>
                <w:jc w:val="center"/>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Suzanne Wood</w:t>
                  </w:r>
                </w:p>
              </w:tc>
              <w:tc>
                <w:tcPr>
                  <w:tcW w:w="3545"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Falkirk Council</w:t>
                  </w:r>
                </w:p>
              </w:tc>
              <w:tc>
                <w:tcPr>
                  <w:tcW w:w="4109"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Community Education Worker</w:t>
                  </w:r>
                </w:p>
              </w:tc>
            </w:tr>
            <w:tr w:rsidR="0091304B" w:rsidRPr="00B57F1B" w:rsidTr="00F82EE3">
              <w:trPr>
                <w:trHeight w:val="454"/>
                <w:jc w:val="center"/>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Carol Ann Wright</w:t>
                  </w:r>
                </w:p>
              </w:tc>
              <w:tc>
                <w:tcPr>
                  <w:tcW w:w="3545"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Falkirk Council</w:t>
                  </w:r>
                </w:p>
              </w:tc>
              <w:tc>
                <w:tcPr>
                  <w:tcW w:w="4109"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Community Education Worker</w:t>
                  </w:r>
                </w:p>
              </w:tc>
            </w:tr>
            <w:tr w:rsidR="0091304B" w:rsidRPr="00B57F1B" w:rsidTr="00F82EE3">
              <w:trPr>
                <w:trHeight w:val="454"/>
                <w:jc w:val="center"/>
              </w:trPr>
              <w:tc>
                <w:tcPr>
                  <w:tcW w:w="2551"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John Burt</w:t>
                  </w:r>
                </w:p>
              </w:tc>
              <w:tc>
                <w:tcPr>
                  <w:tcW w:w="3545"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Falkirk Council</w:t>
                  </w:r>
                </w:p>
              </w:tc>
              <w:tc>
                <w:tcPr>
                  <w:tcW w:w="4109"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Community Education Worker</w:t>
                  </w:r>
                </w:p>
              </w:tc>
            </w:tr>
            <w:tr w:rsidR="0091304B" w:rsidRPr="00B57F1B" w:rsidTr="00F82EE3">
              <w:trPr>
                <w:trHeight w:val="454"/>
                <w:jc w:val="center"/>
              </w:trPr>
              <w:tc>
                <w:tcPr>
                  <w:tcW w:w="2551"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Adrian Moodie</w:t>
                  </w:r>
                </w:p>
              </w:tc>
              <w:tc>
                <w:tcPr>
                  <w:tcW w:w="3545"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Falkirk Council</w:t>
                  </w:r>
                </w:p>
              </w:tc>
              <w:tc>
                <w:tcPr>
                  <w:tcW w:w="4109"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Clerical Assistant</w:t>
                  </w:r>
                </w:p>
              </w:tc>
            </w:tr>
          </w:tbl>
          <w:p w:rsidR="0091304B" w:rsidRPr="00B57F1B" w:rsidRDefault="0091304B" w:rsidP="00F82EE3">
            <w:pPr>
              <w:spacing w:after="0" w:line="240" w:lineRule="auto"/>
              <w:rPr>
                <w:sz w:val="24"/>
                <w:szCs w:val="24"/>
              </w:rPr>
            </w:pPr>
          </w:p>
          <w:p w:rsidR="0091304B" w:rsidRPr="00B57F1B" w:rsidRDefault="0091304B" w:rsidP="00F82EE3">
            <w:pPr>
              <w:spacing w:after="0" w:line="240" w:lineRule="auto"/>
              <w:rPr>
                <w:sz w:val="24"/>
                <w:szCs w:val="24"/>
              </w:rPr>
            </w:pPr>
          </w:p>
          <w:p w:rsidR="0091304B" w:rsidRPr="00B57F1B" w:rsidRDefault="0091304B" w:rsidP="00F82EE3">
            <w:pPr>
              <w:spacing w:after="0" w:line="360" w:lineRule="auto"/>
              <w:jc w:val="center"/>
              <w:rPr>
                <w:b/>
                <w:sz w:val="28"/>
                <w:szCs w:val="28"/>
              </w:rPr>
            </w:pPr>
            <w:r w:rsidRPr="00B57F1B">
              <w:rPr>
                <w:b/>
                <w:sz w:val="28"/>
                <w:szCs w:val="28"/>
              </w:rPr>
              <w:t>CLACKMANNANSHIRE</w:t>
            </w: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3296"/>
              <w:gridCol w:w="3296"/>
            </w:tblGrid>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Mary Fox</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Clackmannanshire Council</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Youth Services Team Leader</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Julie McGrath</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Clackmannanshire </w:t>
                  </w:r>
                </w:p>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Third Sector Interface</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Volunteer Development Officer</w:t>
                  </w:r>
                </w:p>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Consortium rep for Clacks</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Karen Newbigging</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Clackmannanshire Council</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CLD Worker</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Debbie Ross</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Clackmannanshire Healthier Lives </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Clark Whyte</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Clackmannanshire Council</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Adult Learning</w:t>
                  </w:r>
                </w:p>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Consortium rep for Clacks</w:t>
                  </w:r>
                </w:p>
              </w:tc>
            </w:tr>
          </w:tbl>
          <w:p w:rsidR="0091304B" w:rsidRPr="00B57F1B" w:rsidRDefault="0091304B" w:rsidP="00F82EE3">
            <w:pPr>
              <w:spacing w:after="0" w:line="240" w:lineRule="auto"/>
              <w:rPr>
                <w:sz w:val="24"/>
                <w:szCs w:val="24"/>
              </w:rPr>
            </w:pPr>
          </w:p>
          <w:p w:rsidR="0091304B" w:rsidRPr="00B57F1B" w:rsidRDefault="0091304B" w:rsidP="00F82EE3">
            <w:pPr>
              <w:spacing w:after="0" w:line="360" w:lineRule="auto"/>
              <w:jc w:val="center"/>
              <w:rPr>
                <w:b/>
                <w:sz w:val="28"/>
                <w:szCs w:val="28"/>
              </w:rPr>
            </w:pPr>
            <w:r w:rsidRPr="00B57F1B">
              <w:rPr>
                <w:sz w:val="24"/>
                <w:szCs w:val="24"/>
              </w:rPr>
              <w:br w:type="page"/>
            </w:r>
            <w:r w:rsidRPr="00B57F1B">
              <w:rPr>
                <w:b/>
                <w:sz w:val="28"/>
                <w:szCs w:val="28"/>
              </w:rPr>
              <w:t>STIRLING</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3390"/>
              <w:gridCol w:w="3390"/>
            </w:tblGrid>
            <w:tr w:rsidR="0091304B" w:rsidRPr="00B57F1B" w:rsidTr="00F82EE3">
              <w:trPr>
                <w:trHeight w:val="454"/>
              </w:trPr>
              <w:tc>
                <w:tcPr>
                  <w:tcW w:w="2268"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Fiona Clark</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Stirling Voluntary Enterprise</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p>
              </w:tc>
            </w:tr>
            <w:tr w:rsidR="0091304B" w:rsidRPr="00B57F1B" w:rsidTr="00F82EE3">
              <w:trPr>
                <w:trHeight w:val="454"/>
              </w:trPr>
              <w:tc>
                <w:tcPr>
                  <w:tcW w:w="2268"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Linda Freil</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proofErr w:type="spellStart"/>
                  <w:r w:rsidRPr="00B57F1B">
                    <w:rPr>
                      <w:rFonts w:ascii="Calibri" w:eastAsia="Times New Roman" w:hAnsi="Calibri" w:cs="Times New Roman"/>
                      <w:color w:val="000000"/>
                      <w:sz w:val="24"/>
                      <w:szCs w:val="24"/>
                      <w:lang w:eastAsia="en-GB"/>
                    </w:rPr>
                    <w:t>Mercat</w:t>
                  </w:r>
                  <w:proofErr w:type="spellEnd"/>
                  <w:r w:rsidRPr="00B57F1B">
                    <w:rPr>
                      <w:rFonts w:ascii="Calibri" w:eastAsia="Times New Roman" w:hAnsi="Calibri" w:cs="Times New Roman"/>
                      <w:color w:val="000000"/>
                      <w:sz w:val="24"/>
                      <w:szCs w:val="24"/>
                      <w:lang w:eastAsia="en-GB"/>
                    </w:rPr>
                    <w:t xml:space="preserve"> Cross Community Council</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p>
              </w:tc>
            </w:tr>
            <w:tr w:rsidR="0091304B" w:rsidRPr="00B57F1B" w:rsidTr="00F82EE3">
              <w:trPr>
                <w:trHeight w:val="454"/>
              </w:trPr>
              <w:tc>
                <w:tcPr>
                  <w:tcW w:w="2268"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proofErr w:type="spellStart"/>
                  <w:r w:rsidRPr="00B57F1B">
                    <w:rPr>
                      <w:rFonts w:ascii="Calibri" w:eastAsia="Times New Roman" w:hAnsi="Calibri" w:cs="Times New Roman"/>
                      <w:color w:val="000000"/>
                      <w:sz w:val="24"/>
                      <w:szCs w:val="24"/>
                      <w:lang w:eastAsia="en-GB"/>
                    </w:rPr>
                    <w:t>Steph</w:t>
                  </w:r>
                  <w:proofErr w:type="spellEnd"/>
                  <w:r w:rsidRPr="00B57F1B">
                    <w:rPr>
                      <w:rFonts w:ascii="Calibri" w:eastAsia="Times New Roman" w:hAnsi="Calibri" w:cs="Times New Roman"/>
                      <w:color w:val="000000"/>
                      <w:sz w:val="24"/>
                      <w:szCs w:val="24"/>
                      <w:lang w:eastAsia="en-GB"/>
                    </w:rPr>
                    <w:t xml:space="preserve"> Lee</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Raploch Community Partnership</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Community Activist</w:t>
                  </w:r>
                </w:p>
              </w:tc>
            </w:tr>
            <w:tr w:rsidR="0091304B" w:rsidRPr="00B57F1B" w:rsidTr="00F82EE3">
              <w:trPr>
                <w:trHeight w:val="454"/>
              </w:trPr>
              <w:tc>
                <w:tcPr>
                  <w:tcW w:w="2268"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Fiona McLean</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Stirling Council</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Culture and Quality Team Leader</w:t>
                  </w:r>
                </w:p>
              </w:tc>
            </w:tr>
            <w:tr w:rsidR="0091304B" w:rsidRPr="00B57F1B" w:rsidTr="00F82EE3">
              <w:trPr>
                <w:trHeight w:val="454"/>
              </w:trPr>
              <w:tc>
                <w:tcPr>
                  <w:tcW w:w="2268"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Jo Polak</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Stirling Council</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Community Worker</w:t>
                  </w:r>
                </w:p>
              </w:tc>
            </w:tr>
            <w:tr w:rsidR="0091304B" w:rsidRPr="00B57F1B" w:rsidTr="00F82EE3">
              <w:trPr>
                <w:trHeight w:val="454"/>
              </w:trPr>
              <w:tc>
                <w:tcPr>
                  <w:tcW w:w="2268"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Pauline Roberts</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Stirling Council</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Community Publicity</w:t>
                  </w:r>
                </w:p>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and Development Officer</w:t>
                  </w:r>
                </w:p>
              </w:tc>
            </w:tr>
            <w:tr w:rsidR="0091304B" w:rsidRPr="00B57F1B" w:rsidTr="00F82EE3">
              <w:trPr>
                <w:trHeight w:val="454"/>
              </w:trPr>
              <w:tc>
                <w:tcPr>
                  <w:tcW w:w="2268"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Ronnie Robertson</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Raploch Community Partnership</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Community Activist</w:t>
                  </w:r>
                </w:p>
              </w:tc>
            </w:tr>
            <w:tr w:rsidR="0091304B" w:rsidRPr="00B57F1B" w:rsidTr="00F82EE3">
              <w:trPr>
                <w:trHeight w:val="454"/>
              </w:trPr>
              <w:tc>
                <w:tcPr>
                  <w:tcW w:w="2268"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Gillian Taylor</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Stirling Council</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Customer Development Manager</w:t>
                  </w:r>
                </w:p>
              </w:tc>
            </w:tr>
          </w:tbl>
          <w:p w:rsidR="0091304B" w:rsidRPr="00B57F1B" w:rsidRDefault="0091304B" w:rsidP="00F82EE3">
            <w:pPr>
              <w:spacing w:after="0" w:line="240" w:lineRule="auto"/>
              <w:rPr>
                <w:b/>
                <w:sz w:val="20"/>
                <w:szCs w:val="20"/>
              </w:rPr>
            </w:pPr>
          </w:p>
          <w:p w:rsidR="0091304B" w:rsidRPr="00B57F1B" w:rsidRDefault="0091304B" w:rsidP="00F82EE3">
            <w:pPr>
              <w:spacing w:after="0" w:line="240" w:lineRule="auto"/>
              <w:rPr>
                <w:b/>
                <w:sz w:val="20"/>
                <w:szCs w:val="20"/>
              </w:rPr>
            </w:pPr>
          </w:p>
          <w:p w:rsidR="0091304B" w:rsidRPr="00B57F1B" w:rsidRDefault="0091304B" w:rsidP="00F82EE3">
            <w:pPr>
              <w:spacing w:after="0" w:line="360" w:lineRule="auto"/>
              <w:jc w:val="center"/>
              <w:rPr>
                <w:b/>
                <w:sz w:val="28"/>
                <w:szCs w:val="28"/>
              </w:rPr>
            </w:pPr>
            <w:r w:rsidRPr="00B57F1B">
              <w:rPr>
                <w:b/>
                <w:sz w:val="28"/>
                <w:szCs w:val="28"/>
              </w:rPr>
              <w:t>WEST LOTHIAN</w:t>
            </w: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3296"/>
              <w:gridCol w:w="3296"/>
            </w:tblGrid>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Joyce Baxter</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proofErr w:type="spellStart"/>
                  <w:r w:rsidRPr="00B57F1B">
                    <w:rPr>
                      <w:rFonts w:ascii="Calibri" w:eastAsia="Times New Roman" w:hAnsi="Calibri" w:cs="Times New Roman"/>
                      <w:color w:val="000000"/>
                      <w:sz w:val="24"/>
                      <w:szCs w:val="24"/>
                      <w:lang w:eastAsia="en-GB"/>
                    </w:rPr>
                    <w:t>Craigshill</w:t>
                  </w:r>
                  <w:proofErr w:type="spellEnd"/>
                  <w:r w:rsidRPr="00B57F1B">
                    <w:rPr>
                      <w:rFonts w:ascii="Calibri" w:eastAsia="Times New Roman" w:hAnsi="Calibri" w:cs="Times New Roman"/>
                      <w:color w:val="000000"/>
                      <w:sz w:val="24"/>
                      <w:szCs w:val="24"/>
                      <w:lang w:eastAsia="en-GB"/>
                    </w:rPr>
                    <w:t xml:space="preserve"> Good Neighbour Network</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Treasurer</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Anne Donoghue</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Family &amp; Community</w:t>
                  </w:r>
                </w:p>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Development West Lothian</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Projects Manager</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Susan Gordon</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West Lothian Council</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Community Planning</w:t>
                  </w:r>
                </w:p>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Development Officer</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Julie Graham</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proofErr w:type="spellStart"/>
                  <w:r w:rsidRPr="00B57F1B">
                    <w:rPr>
                      <w:rFonts w:ascii="Calibri" w:eastAsia="Times New Roman" w:hAnsi="Calibri" w:cs="Times New Roman"/>
                      <w:color w:val="000000"/>
                      <w:sz w:val="24"/>
                      <w:szCs w:val="24"/>
                      <w:lang w:eastAsia="en-GB"/>
                    </w:rPr>
                    <w:t>Dedridge</w:t>
                  </w:r>
                  <w:proofErr w:type="spellEnd"/>
                  <w:r w:rsidRPr="00B57F1B">
                    <w:rPr>
                      <w:rFonts w:ascii="Calibri" w:eastAsia="Times New Roman" w:hAnsi="Calibri" w:cs="Times New Roman"/>
                      <w:color w:val="000000"/>
                      <w:sz w:val="24"/>
                      <w:szCs w:val="24"/>
                      <w:lang w:eastAsia="en-GB"/>
                    </w:rPr>
                    <w:t xml:space="preserve"> Good Neighbour Network</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Co-ordinator</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Jane Groves</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proofErr w:type="spellStart"/>
                  <w:r w:rsidRPr="00B57F1B">
                    <w:rPr>
                      <w:rFonts w:ascii="Calibri" w:eastAsia="Times New Roman" w:hAnsi="Calibri" w:cs="Times New Roman"/>
                      <w:color w:val="000000"/>
                      <w:sz w:val="24"/>
                      <w:szCs w:val="24"/>
                      <w:lang w:eastAsia="en-GB"/>
                    </w:rPr>
                    <w:t>Craigshill</w:t>
                  </w:r>
                  <w:proofErr w:type="spellEnd"/>
                  <w:r w:rsidRPr="00B57F1B">
                    <w:rPr>
                      <w:rFonts w:ascii="Calibri" w:eastAsia="Times New Roman" w:hAnsi="Calibri" w:cs="Times New Roman"/>
                      <w:color w:val="000000"/>
                      <w:sz w:val="24"/>
                      <w:szCs w:val="24"/>
                      <w:lang w:eastAsia="en-GB"/>
                    </w:rPr>
                    <w:t xml:space="preserve"> Good Neighbour Network</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Co-ordinator</w:t>
                  </w:r>
                </w:p>
              </w:tc>
            </w:tr>
            <w:tr w:rsidR="0091304B" w:rsidRPr="00B57F1B" w:rsidTr="00F82EE3">
              <w:trPr>
                <w:trHeight w:val="454"/>
              </w:trPr>
              <w:tc>
                <w:tcPr>
                  <w:tcW w:w="2551"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Derek </w:t>
                  </w:r>
                  <w:proofErr w:type="spellStart"/>
                  <w:r w:rsidRPr="00B57F1B">
                    <w:rPr>
                      <w:rFonts w:ascii="Calibri" w:eastAsia="Times New Roman" w:hAnsi="Calibri" w:cs="Times New Roman"/>
                      <w:color w:val="000000"/>
                      <w:sz w:val="24"/>
                      <w:szCs w:val="24"/>
                      <w:lang w:eastAsia="en-GB"/>
                    </w:rPr>
                    <w:t>Catto</w:t>
                  </w:r>
                  <w:proofErr w:type="spellEnd"/>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p>
              </w:tc>
            </w:tr>
            <w:tr w:rsidR="0091304B" w:rsidRPr="00B57F1B" w:rsidTr="00F82EE3">
              <w:trPr>
                <w:trHeight w:val="454"/>
              </w:trPr>
              <w:tc>
                <w:tcPr>
                  <w:tcW w:w="2551"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Ruth </w:t>
                  </w:r>
                  <w:proofErr w:type="spellStart"/>
                  <w:r w:rsidRPr="00B57F1B">
                    <w:rPr>
                      <w:rFonts w:ascii="Calibri" w:eastAsia="Times New Roman" w:hAnsi="Calibri" w:cs="Times New Roman"/>
                      <w:color w:val="000000"/>
                      <w:sz w:val="24"/>
                      <w:szCs w:val="24"/>
                      <w:lang w:eastAsia="en-GB"/>
                    </w:rPr>
                    <w:t>Plevin</w:t>
                  </w:r>
                  <w:proofErr w:type="spellEnd"/>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p>
              </w:tc>
            </w:tr>
            <w:tr w:rsidR="0091304B" w:rsidRPr="00B57F1B" w:rsidTr="00F82EE3">
              <w:trPr>
                <w:trHeight w:val="454"/>
              </w:trPr>
              <w:tc>
                <w:tcPr>
                  <w:tcW w:w="2551"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Mike Scott</w:t>
                  </w:r>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Cheryl McLeod</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proofErr w:type="spellStart"/>
                  <w:r w:rsidRPr="00B57F1B">
                    <w:rPr>
                      <w:rFonts w:ascii="Calibri" w:eastAsia="Times New Roman" w:hAnsi="Calibri" w:cs="Times New Roman"/>
                      <w:color w:val="000000"/>
                      <w:sz w:val="24"/>
                      <w:szCs w:val="24"/>
                      <w:lang w:eastAsia="en-GB"/>
                    </w:rPr>
                    <w:t>Dedridge</w:t>
                  </w:r>
                  <w:proofErr w:type="spellEnd"/>
                  <w:r w:rsidRPr="00B57F1B">
                    <w:rPr>
                      <w:rFonts w:ascii="Calibri" w:eastAsia="Times New Roman" w:hAnsi="Calibri" w:cs="Times New Roman"/>
                      <w:color w:val="000000"/>
                      <w:sz w:val="24"/>
                      <w:szCs w:val="24"/>
                      <w:lang w:eastAsia="en-GB"/>
                    </w:rPr>
                    <w:t xml:space="preserve"> Good Neighbour Network</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Coordinator</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Sammy Saunders</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Sunny Dale Association</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Volunteer</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sz w:val="24"/>
                      <w:szCs w:val="24"/>
                      <w:lang w:eastAsia="en-GB"/>
                    </w:rPr>
                  </w:pPr>
                  <w:r w:rsidRPr="00B57F1B">
                    <w:rPr>
                      <w:rFonts w:ascii="Calibri" w:eastAsia="Times New Roman" w:hAnsi="Calibri" w:cs="Times New Roman"/>
                      <w:sz w:val="24"/>
                      <w:szCs w:val="24"/>
                      <w:lang w:eastAsia="en-GB"/>
                    </w:rPr>
                    <w:t xml:space="preserve"> Julie Smith</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proofErr w:type="spellStart"/>
                  <w:r w:rsidRPr="00B57F1B">
                    <w:rPr>
                      <w:rFonts w:ascii="Calibri" w:eastAsia="Times New Roman" w:hAnsi="Calibri" w:cs="Times New Roman"/>
                      <w:color w:val="000000"/>
                      <w:sz w:val="24"/>
                      <w:szCs w:val="24"/>
                      <w:lang w:eastAsia="en-GB"/>
                    </w:rPr>
                    <w:t>Fauldhouse</w:t>
                  </w:r>
                  <w:proofErr w:type="spellEnd"/>
                  <w:r w:rsidRPr="00B57F1B">
                    <w:rPr>
                      <w:rFonts w:ascii="Calibri" w:eastAsia="Times New Roman" w:hAnsi="Calibri" w:cs="Times New Roman"/>
                      <w:color w:val="000000"/>
                      <w:sz w:val="24"/>
                      <w:szCs w:val="24"/>
                      <w:lang w:eastAsia="en-GB"/>
                    </w:rPr>
                    <w:t xml:space="preserve"> Community</w:t>
                  </w:r>
                </w:p>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Development Trust</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Project Manager</w:t>
                  </w:r>
                </w:p>
              </w:tc>
            </w:tr>
            <w:tr w:rsidR="0091304B" w:rsidRPr="00B57F1B" w:rsidTr="00F82EE3">
              <w:trPr>
                <w:trHeight w:val="454"/>
              </w:trPr>
              <w:tc>
                <w:tcPr>
                  <w:tcW w:w="2551"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sz w:val="24"/>
                      <w:szCs w:val="24"/>
                      <w:lang w:eastAsia="en-GB"/>
                    </w:rPr>
                  </w:pPr>
                  <w:r w:rsidRPr="00B57F1B">
                    <w:rPr>
                      <w:rFonts w:ascii="Calibri" w:eastAsia="Times New Roman" w:hAnsi="Calibri" w:cs="Times New Roman"/>
                      <w:sz w:val="24"/>
                      <w:szCs w:val="24"/>
                      <w:lang w:eastAsia="en-GB"/>
                    </w:rPr>
                    <w:t xml:space="preserve"> John </w:t>
                  </w:r>
                  <w:proofErr w:type="spellStart"/>
                  <w:r w:rsidRPr="00B57F1B">
                    <w:rPr>
                      <w:rFonts w:ascii="Calibri" w:eastAsia="Times New Roman" w:hAnsi="Calibri" w:cs="Times New Roman"/>
                      <w:sz w:val="24"/>
                      <w:szCs w:val="24"/>
                      <w:lang w:eastAsia="en-GB"/>
                    </w:rPr>
                    <w:t>Begbie</w:t>
                  </w:r>
                  <w:proofErr w:type="spellEnd"/>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West Lothian College</w:t>
                  </w:r>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p>
              </w:tc>
            </w:tr>
            <w:tr w:rsidR="0091304B" w:rsidRPr="00B57F1B" w:rsidTr="00F82EE3">
              <w:trPr>
                <w:trHeight w:val="454"/>
              </w:trPr>
              <w:tc>
                <w:tcPr>
                  <w:tcW w:w="2551"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sz w:val="24"/>
                      <w:szCs w:val="24"/>
                      <w:lang w:eastAsia="en-GB"/>
                    </w:rPr>
                  </w:pPr>
                  <w:r w:rsidRPr="00B57F1B">
                    <w:rPr>
                      <w:rFonts w:ascii="Calibri" w:eastAsia="Times New Roman" w:hAnsi="Calibri" w:cs="Times New Roman"/>
                      <w:sz w:val="24"/>
                      <w:szCs w:val="24"/>
                      <w:lang w:eastAsia="en-GB"/>
                    </w:rPr>
                    <w:t xml:space="preserve"> Moira </w:t>
                  </w:r>
                  <w:proofErr w:type="spellStart"/>
                  <w:r w:rsidRPr="00B57F1B">
                    <w:rPr>
                      <w:rFonts w:ascii="Calibri" w:eastAsia="Times New Roman" w:hAnsi="Calibri" w:cs="Times New Roman"/>
                      <w:sz w:val="24"/>
                      <w:szCs w:val="24"/>
                      <w:lang w:eastAsia="en-GB"/>
                    </w:rPr>
                    <w:t>Mungall</w:t>
                  </w:r>
                  <w:proofErr w:type="spellEnd"/>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Disability West Lothian </w:t>
                  </w:r>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p>
              </w:tc>
            </w:tr>
          </w:tbl>
          <w:p w:rsidR="0091304B" w:rsidRPr="00B57F1B" w:rsidRDefault="0091304B" w:rsidP="00F82EE3">
            <w:pPr>
              <w:spacing w:after="0" w:line="240" w:lineRule="auto"/>
              <w:rPr>
                <w:sz w:val="24"/>
                <w:szCs w:val="24"/>
              </w:rPr>
            </w:pPr>
          </w:p>
          <w:p w:rsidR="0091304B" w:rsidRDefault="0091304B" w:rsidP="00F82EE3">
            <w:pPr>
              <w:spacing w:after="0" w:line="360" w:lineRule="auto"/>
              <w:jc w:val="center"/>
              <w:rPr>
                <w:b/>
                <w:sz w:val="28"/>
                <w:szCs w:val="28"/>
              </w:rPr>
            </w:pPr>
            <w:r w:rsidRPr="00B57F1B">
              <w:rPr>
                <w:b/>
                <w:sz w:val="28"/>
                <w:szCs w:val="28"/>
              </w:rPr>
              <w:br w:type="page"/>
            </w:r>
          </w:p>
          <w:p w:rsidR="0091304B" w:rsidRPr="00B57F1B" w:rsidRDefault="0091304B" w:rsidP="00F82EE3">
            <w:pPr>
              <w:spacing w:after="0" w:line="360" w:lineRule="auto"/>
              <w:jc w:val="center"/>
              <w:rPr>
                <w:b/>
                <w:sz w:val="28"/>
                <w:szCs w:val="28"/>
              </w:rPr>
            </w:pPr>
            <w:r w:rsidRPr="00B57F1B">
              <w:rPr>
                <w:b/>
                <w:sz w:val="28"/>
                <w:szCs w:val="28"/>
              </w:rPr>
              <w:t>MIDLOTHIAN</w:t>
            </w: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3296"/>
              <w:gridCol w:w="3296"/>
            </w:tblGrid>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Catherine Duns</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Midlothian Council</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Community Learning and</w:t>
                  </w:r>
                </w:p>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Development Worker</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Miriam Leighton</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Midlothian Voluntary Action</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Community Empowerment </w:t>
                  </w:r>
                </w:p>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Project Worker</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Karen McGowan</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Midlothian Council</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Lifelong Learning and</w:t>
                  </w:r>
                </w:p>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Employability Officer</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Iain Murray</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Scottish Government</w:t>
                  </w:r>
                </w:p>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Community Planning &amp; </w:t>
                  </w:r>
                </w:p>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Empowerment Unit</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Policy Officer</w:t>
                  </w:r>
                </w:p>
              </w:tc>
            </w:tr>
            <w:tr w:rsidR="0091304B" w:rsidRPr="00B57F1B" w:rsidTr="00F82EE3">
              <w:trPr>
                <w:trHeight w:val="454"/>
              </w:trPr>
              <w:tc>
                <w:tcPr>
                  <w:tcW w:w="2551"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Jennifer Kelly </w:t>
                  </w:r>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Edinburgh College </w:t>
                  </w:r>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proofErr w:type="spellStart"/>
                  <w:r w:rsidRPr="00B57F1B">
                    <w:rPr>
                      <w:rFonts w:ascii="Calibri" w:eastAsia="Times New Roman" w:hAnsi="Calibri" w:cs="Times New Roman"/>
                      <w:color w:val="000000"/>
                      <w:sz w:val="24"/>
                      <w:szCs w:val="24"/>
                      <w:lang w:eastAsia="en-GB"/>
                    </w:rPr>
                    <w:t>cld</w:t>
                  </w:r>
                  <w:proofErr w:type="spellEnd"/>
                </w:p>
              </w:tc>
            </w:tr>
          </w:tbl>
          <w:p w:rsidR="0091304B" w:rsidRDefault="0091304B" w:rsidP="00F82EE3">
            <w:pPr>
              <w:spacing w:after="0" w:line="360" w:lineRule="auto"/>
              <w:jc w:val="center"/>
              <w:rPr>
                <w:b/>
                <w:sz w:val="28"/>
                <w:szCs w:val="28"/>
              </w:rPr>
            </w:pPr>
          </w:p>
          <w:p w:rsidR="0091304B" w:rsidRPr="00B57F1B" w:rsidRDefault="0091304B" w:rsidP="00F82EE3">
            <w:pPr>
              <w:spacing w:after="0" w:line="360" w:lineRule="auto"/>
              <w:jc w:val="center"/>
              <w:rPr>
                <w:b/>
                <w:sz w:val="28"/>
                <w:szCs w:val="28"/>
              </w:rPr>
            </w:pPr>
            <w:r w:rsidRPr="00B57F1B">
              <w:rPr>
                <w:b/>
                <w:sz w:val="28"/>
                <w:szCs w:val="28"/>
              </w:rPr>
              <w:t>EAST LOTHIAN</w:t>
            </w: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3296"/>
              <w:gridCol w:w="3296"/>
            </w:tblGrid>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Caroline Davis</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East Lothian Council</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Dialogue Youth Coordinator</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Diann Govenlock</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East Lothian Council</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Team Leader</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Helen Harper</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East Lothian Council</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Community Development Officer</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Sandra King</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East Lothian Council</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Area Manager</w:t>
                  </w:r>
                </w:p>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Community Partnerships</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Margaret Macdonald</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East Lothian Council</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Community Development Officer</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Katie </w:t>
                  </w:r>
                  <w:proofErr w:type="spellStart"/>
                  <w:r w:rsidRPr="00B57F1B">
                    <w:rPr>
                      <w:rFonts w:ascii="Calibri" w:eastAsia="Times New Roman" w:hAnsi="Calibri" w:cs="Times New Roman"/>
                      <w:color w:val="000000"/>
                      <w:sz w:val="24"/>
                      <w:szCs w:val="24"/>
                      <w:lang w:eastAsia="en-GB"/>
                    </w:rPr>
                    <w:t>Nevans</w:t>
                  </w:r>
                  <w:proofErr w:type="spellEnd"/>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East Lothian Council</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Community Development Officer</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Kaela Scott</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East Lothian Council</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Local Community Planning Officer</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Janice Thomson</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Port Seton Management</w:t>
                  </w:r>
                </w:p>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Committee SCIO</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Chair</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Lori </w:t>
                  </w:r>
                  <w:proofErr w:type="spellStart"/>
                  <w:r w:rsidRPr="00B57F1B">
                    <w:rPr>
                      <w:rFonts w:ascii="Calibri" w:eastAsia="Times New Roman" w:hAnsi="Calibri" w:cs="Times New Roman"/>
                      <w:color w:val="000000"/>
                      <w:sz w:val="24"/>
                      <w:szCs w:val="24"/>
                      <w:lang w:eastAsia="en-GB"/>
                    </w:rPr>
                    <w:t>Tragheim</w:t>
                  </w:r>
                  <w:proofErr w:type="spellEnd"/>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East Lothian Council</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Community Development Officer</w:t>
                  </w:r>
                </w:p>
              </w:tc>
            </w:tr>
          </w:tbl>
          <w:p w:rsidR="0091304B" w:rsidRPr="00B57F1B" w:rsidRDefault="0091304B" w:rsidP="00F82EE3">
            <w:pPr>
              <w:spacing w:after="0" w:line="240" w:lineRule="auto"/>
              <w:jc w:val="center"/>
              <w:rPr>
                <w:b/>
                <w:sz w:val="24"/>
                <w:szCs w:val="24"/>
              </w:rPr>
            </w:pPr>
          </w:p>
          <w:p w:rsidR="0091304B" w:rsidRPr="00B57F1B" w:rsidRDefault="0091304B" w:rsidP="00F82EE3">
            <w:pPr>
              <w:spacing w:after="0" w:line="240" w:lineRule="auto"/>
              <w:jc w:val="center"/>
              <w:rPr>
                <w:b/>
                <w:sz w:val="24"/>
                <w:szCs w:val="24"/>
              </w:rPr>
            </w:pPr>
          </w:p>
          <w:p w:rsidR="0091304B" w:rsidRPr="00B57F1B" w:rsidRDefault="0091304B" w:rsidP="00F82EE3">
            <w:pPr>
              <w:spacing w:after="0" w:line="360" w:lineRule="auto"/>
              <w:jc w:val="center"/>
              <w:rPr>
                <w:b/>
                <w:sz w:val="28"/>
                <w:szCs w:val="28"/>
              </w:rPr>
            </w:pPr>
            <w:r w:rsidRPr="00B57F1B">
              <w:rPr>
                <w:b/>
                <w:sz w:val="28"/>
                <w:szCs w:val="28"/>
              </w:rPr>
              <w:t>BORDERS</w:t>
            </w: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3296"/>
              <w:gridCol w:w="3296"/>
            </w:tblGrid>
            <w:tr w:rsidR="0091304B" w:rsidRPr="00B57F1B" w:rsidTr="00F82EE3">
              <w:trPr>
                <w:trHeight w:val="300"/>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Clare </w:t>
                  </w:r>
                  <w:proofErr w:type="spellStart"/>
                  <w:r w:rsidRPr="00B57F1B">
                    <w:rPr>
                      <w:rFonts w:ascii="Calibri" w:eastAsia="Times New Roman" w:hAnsi="Calibri" w:cs="Times New Roman"/>
                      <w:color w:val="000000"/>
                      <w:sz w:val="24"/>
                      <w:szCs w:val="24"/>
                      <w:lang w:eastAsia="en-GB"/>
                    </w:rPr>
                    <w:t>Malster</w:t>
                  </w:r>
                  <w:proofErr w:type="spellEnd"/>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Scottish Borders Council</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Strategic Community Engagement Officer</w:t>
                  </w:r>
                </w:p>
              </w:tc>
            </w:tr>
            <w:tr w:rsidR="0091304B" w:rsidRPr="00B57F1B" w:rsidTr="00F82EE3">
              <w:trPr>
                <w:trHeight w:val="300"/>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Oonagh McGarry</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Scottish Borders Council</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CLD Team Leader (Adult)</w:t>
                  </w:r>
                </w:p>
              </w:tc>
            </w:tr>
            <w:tr w:rsidR="0091304B" w:rsidRPr="00B57F1B" w:rsidTr="00F82EE3">
              <w:trPr>
                <w:trHeight w:val="300"/>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proofErr w:type="spellStart"/>
                  <w:r w:rsidRPr="00B57F1B">
                    <w:rPr>
                      <w:rFonts w:ascii="Calibri" w:eastAsia="Times New Roman" w:hAnsi="Calibri" w:cs="Times New Roman"/>
                      <w:color w:val="000000"/>
                      <w:sz w:val="24"/>
                      <w:szCs w:val="24"/>
                      <w:lang w:eastAsia="en-GB"/>
                    </w:rPr>
                    <w:t>Perrotine</w:t>
                  </w:r>
                  <w:proofErr w:type="spellEnd"/>
                  <w:r w:rsidRPr="00B57F1B">
                    <w:rPr>
                      <w:rFonts w:ascii="Calibri" w:eastAsia="Times New Roman" w:hAnsi="Calibri" w:cs="Times New Roman"/>
                      <w:color w:val="000000"/>
                      <w:sz w:val="24"/>
                      <w:szCs w:val="24"/>
                      <w:lang w:eastAsia="en-GB"/>
                    </w:rPr>
                    <w:t xml:space="preserve"> Orr</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Borders Sport &amp; Leisure Trust</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Head of Active Communities</w:t>
                  </w:r>
                </w:p>
              </w:tc>
            </w:tr>
          </w:tbl>
          <w:p w:rsidR="0091304B" w:rsidRPr="00B57F1B" w:rsidRDefault="0091304B" w:rsidP="00F82EE3">
            <w:pPr>
              <w:spacing w:after="0" w:line="240" w:lineRule="auto"/>
              <w:rPr>
                <w:sz w:val="24"/>
                <w:szCs w:val="24"/>
              </w:rPr>
            </w:pPr>
          </w:p>
          <w:p w:rsidR="0091304B" w:rsidRPr="00B57F1B" w:rsidRDefault="0091304B" w:rsidP="00F82EE3">
            <w:pPr>
              <w:spacing w:after="0" w:line="240" w:lineRule="auto"/>
              <w:rPr>
                <w:b/>
                <w:sz w:val="24"/>
                <w:szCs w:val="24"/>
              </w:rPr>
            </w:pPr>
          </w:p>
          <w:p w:rsidR="0091304B" w:rsidRPr="00B57F1B" w:rsidRDefault="0091304B" w:rsidP="00F82EE3">
            <w:pPr>
              <w:spacing w:after="0" w:line="360" w:lineRule="auto"/>
              <w:jc w:val="center"/>
              <w:rPr>
                <w:b/>
                <w:sz w:val="28"/>
                <w:szCs w:val="28"/>
              </w:rPr>
            </w:pPr>
          </w:p>
          <w:p w:rsidR="0091304B" w:rsidRDefault="0091304B" w:rsidP="00F82EE3">
            <w:pPr>
              <w:spacing w:after="0" w:line="360" w:lineRule="auto"/>
              <w:jc w:val="center"/>
              <w:rPr>
                <w:b/>
                <w:sz w:val="28"/>
                <w:szCs w:val="28"/>
              </w:rPr>
            </w:pPr>
            <w:r w:rsidRPr="00B57F1B">
              <w:rPr>
                <w:b/>
                <w:sz w:val="28"/>
                <w:szCs w:val="28"/>
              </w:rPr>
              <w:br w:type="page"/>
            </w:r>
          </w:p>
          <w:p w:rsidR="0091304B" w:rsidRPr="00B57F1B" w:rsidRDefault="0091304B" w:rsidP="00F82EE3">
            <w:pPr>
              <w:spacing w:after="0" w:line="360" w:lineRule="auto"/>
              <w:jc w:val="center"/>
              <w:rPr>
                <w:b/>
                <w:sz w:val="28"/>
                <w:szCs w:val="28"/>
              </w:rPr>
            </w:pPr>
            <w:r w:rsidRPr="00B57F1B">
              <w:rPr>
                <w:b/>
                <w:sz w:val="28"/>
                <w:szCs w:val="28"/>
              </w:rPr>
              <w:t>EDINBURGH</w:t>
            </w: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3296"/>
              <w:gridCol w:w="3296"/>
            </w:tblGrid>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Helen </w:t>
                  </w:r>
                  <w:proofErr w:type="spellStart"/>
                  <w:r w:rsidRPr="00B57F1B">
                    <w:rPr>
                      <w:rFonts w:ascii="Calibri" w:eastAsia="Times New Roman" w:hAnsi="Calibri" w:cs="Times New Roman"/>
                      <w:color w:val="000000"/>
                      <w:sz w:val="24"/>
                      <w:szCs w:val="24"/>
                      <w:lang w:eastAsia="en-GB"/>
                    </w:rPr>
                    <w:t>Bourquin</w:t>
                  </w:r>
                  <w:proofErr w:type="spellEnd"/>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City of Edinburgh Council </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CLD</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Pat Brechin</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City of Edinburgh Council </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CLD</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Loraine Duckworth</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City of Edinburgh Council </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Services for Communities</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Morag Grant</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City of Edinburgh Council </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CLD</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Jackie Mearns</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City of Edinburgh Council </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CLD</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Vicky Petrie</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City of Edinburgh Council </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CLD</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Dinah </w:t>
                  </w:r>
                  <w:proofErr w:type="spellStart"/>
                  <w:r w:rsidRPr="00B57F1B">
                    <w:rPr>
                      <w:rFonts w:ascii="Calibri" w:eastAsia="Times New Roman" w:hAnsi="Calibri" w:cs="Times New Roman"/>
                      <w:color w:val="000000"/>
                      <w:sz w:val="24"/>
                      <w:szCs w:val="24"/>
                      <w:lang w:eastAsia="en-GB"/>
                    </w:rPr>
                    <w:t>Pountain</w:t>
                  </w:r>
                  <w:proofErr w:type="spellEnd"/>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City of Edinburgh Council </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CLD</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Nancy Somerville</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City of Edinburgh Council </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CLD</w:t>
                  </w:r>
                </w:p>
              </w:tc>
            </w:tr>
            <w:tr w:rsidR="0091304B" w:rsidRPr="00B57F1B" w:rsidTr="00F82EE3">
              <w:trPr>
                <w:trHeight w:val="454"/>
              </w:trPr>
              <w:tc>
                <w:tcPr>
                  <w:tcW w:w="2551"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Cath Tansey</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City of Edinburgh Council </w:t>
                  </w:r>
                </w:p>
              </w:tc>
              <w:tc>
                <w:tcPr>
                  <w:tcW w:w="3827" w:type="dxa"/>
                  <w:shd w:val="clear" w:color="auto" w:fill="auto"/>
                  <w:noWrap/>
                  <w:vAlign w:val="center"/>
                  <w:hideMark/>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CLD</w:t>
                  </w:r>
                </w:p>
              </w:tc>
            </w:tr>
            <w:tr w:rsidR="0091304B" w:rsidRPr="00B57F1B" w:rsidTr="00F82EE3">
              <w:trPr>
                <w:trHeight w:val="454"/>
              </w:trPr>
              <w:tc>
                <w:tcPr>
                  <w:tcW w:w="2551"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sz w:val="24"/>
                      <w:szCs w:val="24"/>
                      <w:lang w:eastAsia="en-GB"/>
                    </w:rPr>
                  </w:pPr>
                  <w:r w:rsidRPr="00B57F1B">
                    <w:rPr>
                      <w:rFonts w:ascii="Calibri" w:eastAsia="Times New Roman" w:hAnsi="Calibri" w:cs="Times New Roman"/>
                      <w:sz w:val="24"/>
                      <w:szCs w:val="24"/>
                      <w:lang w:eastAsia="en-GB"/>
                    </w:rPr>
                    <w:t xml:space="preserve"> Callum McLeod</w:t>
                  </w:r>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sz w:val="24"/>
                      <w:szCs w:val="24"/>
                      <w:lang w:eastAsia="en-GB"/>
                    </w:rPr>
                  </w:pPr>
                  <w:r w:rsidRPr="00B57F1B">
                    <w:rPr>
                      <w:rFonts w:ascii="Calibri" w:eastAsia="Times New Roman" w:hAnsi="Calibri" w:cs="Times New Roman"/>
                      <w:sz w:val="24"/>
                      <w:szCs w:val="24"/>
                      <w:lang w:eastAsia="en-GB"/>
                    </w:rPr>
                    <w:t>Edinburgh</w:t>
                  </w:r>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sz w:val="24"/>
                      <w:szCs w:val="24"/>
                      <w:lang w:eastAsia="en-GB"/>
                    </w:rPr>
                  </w:pPr>
                  <w:r w:rsidRPr="00B57F1B">
                    <w:rPr>
                      <w:rFonts w:ascii="Calibri" w:eastAsia="Times New Roman" w:hAnsi="Calibri" w:cs="Times New Roman"/>
                      <w:sz w:val="24"/>
                      <w:szCs w:val="24"/>
                      <w:lang w:eastAsia="en-GB"/>
                    </w:rPr>
                    <w:t>CLD</w:t>
                  </w:r>
                </w:p>
              </w:tc>
            </w:tr>
            <w:tr w:rsidR="0091304B" w:rsidRPr="00B57F1B" w:rsidTr="00F82EE3">
              <w:trPr>
                <w:trHeight w:val="454"/>
              </w:trPr>
              <w:tc>
                <w:tcPr>
                  <w:tcW w:w="2551"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sz w:val="24"/>
                      <w:szCs w:val="24"/>
                      <w:lang w:eastAsia="en-GB"/>
                    </w:rPr>
                  </w:pPr>
                  <w:r w:rsidRPr="00B57F1B">
                    <w:rPr>
                      <w:rFonts w:ascii="Calibri" w:eastAsia="Times New Roman" w:hAnsi="Calibri" w:cs="Times New Roman"/>
                      <w:sz w:val="24"/>
                      <w:szCs w:val="24"/>
                      <w:lang w:eastAsia="en-GB"/>
                    </w:rPr>
                    <w:t xml:space="preserve"> Sheila Duncan</w:t>
                  </w:r>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sz w:val="24"/>
                      <w:szCs w:val="24"/>
                      <w:lang w:eastAsia="en-GB"/>
                    </w:rPr>
                  </w:pPr>
                  <w:r w:rsidRPr="00B57F1B">
                    <w:rPr>
                      <w:rFonts w:ascii="Calibri" w:eastAsia="Times New Roman" w:hAnsi="Calibri" w:cs="Times New Roman"/>
                      <w:sz w:val="24"/>
                      <w:szCs w:val="24"/>
                      <w:lang w:eastAsia="en-GB"/>
                    </w:rPr>
                    <w:t xml:space="preserve">City Of Edinburgh </w:t>
                  </w:r>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sz w:val="24"/>
                      <w:szCs w:val="24"/>
                      <w:lang w:eastAsia="en-GB"/>
                    </w:rPr>
                  </w:pPr>
                  <w:proofErr w:type="spellStart"/>
                  <w:r w:rsidRPr="00B57F1B">
                    <w:rPr>
                      <w:rFonts w:ascii="Calibri" w:eastAsia="Times New Roman" w:hAnsi="Calibri" w:cs="Times New Roman"/>
                      <w:sz w:val="24"/>
                      <w:szCs w:val="24"/>
                      <w:lang w:eastAsia="en-GB"/>
                    </w:rPr>
                    <w:t>cld</w:t>
                  </w:r>
                  <w:proofErr w:type="spellEnd"/>
                </w:p>
              </w:tc>
            </w:tr>
          </w:tbl>
          <w:p w:rsidR="0091304B" w:rsidRPr="00B57F1B" w:rsidRDefault="0091304B" w:rsidP="00F82EE3">
            <w:pPr>
              <w:spacing w:after="0" w:line="240" w:lineRule="auto"/>
              <w:rPr>
                <w:sz w:val="24"/>
                <w:szCs w:val="24"/>
              </w:rPr>
            </w:pPr>
          </w:p>
          <w:p w:rsidR="0091304B" w:rsidRPr="00B57F1B" w:rsidRDefault="0091304B" w:rsidP="00F82EE3">
            <w:pPr>
              <w:spacing w:after="0" w:line="240" w:lineRule="auto"/>
              <w:rPr>
                <w:b/>
                <w:sz w:val="24"/>
                <w:szCs w:val="24"/>
              </w:rPr>
            </w:pPr>
          </w:p>
          <w:p w:rsidR="0091304B" w:rsidRPr="00B57F1B" w:rsidRDefault="0091304B" w:rsidP="00F82EE3">
            <w:pPr>
              <w:spacing w:after="0" w:line="360" w:lineRule="auto"/>
              <w:jc w:val="center"/>
              <w:rPr>
                <w:b/>
                <w:sz w:val="28"/>
                <w:szCs w:val="28"/>
              </w:rPr>
            </w:pPr>
            <w:r w:rsidRPr="00B57F1B">
              <w:rPr>
                <w:b/>
                <w:sz w:val="28"/>
                <w:szCs w:val="28"/>
              </w:rPr>
              <w:t>GUESTS AND PRESENTERS</w:t>
            </w: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3296"/>
              <w:gridCol w:w="3296"/>
            </w:tblGrid>
            <w:tr w:rsidR="0091304B" w:rsidRPr="00B57F1B" w:rsidTr="00F82EE3">
              <w:trPr>
                <w:trHeight w:val="454"/>
              </w:trPr>
              <w:tc>
                <w:tcPr>
                  <w:tcW w:w="2551"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p>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John Galt</w:t>
                  </w:r>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Education Scotland</w:t>
                  </w:r>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Presenter</w:t>
                  </w:r>
                </w:p>
              </w:tc>
            </w:tr>
            <w:tr w:rsidR="0091304B" w:rsidRPr="00B57F1B" w:rsidTr="00F82EE3">
              <w:trPr>
                <w:trHeight w:val="454"/>
              </w:trPr>
              <w:tc>
                <w:tcPr>
                  <w:tcW w:w="2551"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Stuart Hashagen</w:t>
                  </w:r>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Scottish Community </w:t>
                  </w:r>
                  <w:r w:rsidRPr="00B57F1B">
                    <w:rPr>
                      <w:rFonts w:ascii="Calibri" w:eastAsia="Times New Roman" w:hAnsi="Calibri" w:cs="Times New Roman"/>
                      <w:color w:val="000000"/>
                      <w:sz w:val="24"/>
                      <w:szCs w:val="24"/>
                      <w:lang w:eastAsia="en-GB"/>
                    </w:rPr>
                    <w:br/>
                    <w:t>Development Centre (SCDC)</w:t>
                  </w:r>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Presenter</w:t>
                  </w:r>
                </w:p>
              </w:tc>
            </w:tr>
            <w:tr w:rsidR="0091304B" w:rsidRPr="00B57F1B" w:rsidTr="00F82EE3">
              <w:trPr>
                <w:trHeight w:val="454"/>
              </w:trPr>
              <w:tc>
                <w:tcPr>
                  <w:tcW w:w="2551"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Ann </w:t>
                  </w:r>
                  <w:proofErr w:type="spellStart"/>
                  <w:r w:rsidRPr="00B57F1B">
                    <w:rPr>
                      <w:rFonts w:ascii="Calibri" w:eastAsia="Times New Roman" w:hAnsi="Calibri" w:cs="Times New Roman"/>
                      <w:color w:val="000000"/>
                      <w:sz w:val="24"/>
                      <w:szCs w:val="24"/>
                      <w:lang w:eastAsia="en-GB"/>
                    </w:rPr>
                    <w:t>Kivlin</w:t>
                  </w:r>
                  <w:proofErr w:type="spellEnd"/>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Education Scotland</w:t>
                  </w:r>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Invited Guest</w:t>
                  </w:r>
                </w:p>
              </w:tc>
            </w:tr>
            <w:tr w:rsidR="0091304B" w:rsidRPr="00B57F1B" w:rsidTr="00F82EE3">
              <w:trPr>
                <w:trHeight w:val="454"/>
              </w:trPr>
              <w:tc>
                <w:tcPr>
                  <w:tcW w:w="2551"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Alan Milson</w:t>
                  </w:r>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Standards Council </w:t>
                  </w:r>
                  <w:r w:rsidRPr="00B57F1B">
                    <w:rPr>
                      <w:rFonts w:ascii="Calibri" w:eastAsia="Times New Roman" w:hAnsi="Calibri" w:cs="Times New Roman"/>
                      <w:color w:val="000000"/>
                      <w:sz w:val="24"/>
                      <w:szCs w:val="24"/>
                      <w:lang w:eastAsia="en-GB"/>
                    </w:rPr>
                    <w:br/>
                    <w:t>for CLD in Scotland</w:t>
                  </w:r>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Invited Guest</w:t>
                  </w:r>
                </w:p>
              </w:tc>
            </w:tr>
            <w:tr w:rsidR="0091304B" w:rsidRPr="00B57F1B" w:rsidTr="00F82EE3">
              <w:trPr>
                <w:trHeight w:val="454"/>
              </w:trPr>
              <w:tc>
                <w:tcPr>
                  <w:tcW w:w="2551"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Jean </w:t>
                  </w:r>
                  <w:proofErr w:type="spellStart"/>
                  <w:r w:rsidRPr="00B57F1B">
                    <w:rPr>
                      <w:rFonts w:ascii="Calibri" w:eastAsia="Times New Roman" w:hAnsi="Calibri" w:cs="Times New Roman"/>
                      <w:color w:val="000000"/>
                      <w:sz w:val="24"/>
                      <w:szCs w:val="24"/>
                      <w:lang w:eastAsia="en-GB"/>
                    </w:rPr>
                    <w:t>Waddie</w:t>
                  </w:r>
                  <w:proofErr w:type="spellEnd"/>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Scottish Government</w:t>
                  </w:r>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Presenter</w:t>
                  </w:r>
                </w:p>
              </w:tc>
            </w:tr>
          </w:tbl>
          <w:p w:rsidR="0091304B" w:rsidRPr="00B57F1B" w:rsidRDefault="0091304B" w:rsidP="00F82EE3">
            <w:pPr>
              <w:spacing w:after="0" w:line="360" w:lineRule="auto"/>
              <w:jc w:val="center"/>
              <w:rPr>
                <w:b/>
                <w:sz w:val="28"/>
                <w:szCs w:val="28"/>
              </w:rPr>
            </w:pPr>
          </w:p>
          <w:p w:rsidR="0091304B" w:rsidRPr="00B57F1B" w:rsidRDefault="0091304B" w:rsidP="00F82EE3">
            <w:pPr>
              <w:spacing w:after="0" w:line="360" w:lineRule="auto"/>
              <w:jc w:val="center"/>
              <w:rPr>
                <w:b/>
                <w:sz w:val="28"/>
                <w:szCs w:val="28"/>
              </w:rPr>
            </w:pPr>
            <w:r w:rsidRPr="00B57F1B">
              <w:rPr>
                <w:b/>
                <w:sz w:val="28"/>
                <w:szCs w:val="28"/>
              </w:rPr>
              <w:t>EAST DUMBARTONSHIRE</w:t>
            </w:r>
          </w:p>
          <w:p w:rsidR="0091304B" w:rsidRPr="00B57F1B" w:rsidRDefault="0091304B" w:rsidP="00F82EE3">
            <w:pPr>
              <w:spacing w:after="0" w:line="240" w:lineRule="auto"/>
              <w:rPr>
                <w:sz w:val="24"/>
                <w:szCs w:val="24"/>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3296"/>
              <w:gridCol w:w="3296"/>
            </w:tblGrid>
            <w:tr w:rsidR="0091304B" w:rsidRPr="00B57F1B" w:rsidTr="00F82EE3">
              <w:trPr>
                <w:trHeight w:val="454"/>
              </w:trPr>
              <w:tc>
                <w:tcPr>
                  <w:tcW w:w="2551"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sz w:val="24"/>
                      <w:szCs w:val="24"/>
                      <w:lang w:eastAsia="en-GB"/>
                    </w:rPr>
                  </w:pPr>
                  <w:r w:rsidRPr="00B57F1B">
                    <w:rPr>
                      <w:rFonts w:ascii="Calibri" w:eastAsia="Times New Roman" w:hAnsi="Calibri" w:cs="Times New Roman"/>
                      <w:sz w:val="24"/>
                      <w:szCs w:val="24"/>
                      <w:lang w:eastAsia="en-GB"/>
                    </w:rPr>
                    <w:t xml:space="preserve">Claire Masson </w:t>
                  </w:r>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sz w:val="24"/>
                      <w:szCs w:val="24"/>
                      <w:lang w:eastAsia="en-GB"/>
                    </w:rPr>
                  </w:pPr>
                  <w:r w:rsidRPr="00B57F1B">
                    <w:rPr>
                      <w:rFonts w:ascii="Calibri" w:eastAsia="Times New Roman" w:hAnsi="Calibri" w:cs="Times New Roman"/>
                      <w:sz w:val="24"/>
                      <w:szCs w:val="24"/>
                      <w:lang w:eastAsia="en-GB"/>
                    </w:rPr>
                    <w:t xml:space="preserve">East Dunbartonshire Council </w:t>
                  </w:r>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sz w:val="24"/>
                      <w:szCs w:val="24"/>
                      <w:lang w:eastAsia="en-GB"/>
                    </w:rPr>
                  </w:pPr>
                </w:p>
              </w:tc>
            </w:tr>
          </w:tbl>
          <w:p w:rsidR="0091304B" w:rsidRPr="00B57F1B" w:rsidRDefault="0091304B" w:rsidP="00F82EE3">
            <w:pPr>
              <w:spacing w:after="0" w:line="240" w:lineRule="auto"/>
              <w:rPr>
                <w:sz w:val="24"/>
                <w:szCs w:val="24"/>
              </w:rPr>
            </w:pPr>
          </w:p>
          <w:p w:rsidR="0091304B" w:rsidRPr="005613CA" w:rsidRDefault="0091304B" w:rsidP="00F82EE3">
            <w:pPr>
              <w:spacing w:after="0" w:line="240" w:lineRule="auto"/>
              <w:jc w:val="center"/>
              <w:rPr>
                <w:b/>
                <w:i/>
                <w:color w:val="002060"/>
                <w:sz w:val="28"/>
                <w:szCs w:val="28"/>
                <w:u w:val="single"/>
              </w:rPr>
            </w:pPr>
          </w:p>
          <w:p w:rsidR="0091304B" w:rsidRPr="00B57F1B" w:rsidRDefault="0091304B" w:rsidP="00F82EE3">
            <w:pPr>
              <w:spacing w:after="0" w:line="360" w:lineRule="auto"/>
              <w:jc w:val="center"/>
              <w:rPr>
                <w:b/>
                <w:sz w:val="28"/>
                <w:szCs w:val="28"/>
              </w:rPr>
            </w:pPr>
            <w:r w:rsidRPr="00B57F1B">
              <w:rPr>
                <w:b/>
                <w:sz w:val="28"/>
                <w:szCs w:val="28"/>
              </w:rPr>
              <w:t>EAST AYRSHIRE</w:t>
            </w: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3296"/>
              <w:gridCol w:w="3296"/>
            </w:tblGrid>
            <w:tr w:rsidR="0091304B" w:rsidRPr="00B57F1B" w:rsidTr="00F82EE3">
              <w:trPr>
                <w:trHeight w:val="300"/>
              </w:trPr>
              <w:tc>
                <w:tcPr>
                  <w:tcW w:w="2551"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Elaine Miller</w:t>
                  </w:r>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East Ayrshire Council</w:t>
                  </w:r>
                </w:p>
              </w:tc>
              <w:tc>
                <w:tcPr>
                  <w:tcW w:w="3827" w:type="dxa"/>
                  <w:shd w:val="clear" w:color="auto" w:fill="auto"/>
                  <w:noWrap/>
                  <w:vAlign w:val="center"/>
                </w:tcPr>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 xml:space="preserve">Federation and Community </w:t>
                  </w:r>
                </w:p>
                <w:p w:rsidR="0091304B" w:rsidRPr="00B57F1B" w:rsidRDefault="0091304B" w:rsidP="00F82EE3">
                  <w:pPr>
                    <w:spacing w:after="0" w:line="240" w:lineRule="auto"/>
                    <w:jc w:val="center"/>
                    <w:rPr>
                      <w:rFonts w:ascii="Calibri" w:eastAsia="Times New Roman" w:hAnsi="Calibri" w:cs="Times New Roman"/>
                      <w:color w:val="000000"/>
                      <w:sz w:val="24"/>
                      <w:szCs w:val="24"/>
                      <w:lang w:eastAsia="en-GB"/>
                    </w:rPr>
                  </w:pPr>
                  <w:r w:rsidRPr="00B57F1B">
                    <w:rPr>
                      <w:rFonts w:ascii="Calibri" w:eastAsia="Times New Roman" w:hAnsi="Calibri" w:cs="Times New Roman"/>
                      <w:color w:val="000000"/>
                      <w:sz w:val="24"/>
                      <w:szCs w:val="24"/>
                      <w:lang w:eastAsia="en-GB"/>
                    </w:rPr>
                    <w:t>Council Development Officer</w:t>
                  </w:r>
                </w:p>
              </w:tc>
            </w:tr>
          </w:tbl>
          <w:p w:rsidR="0091304B" w:rsidRPr="005613CA" w:rsidRDefault="0091304B" w:rsidP="00F82EE3">
            <w:pPr>
              <w:spacing w:after="0" w:line="240" w:lineRule="auto"/>
              <w:jc w:val="center"/>
              <w:rPr>
                <w:sz w:val="24"/>
                <w:szCs w:val="24"/>
              </w:rPr>
            </w:pPr>
          </w:p>
          <w:p w:rsidR="0091304B" w:rsidRDefault="0091304B" w:rsidP="00F82EE3">
            <w:pPr>
              <w:spacing w:after="0" w:line="240" w:lineRule="auto"/>
              <w:jc w:val="center"/>
            </w:pPr>
          </w:p>
        </w:tc>
      </w:tr>
    </w:tbl>
    <w:p w:rsidR="00A21F90" w:rsidRDefault="00A21F90" w:rsidP="00A21F90">
      <w:pPr>
        <w:rPr>
          <w:b/>
          <w:color w:val="002060"/>
          <w:sz w:val="36"/>
          <w:szCs w:val="36"/>
        </w:rPr>
      </w:pPr>
    </w:p>
    <w:p w:rsidR="00197510" w:rsidRPr="00396922" w:rsidRDefault="00197510" w:rsidP="00800EC0">
      <w:pPr>
        <w:jc w:val="center"/>
        <w:rPr>
          <w:b/>
          <w:color w:val="002060"/>
          <w:sz w:val="32"/>
          <w:szCs w:val="32"/>
          <w:u w:val="single"/>
        </w:rPr>
      </w:pPr>
      <w:r w:rsidRPr="00396922">
        <w:rPr>
          <w:b/>
          <w:color w:val="002060"/>
          <w:sz w:val="32"/>
          <w:szCs w:val="32"/>
          <w:u w:val="single"/>
        </w:rPr>
        <w:t>PASSING THE POWER TO PEOPLE AND COMMUNITIES</w:t>
      </w:r>
    </w:p>
    <w:p w:rsidR="00197510" w:rsidRPr="006B3A01" w:rsidRDefault="00197510" w:rsidP="00FD5516">
      <w:pPr>
        <w:spacing w:after="0" w:line="240" w:lineRule="auto"/>
        <w:jc w:val="center"/>
        <w:rPr>
          <w:b/>
          <w:color w:val="0070C0"/>
          <w:sz w:val="26"/>
          <w:szCs w:val="26"/>
        </w:rPr>
      </w:pPr>
      <w:r w:rsidRPr="006B3A01">
        <w:rPr>
          <w:b/>
          <w:color w:val="0070C0"/>
          <w:sz w:val="26"/>
          <w:szCs w:val="26"/>
        </w:rPr>
        <w:t>Community Activist – Building Skills and Knowledge “</w:t>
      </w:r>
    </w:p>
    <w:p w:rsidR="00197510" w:rsidRPr="006B3A01" w:rsidRDefault="00197510" w:rsidP="00FD5516">
      <w:pPr>
        <w:spacing w:after="0" w:line="240" w:lineRule="auto"/>
        <w:jc w:val="center"/>
        <w:rPr>
          <w:b/>
          <w:color w:val="0070C0"/>
          <w:sz w:val="26"/>
          <w:szCs w:val="26"/>
        </w:rPr>
      </w:pPr>
      <w:r w:rsidRPr="006B3A01">
        <w:rPr>
          <w:b/>
          <w:color w:val="0070C0"/>
          <w:sz w:val="26"/>
          <w:szCs w:val="26"/>
        </w:rPr>
        <w:t>Training Resource</w:t>
      </w:r>
    </w:p>
    <w:p w:rsidR="002643B0" w:rsidRDefault="002643B0" w:rsidP="00197510">
      <w:pPr>
        <w:jc w:val="both"/>
        <w:rPr>
          <w:color w:val="002060"/>
          <w:sz w:val="16"/>
          <w:szCs w:val="16"/>
        </w:rPr>
      </w:pPr>
    </w:p>
    <w:p w:rsidR="00197510" w:rsidRPr="006B6095" w:rsidRDefault="00197510" w:rsidP="00197510">
      <w:pPr>
        <w:jc w:val="both"/>
        <w:rPr>
          <w:b/>
          <w:sz w:val="23"/>
          <w:szCs w:val="23"/>
        </w:rPr>
      </w:pPr>
      <w:r w:rsidRPr="006B6095">
        <w:rPr>
          <w:sz w:val="23"/>
          <w:szCs w:val="23"/>
        </w:rPr>
        <w:t>The purpose of the training resource pack is to help practitioners to provide training and support for community activists and volunteers, to build on the underpinning knowledge and skills required to work more effectively in their communities and develop opportunities for growth and change.</w:t>
      </w:r>
    </w:p>
    <w:p w:rsidR="00197510" w:rsidRPr="006B6095" w:rsidRDefault="00197510" w:rsidP="00FD5516">
      <w:pPr>
        <w:jc w:val="both"/>
        <w:rPr>
          <w:sz w:val="23"/>
          <w:szCs w:val="23"/>
        </w:rPr>
      </w:pPr>
      <w:r w:rsidRPr="006B6095">
        <w:rPr>
          <w:sz w:val="23"/>
          <w:szCs w:val="23"/>
        </w:rPr>
        <w:t>It is an introductory level programme which can be delivered as a whole programme or be delivered on a more ad hoc basis depending on meeting specific group needs.</w:t>
      </w:r>
    </w:p>
    <w:p w:rsidR="00197510" w:rsidRPr="006B6095" w:rsidRDefault="00197510" w:rsidP="00197510">
      <w:pPr>
        <w:jc w:val="both"/>
        <w:rPr>
          <w:sz w:val="23"/>
          <w:szCs w:val="23"/>
        </w:rPr>
      </w:pPr>
      <w:r w:rsidRPr="006B6095">
        <w:rPr>
          <w:sz w:val="23"/>
          <w:szCs w:val="23"/>
        </w:rPr>
        <w:t>The training resource consist of four units:</w:t>
      </w:r>
    </w:p>
    <w:p w:rsidR="00197510" w:rsidRPr="006B6095" w:rsidRDefault="00197510" w:rsidP="00197510">
      <w:pPr>
        <w:numPr>
          <w:ilvl w:val="0"/>
          <w:numId w:val="19"/>
        </w:numPr>
        <w:spacing w:line="240" w:lineRule="auto"/>
        <w:jc w:val="both"/>
        <w:rPr>
          <w:b/>
          <w:sz w:val="23"/>
          <w:szCs w:val="23"/>
        </w:rPr>
      </w:pPr>
      <w:r w:rsidRPr="006B6095">
        <w:rPr>
          <w:b/>
          <w:sz w:val="23"/>
          <w:szCs w:val="23"/>
        </w:rPr>
        <w:t>Exploring and understanding community activism</w:t>
      </w:r>
    </w:p>
    <w:p w:rsidR="00197510" w:rsidRPr="006B6095" w:rsidRDefault="00197510" w:rsidP="00197510">
      <w:pPr>
        <w:numPr>
          <w:ilvl w:val="0"/>
          <w:numId w:val="19"/>
        </w:numPr>
        <w:spacing w:line="240" w:lineRule="auto"/>
        <w:jc w:val="both"/>
        <w:rPr>
          <w:b/>
          <w:sz w:val="23"/>
          <w:szCs w:val="23"/>
        </w:rPr>
      </w:pPr>
      <w:r w:rsidRPr="006B6095">
        <w:rPr>
          <w:b/>
          <w:sz w:val="23"/>
          <w:szCs w:val="23"/>
        </w:rPr>
        <w:t>Your community: Who they are and how do you reach them</w:t>
      </w:r>
    </w:p>
    <w:p w:rsidR="00197510" w:rsidRPr="006B6095" w:rsidRDefault="00197510" w:rsidP="00197510">
      <w:pPr>
        <w:numPr>
          <w:ilvl w:val="0"/>
          <w:numId w:val="19"/>
        </w:numPr>
        <w:spacing w:line="240" w:lineRule="auto"/>
        <w:jc w:val="both"/>
        <w:rPr>
          <w:b/>
          <w:sz w:val="23"/>
          <w:szCs w:val="23"/>
        </w:rPr>
      </w:pPr>
      <w:r w:rsidRPr="006B6095">
        <w:rPr>
          <w:b/>
          <w:sz w:val="23"/>
          <w:szCs w:val="23"/>
        </w:rPr>
        <w:t>Taking control of what affects your community</w:t>
      </w:r>
    </w:p>
    <w:p w:rsidR="00197510" w:rsidRPr="006B6095" w:rsidRDefault="00197510" w:rsidP="00197510">
      <w:pPr>
        <w:numPr>
          <w:ilvl w:val="0"/>
          <w:numId w:val="19"/>
        </w:numPr>
        <w:spacing w:line="240" w:lineRule="auto"/>
        <w:jc w:val="both"/>
        <w:rPr>
          <w:b/>
          <w:sz w:val="23"/>
          <w:szCs w:val="23"/>
        </w:rPr>
      </w:pPr>
      <w:r w:rsidRPr="006B6095">
        <w:rPr>
          <w:b/>
          <w:sz w:val="23"/>
          <w:szCs w:val="23"/>
        </w:rPr>
        <w:t>Putting it into practice</w:t>
      </w:r>
    </w:p>
    <w:p w:rsidR="00197510" w:rsidRPr="006B6095" w:rsidRDefault="00197510" w:rsidP="00197510">
      <w:pPr>
        <w:jc w:val="both"/>
        <w:rPr>
          <w:sz w:val="23"/>
          <w:szCs w:val="23"/>
        </w:rPr>
      </w:pPr>
      <w:r w:rsidRPr="006B6095">
        <w:rPr>
          <w:sz w:val="23"/>
          <w:szCs w:val="23"/>
        </w:rPr>
        <w:t>Included in the materials are: pre-course information materials, application process, reflection tools, tutor notes, self-study / background reading, research links, and a local project.</w:t>
      </w:r>
    </w:p>
    <w:p w:rsidR="00197510" w:rsidRPr="006B6095" w:rsidRDefault="00197510" w:rsidP="00197510">
      <w:pPr>
        <w:jc w:val="both"/>
        <w:rPr>
          <w:sz w:val="23"/>
          <w:szCs w:val="23"/>
        </w:rPr>
      </w:pPr>
      <w:r w:rsidRPr="006B6095">
        <w:rPr>
          <w:sz w:val="23"/>
          <w:szCs w:val="23"/>
        </w:rPr>
        <w:t xml:space="preserve">The programme is notionally levelled at SCQF level 6 in line with the other PDA qualifications relevant to our sector.  </w:t>
      </w:r>
    </w:p>
    <w:p w:rsidR="00197510" w:rsidRPr="00986649" w:rsidRDefault="00197510" w:rsidP="00197510">
      <w:pPr>
        <w:jc w:val="both"/>
        <w:rPr>
          <w:b/>
          <w:color w:val="002060"/>
          <w:sz w:val="23"/>
          <w:szCs w:val="23"/>
        </w:rPr>
      </w:pPr>
      <w:r w:rsidRPr="00986649">
        <w:rPr>
          <w:b/>
          <w:color w:val="002060"/>
          <w:sz w:val="23"/>
          <w:szCs w:val="23"/>
        </w:rPr>
        <w:t>Update</w:t>
      </w:r>
    </w:p>
    <w:p w:rsidR="00197510" w:rsidRPr="006B6095" w:rsidRDefault="002643B0" w:rsidP="00197510">
      <w:pPr>
        <w:jc w:val="both"/>
        <w:rPr>
          <w:sz w:val="23"/>
          <w:szCs w:val="23"/>
        </w:rPr>
      </w:pPr>
      <w:r>
        <w:rPr>
          <w:sz w:val="23"/>
          <w:szCs w:val="23"/>
        </w:rPr>
        <w:t>Since the launch on the 9</w:t>
      </w:r>
      <w:r w:rsidRPr="002643B0">
        <w:rPr>
          <w:sz w:val="23"/>
          <w:szCs w:val="23"/>
          <w:vertAlign w:val="superscript"/>
        </w:rPr>
        <w:t>th</w:t>
      </w:r>
      <w:r>
        <w:rPr>
          <w:sz w:val="23"/>
          <w:szCs w:val="23"/>
        </w:rPr>
        <w:t xml:space="preserve"> September, </w:t>
      </w:r>
      <w:r w:rsidR="00197510" w:rsidRPr="006B6095">
        <w:rPr>
          <w:sz w:val="23"/>
          <w:szCs w:val="23"/>
        </w:rPr>
        <w:t>the SE and Central Consortium</w:t>
      </w:r>
      <w:r>
        <w:rPr>
          <w:sz w:val="23"/>
          <w:szCs w:val="23"/>
        </w:rPr>
        <w:t xml:space="preserve"> has</w:t>
      </w:r>
      <w:r w:rsidR="00197510" w:rsidRPr="006B6095">
        <w:rPr>
          <w:sz w:val="23"/>
          <w:szCs w:val="23"/>
        </w:rPr>
        <w:t xml:space="preserve"> hosted a briefing day at Grangemouth Municipal Chambers which attracted 22 members of staff from local authority and third sector organisations. Participants were from the South East &amp; Central Consortium areas and also from as far afield as Aberdeen City, North Lanarkshire, Perth &amp; Kinross and North Ayrshire. Due to the level of interest we are considering the need to offer another briefing session.</w:t>
      </w:r>
    </w:p>
    <w:p w:rsidR="00197510" w:rsidRPr="006B6095" w:rsidRDefault="00197510" w:rsidP="00197510">
      <w:pPr>
        <w:jc w:val="both"/>
        <w:rPr>
          <w:sz w:val="23"/>
          <w:szCs w:val="23"/>
        </w:rPr>
      </w:pPr>
      <w:r w:rsidRPr="006B6095">
        <w:rPr>
          <w:sz w:val="23"/>
          <w:szCs w:val="23"/>
        </w:rPr>
        <w:t xml:space="preserve">Over the next 6 months we are planning to pilot and review the materials. To further support the development and production of the materials the Consortium has applied for a small grant to contribute to the costs for taking this forward. </w:t>
      </w:r>
    </w:p>
    <w:p w:rsidR="00197510" w:rsidRPr="006B6095" w:rsidRDefault="00197510" w:rsidP="00197510">
      <w:pPr>
        <w:jc w:val="both"/>
        <w:rPr>
          <w:sz w:val="24"/>
          <w:szCs w:val="24"/>
        </w:rPr>
      </w:pPr>
      <w:r w:rsidRPr="006B6095">
        <w:rPr>
          <w:sz w:val="24"/>
          <w:szCs w:val="24"/>
        </w:rPr>
        <w:t xml:space="preserve">We are currently working with the CLD Standards Council to explore the development of a group space </w:t>
      </w:r>
      <w:r w:rsidR="002643B0">
        <w:rPr>
          <w:sz w:val="24"/>
          <w:szCs w:val="24"/>
        </w:rPr>
        <w:t xml:space="preserve">on I-develop </w:t>
      </w:r>
      <w:r w:rsidRPr="006B6095">
        <w:rPr>
          <w:sz w:val="24"/>
          <w:szCs w:val="24"/>
        </w:rPr>
        <w:t>which will allow us to create a hosting platform for the Consortium to share relevant consortium materials and resources.</w:t>
      </w:r>
    </w:p>
    <w:p w:rsidR="00197510" w:rsidRPr="002643B0" w:rsidRDefault="00197510" w:rsidP="00197510">
      <w:pPr>
        <w:spacing w:after="0" w:line="240" w:lineRule="auto"/>
        <w:jc w:val="both"/>
        <w:rPr>
          <w:b/>
          <w:color w:val="002060"/>
        </w:rPr>
      </w:pPr>
      <w:r w:rsidRPr="002643B0">
        <w:rPr>
          <w:b/>
          <w:color w:val="002060"/>
        </w:rPr>
        <w:t>For further information please contact your</w:t>
      </w:r>
      <w:r w:rsidR="002643B0" w:rsidRPr="002643B0">
        <w:rPr>
          <w:b/>
          <w:color w:val="002060"/>
        </w:rPr>
        <w:t xml:space="preserve"> Consortium area representative (see back page).</w:t>
      </w:r>
      <w:r w:rsidRPr="002643B0">
        <w:rPr>
          <w:b/>
          <w:color w:val="002060"/>
        </w:rPr>
        <w:t xml:space="preserve">  </w:t>
      </w:r>
    </w:p>
    <w:p w:rsidR="00197510" w:rsidRPr="00396922" w:rsidRDefault="00197510" w:rsidP="00197510">
      <w:pPr>
        <w:rPr>
          <w:b/>
          <w:color w:val="0070C0"/>
          <w:sz w:val="28"/>
          <w:szCs w:val="28"/>
        </w:rPr>
      </w:pPr>
    </w:p>
    <w:p w:rsidR="00197510" w:rsidRPr="006B3C3F" w:rsidRDefault="00197510" w:rsidP="00197510">
      <w:pPr>
        <w:jc w:val="center"/>
        <w:rPr>
          <w:b/>
          <w:color w:val="002060"/>
          <w:sz w:val="32"/>
          <w:szCs w:val="32"/>
          <w:u w:val="single"/>
        </w:rPr>
      </w:pPr>
      <w:r w:rsidRPr="006B3C3F">
        <w:rPr>
          <w:b/>
          <w:color w:val="002060"/>
          <w:sz w:val="32"/>
          <w:szCs w:val="32"/>
          <w:u w:val="single"/>
        </w:rPr>
        <w:t>PASSING THE POWER TO PEOPLE AND COMMUNITIES</w:t>
      </w:r>
    </w:p>
    <w:p w:rsidR="00197510" w:rsidRDefault="00197510" w:rsidP="00197510">
      <w:pPr>
        <w:jc w:val="center"/>
        <w:rPr>
          <w:noProof/>
          <w:lang w:eastAsia="en-GB"/>
        </w:rPr>
      </w:pPr>
      <w:r w:rsidRPr="007B2139">
        <w:rPr>
          <w:b/>
          <w:color w:val="0070C0"/>
          <w:sz w:val="28"/>
          <w:szCs w:val="28"/>
        </w:rPr>
        <w:t>A Community Learning and Development Conversation</w:t>
      </w:r>
      <w:r w:rsidRPr="005613CA">
        <w:rPr>
          <w:noProof/>
          <w:lang w:eastAsia="en-GB"/>
        </w:rPr>
        <w:t xml:space="preserve"> </w:t>
      </w:r>
    </w:p>
    <w:p w:rsidR="00197510" w:rsidRPr="006B6095" w:rsidRDefault="00197510" w:rsidP="00FD5516">
      <w:pPr>
        <w:jc w:val="both"/>
        <w:rPr>
          <w:noProof/>
          <w:sz w:val="24"/>
          <w:szCs w:val="24"/>
          <w:lang w:eastAsia="en-GB"/>
        </w:rPr>
      </w:pPr>
      <w:r w:rsidRPr="006B6095">
        <w:rPr>
          <w:noProof/>
          <w:sz w:val="24"/>
          <w:szCs w:val="24"/>
          <w:lang w:eastAsia="en-GB"/>
        </w:rPr>
        <w:t xml:space="preserve">During our “Passing the Power” conversation,  we held a number of table discussion / world café conversation sessions at various points of the programme hosted by facilitators and scribes.  </w:t>
      </w:r>
    </w:p>
    <w:p w:rsidR="002643B0" w:rsidRDefault="00197510" w:rsidP="00FD5516">
      <w:pPr>
        <w:jc w:val="both"/>
        <w:rPr>
          <w:b/>
          <w:sz w:val="24"/>
          <w:szCs w:val="24"/>
        </w:rPr>
      </w:pPr>
      <w:r w:rsidRPr="006B6095">
        <w:rPr>
          <w:noProof/>
          <w:sz w:val="24"/>
          <w:szCs w:val="24"/>
          <w:lang w:eastAsia="en-GB"/>
        </w:rPr>
        <w:t xml:space="preserve">Included in this report is a summary </w:t>
      </w:r>
      <w:r w:rsidRPr="002643B0">
        <w:rPr>
          <w:sz w:val="24"/>
          <w:szCs w:val="24"/>
        </w:rPr>
        <w:t>/ reflection of key points raised by participants.</w:t>
      </w:r>
      <w:r w:rsidRPr="006B6095">
        <w:rPr>
          <w:b/>
          <w:sz w:val="24"/>
          <w:szCs w:val="24"/>
        </w:rPr>
        <w:t xml:space="preserve">  </w:t>
      </w:r>
    </w:p>
    <w:p w:rsidR="00197510" w:rsidRPr="00986649" w:rsidRDefault="00197510" w:rsidP="00197510">
      <w:pPr>
        <w:rPr>
          <w:b/>
          <w:noProof/>
          <w:color w:val="002060"/>
          <w:sz w:val="26"/>
          <w:szCs w:val="26"/>
          <w:lang w:eastAsia="en-GB"/>
        </w:rPr>
      </w:pPr>
      <w:r w:rsidRPr="00986649">
        <w:rPr>
          <w:b/>
          <w:noProof/>
          <w:color w:val="002060"/>
          <w:sz w:val="26"/>
          <w:szCs w:val="26"/>
          <w:lang w:eastAsia="en-GB"/>
        </w:rPr>
        <w:t xml:space="preserve">Table Discussion 1: </w:t>
      </w:r>
    </w:p>
    <w:p w:rsidR="00197510" w:rsidRPr="006B6095" w:rsidRDefault="00197510" w:rsidP="00FD5516">
      <w:pPr>
        <w:spacing w:after="0" w:line="240" w:lineRule="auto"/>
        <w:jc w:val="both"/>
        <w:rPr>
          <w:sz w:val="24"/>
          <w:szCs w:val="24"/>
        </w:rPr>
      </w:pPr>
      <w:r w:rsidRPr="006B6095">
        <w:rPr>
          <w:sz w:val="24"/>
          <w:szCs w:val="24"/>
        </w:rPr>
        <w:t>What opportunities and challenges does the Scottish Government’s community empowerment agenda present for communities?</w:t>
      </w:r>
    </w:p>
    <w:p w:rsidR="00197510" w:rsidRPr="006B6095" w:rsidRDefault="00197510" w:rsidP="00FD5516">
      <w:pPr>
        <w:jc w:val="both"/>
        <w:rPr>
          <w:noProof/>
          <w:sz w:val="24"/>
          <w:szCs w:val="24"/>
          <w:lang w:eastAsia="en-GB"/>
        </w:rPr>
      </w:pPr>
      <w:r w:rsidRPr="006B6095">
        <w:rPr>
          <w:sz w:val="24"/>
          <w:szCs w:val="24"/>
        </w:rPr>
        <w:t>In what ways can community learning and development practitioners respond to those opportunities and challenges?</w:t>
      </w:r>
    </w:p>
    <w:p w:rsidR="00197510" w:rsidRPr="00986649" w:rsidRDefault="00197510" w:rsidP="00197510">
      <w:pPr>
        <w:spacing w:after="0"/>
        <w:jc w:val="both"/>
        <w:rPr>
          <w:b/>
          <w:color w:val="002060"/>
          <w:sz w:val="26"/>
          <w:szCs w:val="26"/>
        </w:rPr>
      </w:pPr>
      <w:r w:rsidRPr="00986649">
        <w:rPr>
          <w:b/>
          <w:color w:val="002060"/>
          <w:sz w:val="26"/>
          <w:szCs w:val="26"/>
        </w:rPr>
        <w:t>Challenges</w:t>
      </w:r>
    </w:p>
    <w:p w:rsidR="00197510" w:rsidRPr="006B3A01" w:rsidRDefault="00197510" w:rsidP="00197510">
      <w:pPr>
        <w:numPr>
          <w:ilvl w:val="0"/>
          <w:numId w:val="6"/>
        </w:numPr>
        <w:spacing w:after="0" w:line="240" w:lineRule="auto"/>
        <w:ind w:left="568" w:hanging="284"/>
        <w:contextualSpacing/>
        <w:jc w:val="both"/>
        <w:rPr>
          <w:rFonts w:ascii="Calibri" w:hAnsi="Calibri" w:cs="Times New Roman"/>
          <w:sz w:val="24"/>
          <w:szCs w:val="24"/>
        </w:rPr>
      </w:pPr>
      <w:r w:rsidRPr="006B3A01">
        <w:rPr>
          <w:rFonts w:ascii="Calibri" w:hAnsi="Calibri" w:cs="Times New Roman"/>
          <w:sz w:val="24"/>
          <w:szCs w:val="24"/>
        </w:rPr>
        <w:t xml:space="preserve">There is a need for the Government to make sure the act is about more than just consultation.  It needs to be about real involvement where views are seen to be taken on board and where public bodies commit to take account of the process and inputs.  Transparency of decision making needs to be improved along with feedback to stakeholders on how and why decisions are reached.  </w:t>
      </w:r>
    </w:p>
    <w:p w:rsidR="00197510" w:rsidRDefault="00197510" w:rsidP="00197510">
      <w:pPr>
        <w:numPr>
          <w:ilvl w:val="0"/>
          <w:numId w:val="6"/>
        </w:numPr>
        <w:spacing w:after="0" w:line="240" w:lineRule="auto"/>
        <w:ind w:left="568" w:hanging="284"/>
        <w:contextualSpacing/>
        <w:jc w:val="both"/>
        <w:rPr>
          <w:rFonts w:ascii="Calibri" w:hAnsi="Calibri" w:cs="Times New Roman"/>
          <w:sz w:val="24"/>
          <w:szCs w:val="24"/>
        </w:rPr>
      </w:pPr>
      <w:r w:rsidRPr="006B3A01">
        <w:rPr>
          <w:rFonts w:ascii="Calibri" w:hAnsi="Calibri" w:cs="Times New Roman"/>
          <w:sz w:val="24"/>
          <w:szCs w:val="24"/>
        </w:rPr>
        <w:t xml:space="preserve">The rapidly decreasing numbers of CLD practitioners raises questions as to who will provide the necessary community development support to local communities and groups to take the requirements of the Act forward.  </w:t>
      </w:r>
    </w:p>
    <w:p w:rsidR="00197510" w:rsidRDefault="00197510" w:rsidP="00197510">
      <w:pPr>
        <w:spacing w:after="0" w:line="240" w:lineRule="auto"/>
        <w:ind w:left="568"/>
        <w:contextualSpacing/>
        <w:jc w:val="both"/>
        <w:rPr>
          <w:rFonts w:ascii="Calibri" w:hAnsi="Calibri" w:cs="Times New Roman"/>
          <w:sz w:val="24"/>
          <w:szCs w:val="24"/>
        </w:rPr>
      </w:pPr>
    </w:p>
    <w:p w:rsidR="00197510" w:rsidRPr="006B3A01" w:rsidRDefault="00197510" w:rsidP="00197510">
      <w:pPr>
        <w:spacing w:after="0" w:line="240" w:lineRule="auto"/>
        <w:contextualSpacing/>
        <w:jc w:val="center"/>
        <w:rPr>
          <w:rFonts w:ascii="Calibri" w:hAnsi="Calibri" w:cs="Times New Roman"/>
          <w:sz w:val="24"/>
          <w:szCs w:val="24"/>
        </w:rPr>
      </w:pPr>
      <w:r w:rsidRPr="005613CA">
        <w:rPr>
          <w:noProof/>
          <w:lang w:eastAsia="en-GB"/>
        </w:rPr>
        <w:drawing>
          <wp:inline distT="0" distB="0" distL="0" distR="0" wp14:anchorId="06807D20" wp14:editId="0A4CD9B8">
            <wp:extent cx="4609214" cy="3072809"/>
            <wp:effectExtent l="0" t="0" r="1270" b="0"/>
            <wp:docPr id="3" name="Picture 3" descr="L:\Support to Learning Communities Team\Elenor Macdonald\SE Consortium\Passing the Power Conference\Photos\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upport to Learning Communities Team\Elenor Macdonald\SE Consortium\Passing the Power Conference\Photos\DSC_00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9335" cy="3086223"/>
                    </a:xfrm>
                    <a:prstGeom prst="rect">
                      <a:avLst/>
                    </a:prstGeom>
                    <a:noFill/>
                    <a:ln>
                      <a:noFill/>
                    </a:ln>
                  </pic:spPr>
                </pic:pic>
              </a:graphicData>
            </a:graphic>
          </wp:inline>
        </w:drawing>
      </w:r>
    </w:p>
    <w:p w:rsidR="00FD5516" w:rsidRDefault="00FD5516" w:rsidP="00FD5516">
      <w:pPr>
        <w:spacing w:after="0" w:line="240" w:lineRule="auto"/>
        <w:ind w:left="568"/>
        <w:contextualSpacing/>
        <w:jc w:val="both"/>
        <w:rPr>
          <w:rFonts w:ascii="Calibri" w:hAnsi="Calibri" w:cs="Times New Roman"/>
          <w:sz w:val="24"/>
          <w:szCs w:val="24"/>
        </w:rPr>
      </w:pPr>
    </w:p>
    <w:p w:rsidR="00197510" w:rsidRPr="006B3A01" w:rsidRDefault="00197510" w:rsidP="00197510">
      <w:pPr>
        <w:numPr>
          <w:ilvl w:val="0"/>
          <w:numId w:val="6"/>
        </w:numPr>
        <w:spacing w:after="0" w:line="240" w:lineRule="auto"/>
        <w:ind w:left="568" w:hanging="284"/>
        <w:contextualSpacing/>
        <w:jc w:val="both"/>
        <w:rPr>
          <w:rFonts w:ascii="Calibri" w:hAnsi="Calibri" w:cs="Times New Roman"/>
          <w:sz w:val="24"/>
          <w:szCs w:val="24"/>
        </w:rPr>
      </w:pPr>
      <w:r w:rsidRPr="006B3A01">
        <w:rPr>
          <w:rFonts w:ascii="Calibri" w:hAnsi="Calibri" w:cs="Times New Roman"/>
          <w:sz w:val="24"/>
          <w:szCs w:val="24"/>
        </w:rPr>
        <w:t xml:space="preserve">To ensure that in supporting the transfer of ownership of assets to local community groups it is the right decision for the whole community and it is sustainable (financial sustainability; management sustainability, sustainability of community involvement; condition and maintenance of the asset).  A comment was noted that the levels of participation can fall away the greater the level of involvement that is required.  </w:t>
      </w:r>
    </w:p>
    <w:p w:rsidR="00197510" w:rsidRPr="006B3A01" w:rsidRDefault="00197510" w:rsidP="00197510">
      <w:pPr>
        <w:numPr>
          <w:ilvl w:val="0"/>
          <w:numId w:val="6"/>
        </w:numPr>
        <w:spacing w:after="0" w:line="240" w:lineRule="auto"/>
        <w:ind w:left="568" w:hanging="284"/>
        <w:contextualSpacing/>
        <w:jc w:val="both"/>
        <w:rPr>
          <w:rFonts w:ascii="Calibri" w:hAnsi="Calibri" w:cs="Times New Roman"/>
          <w:sz w:val="24"/>
          <w:szCs w:val="24"/>
        </w:rPr>
      </w:pPr>
      <w:r w:rsidRPr="006B3A01">
        <w:rPr>
          <w:rFonts w:ascii="Calibri" w:hAnsi="Calibri" w:cs="Times New Roman"/>
          <w:sz w:val="24"/>
          <w:szCs w:val="24"/>
        </w:rPr>
        <w:t xml:space="preserve">Equity and equality of access will be a major challenge to ensure that those in the most disadvantaged groups and communities have the support they require to enable their full participation. </w:t>
      </w:r>
    </w:p>
    <w:p w:rsidR="00197510" w:rsidRPr="006B3A01" w:rsidRDefault="00197510" w:rsidP="00197510">
      <w:pPr>
        <w:numPr>
          <w:ilvl w:val="0"/>
          <w:numId w:val="6"/>
        </w:numPr>
        <w:spacing w:after="0" w:line="240" w:lineRule="auto"/>
        <w:ind w:left="568" w:hanging="284"/>
        <w:contextualSpacing/>
        <w:jc w:val="both"/>
        <w:rPr>
          <w:rFonts w:ascii="Calibri" w:hAnsi="Calibri" w:cs="Times New Roman"/>
          <w:sz w:val="24"/>
          <w:szCs w:val="24"/>
        </w:rPr>
      </w:pPr>
      <w:r w:rsidRPr="006B3A01">
        <w:rPr>
          <w:rFonts w:ascii="Calibri" w:hAnsi="Calibri" w:cs="Times New Roman"/>
          <w:sz w:val="24"/>
          <w:szCs w:val="24"/>
        </w:rPr>
        <w:t xml:space="preserve">The austerity measures and budget cuts being imposed on CLD raises concerns about the capacity of all partners to participate in partnership and networking developments. </w:t>
      </w:r>
    </w:p>
    <w:p w:rsidR="00197510" w:rsidRPr="006B3A01" w:rsidRDefault="00197510" w:rsidP="00197510">
      <w:pPr>
        <w:numPr>
          <w:ilvl w:val="0"/>
          <w:numId w:val="6"/>
        </w:numPr>
        <w:spacing w:after="0" w:line="240" w:lineRule="auto"/>
        <w:ind w:left="568" w:hanging="284"/>
        <w:contextualSpacing/>
        <w:jc w:val="both"/>
        <w:rPr>
          <w:rFonts w:ascii="Calibri" w:hAnsi="Calibri" w:cs="Times New Roman"/>
          <w:sz w:val="24"/>
          <w:szCs w:val="24"/>
        </w:rPr>
      </w:pPr>
      <w:r w:rsidRPr="006B3A01">
        <w:rPr>
          <w:rFonts w:ascii="Calibri" w:hAnsi="Calibri" w:cs="Times New Roman"/>
          <w:sz w:val="24"/>
          <w:szCs w:val="24"/>
        </w:rPr>
        <w:t xml:space="preserve">There is a challenge in developing and implementing effective communication and awareness raising methodologies to ensure that communities and other involved groups are fully up to date with the act and its implications / opportunities.  </w:t>
      </w:r>
    </w:p>
    <w:p w:rsidR="00197510" w:rsidRPr="00070C34" w:rsidRDefault="00197510" w:rsidP="00197510">
      <w:pPr>
        <w:spacing w:after="160" w:line="259" w:lineRule="auto"/>
        <w:rPr>
          <w:i/>
        </w:rPr>
      </w:pPr>
    </w:p>
    <w:p w:rsidR="00197510" w:rsidRPr="00986649" w:rsidRDefault="00197510" w:rsidP="00197510">
      <w:pPr>
        <w:spacing w:after="0" w:line="259" w:lineRule="auto"/>
        <w:rPr>
          <w:b/>
          <w:color w:val="002060"/>
          <w:sz w:val="26"/>
          <w:szCs w:val="26"/>
        </w:rPr>
      </w:pPr>
      <w:r w:rsidRPr="00986649">
        <w:rPr>
          <w:b/>
          <w:color w:val="002060"/>
          <w:sz w:val="26"/>
          <w:szCs w:val="26"/>
        </w:rPr>
        <w:t>Opportunities</w:t>
      </w:r>
    </w:p>
    <w:p w:rsidR="00197510" w:rsidRPr="006B3A01" w:rsidRDefault="00355FDD" w:rsidP="00197510">
      <w:pPr>
        <w:numPr>
          <w:ilvl w:val="0"/>
          <w:numId w:val="5"/>
        </w:numPr>
        <w:spacing w:after="0" w:line="240" w:lineRule="auto"/>
        <w:ind w:left="568" w:hanging="284"/>
        <w:contextualSpacing/>
        <w:jc w:val="both"/>
        <w:rPr>
          <w:rFonts w:ascii="Calibri" w:hAnsi="Calibri" w:cs="Times New Roman"/>
          <w:sz w:val="24"/>
          <w:szCs w:val="24"/>
        </w:rPr>
      </w:pPr>
      <w:r>
        <w:rPr>
          <w:rFonts w:ascii="Calibri" w:hAnsi="Calibri" w:cs="Times New Roman"/>
          <w:sz w:val="24"/>
          <w:szCs w:val="24"/>
        </w:rPr>
        <w:t xml:space="preserve">The </w:t>
      </w:r>
      <w:r w:rsidR="00197510" w:rsidRPr="006B3A01">
        <w:rPr>
          <w:rFonts w:ascii="Calibri" w:hAnsi="Calibri" w:cs="Times New Roman"/>
          <w:sz w:val="24"/>
          <w:szCs w:val="24"/>
        </w:rPr>
        <w:t>Act provides a strong legislative base for the increased involvement of communities and community groups in decision making that affects them</w:t>
      </w:r>
      <w:r w:rsidR="00FD5516">
        <w:rPr>
          <w:rFonts w:ascii="Calibri" w:hAnsi="Calibri" w:cs="Times New Roman"/>
          <w:sz w:val="24"/>
          <w:szCs w:val="24"/>
        </w:rPr>
        <w:t>.</w:t>
      </w:r>
    </w:p>
    <w:p w:rsidR="00197510" w:rsidRPr="006B3A01" w:rsidRDefault="00197510" w:rsidP="00197510">
      <w:pPr>
        <w:numPr>
          <w:ilvl w:val="0"/>
          <w:numId w:val="5"/>
        </w:numPr>
        <w:spacing w:after="0" w:line="240" w:lineRule="auto"/>
        <w:ind w:left="568" w:hanging="284"/>
        <w:contextualSpacing/>
        <w:jc w:val="both"/>
        <w:rPr>
          <w:rFonts w:ascii="Calibri" w:hAnsi="Calibri" w:cs="Times New Roman"/>
          <w:sz w:val="24"/>
          <w:szCs w:val="24"/>
        </w:rPr>
      </w:pPr>
      <w:r w:rsidRPr="006B3A01">
        <w:rPr>
          <w:rFonts w:ascii="Calibri" w:hAnsi="Calibri" w:cs="Times New Roman"/>
          <w:sz w:val="24"/>
          <w:szCs w:val="24"/>
        </w:rPr>
        <w:t>There is an opportunity for Community Learning and Development deliverers to pro-actively support groups to increase the involvement of communities in decision making, and in improving outcomes and services.  This could be achieved by CLD practitioners supporting groups in making participation requests, and by using community capacity building to develop community skills and increase social capital.</w:t>
      </w:r>
    </w:p>
    <w:p w:rsidR="00197510" w:rsidRPr="006B3A01" w:rsidRDefault="00197510" w:rsidP="00197510">
      <w:pPr>
        <w:numPr>
          <w:ilvl w:val="0"/>
          <w:numId w:val="5"/>
        </w:numPr>
        <w:spacing w:after="0" w:line="240" w:lineRule="auto"/>
        <w:ind w:left="568" w:hanging="284"/>
        <w:contextualSpacing/>
        <w:jc w:val="both"/>
        <w:rPr>
          <w:rFonts w:ascii="Calibri" w:hAnsi="Calibri" w:cs="Times New Roman"/>
          <w:sz w:val="24"/>
          <w:szCs w:val="24"/>
        </w:rPr>
      </w:pPr>
      <w:r w:rsidRPr="006B3A01">
        <w:rPr>
          <w:rFonts w:ascii="Calibri" w:hAnsi="Calibri" w:cs="Times New Roman"/>
          <w:sz w:val="24"/>
          <w:szCs w:val="24"/>
        </w:rPr>
        <w:t>Potential to use the Community Activists training pack</w:t>
      </w:r>
      <w:r w:rsidR="002643B0">
        <w:rPr>
          <w:rFonts w:ascii="Calibri" w:hAnsi="Calibri" w:cs="Times New Roman"/>
          <w:sz w:val="24"/>
          <w:szCs w:val="24"/>
        </w:rPr>
        <w:t>.</w:t>
      </w:r>
      <w:r w:rsidRPr="006B3A01">
        <w:rPr>
          <w:rFonts w:ascii="Calibri" w:hAnsi="Calibri" w:cs="Times New Roman"/>
          <w:sz w:val="24"/>
          <w:szCs w:val="24"/>
        </w:rPr>
        <w:t xml:space="preserve"> </w:t>
      </w:r>
    </w:p>
    <w:p w:rsidR="00197510" w:rsidRPr="006B3A01" w:rsidRDefault="00197510" w:rsidP="00197510">
      <w:pPr>
        <w:numPr>
          <w:ilvl w:val="0"/>
          <w:numId w:val="5"/>
        </w:numPr>
        <w:spacing w:after="0" w:line="240" w:lineRule="auto"/>
        <w:ind w:left="568" w:hanging="284"/>
        <w:contextualSpacing/>
        <w:jc w:val="both"/>
        <w:rPr>
          <w:rFonts w:ascii="Calibri" w:hAnsi="Calibri" w:cs="Times New Roman"/>
          <w:sz w:val="24"/>
          <w:szCs w:val="24"/>
        </w:rPr>
      </w:pPr>
      <w:r w:rsidRPr="006B3A01">
        <w:rPr>
          <w:rFonts w:ascii="Calibri" w:hAnsi="Calibri" w:cs="Times New Roman"/>
          <w:sz w:val="24"/>
          <w:szCs w:val="24"/>
        </w:rPr>
        <w:t xml:space="preserve">CLD practitioners </w:t>
      </w:r>
      <w:r w:rsidR="002643B0">
        <w:rPr>
          <w:rFonts w:ascii="Calibri" w:hAnsi="Calibri" w:cs="Times New Roman"/>
          <w:sz w:val="24"/>
          <w:szCs w:val="24"/>
        </w:rPr>
        <w:t xml:space="preserve">have the opportunity </w:t>
      </w:r>
      <w:r w:rsidRPr="006B3A01">
        <w:rPr>
          <w:rFonts w:ascii="Calibri" w:hAnsi="Calibri" w:cs="Times New Roman"/>
          <w:sz w:val="24"/>
          <w:szCs w:val="24"/>
        </w:rPr>
        <w:t>to support local groups in taking forward community ownership of local assets</w:t>
      </w:r>
      <w:r w:rsidR="002643B0">
        <w:rPr>
          <w:rFonts w:ascii="Calibri" w:hAnsi="Calibri" w:cs="Times New Roman"/>
          <w:sz w:val="24"/>
          <w:szCs w:val="24"/>
        </w:rPr>
        <w:t>.</w:t>
      </w:r>
    </w:p>
    <w:p w:rsidR="00197510" w:rsidRPr="006B3A01" w:rsidRDefault="00197510" w:rsidP="00197510">
      <w:pPr>
        <w:numPr>
          <w:ilvl w:val="0"/>
          <w:numId w:val="5"/>
        </w:numPr>
        <w:spacing w:after="0" w:line="240" w:lineRule="auto"/>
        <w:ind w:left="568" w:hanging="284"/>
        <w:contextualSpacing/>
        <w:jc w:val="both"/>
        <w:rPr>
          <w:rFonts w:ascii="Calibri" w:hAnsi="Calibri" w:cs="Times New Roman"/>
          <w:sz w:val="24"/>
          <w:szCs w:val="24"/>
        </w:rPr>
      </w:pPr>
      <w:r w:rsidRPr="006B3A01">
        <w:rPr>
          <w:rFonts w:ascii="Calibri" w:hAnsi="Calibri" w:cs="Times New Roman"/>
          <w:sz w:val="24"/>
          <w:szCs w:val="24"/>
        </w:rPr>
        <w:t>There is an opportunity for the development of local and neighbourhood partnerships and networking to provide a more joined up service delivery to local communities</w:t>
      </w:r>
      <w:r w:rsidR="00AF65F0">
        <w:rPr>
          <w:rFonts w:ascii="Calibri" w:hAnsi="Calibri" w:cs="Times New Roman"/>
          <w:sz w:val="24"/>
          <w:szCs w:val="24"/>
        </w:rPr>
        <w:t>.</w:t>
      </w:r>
      <w:r w:rsidRPr="006B3A01">
        <w:rPr>
          <w:rFonts w:ascii="Calibri" w:hAnsi="Calibri" w:cs="Times New Roman"/>
          <w:sz w:val="24"/>
          <w:szCs w:val="24"/>
        </w:rPr>
        <w:t xml:space="preserve"> </w:t>
      </w:r>
    </w:p>
    <w:p w:rsidR="00197510" w:rsidRPr="006B3A01" w:rsidRDefault="00197510" w:rsidP="00197510">
      <w:pPr>
        <w:numPr>
          <w:ilvl w:val="0"/>
          <w:numId w:val="5"/>
        </w:numPr>
        <w:spacing w:after="0" w:line="240" w:lineRule="auto"/>
        <w:ind w:left="568" w:hanging="284"/>
        <w:contextualSpacing/>
        <w:jc w:val="both"/>
        <w:rPr>
          <w:rFonts w:ascii="Calibri" w:hAnsi="Calibri" w:cs="Times New Roman"/>
          <w:sz w:val="24"/>
          <w:szCs w:val="24"/>
        </w:rPr>
      </w:pPr>
      <w:r w:rsidRPr="006B3A01">
        <w:rPr>
          <w:rFonts w:ascii="Calibri" w:hAnsi="Calibri" w:cs="Times New Roman"/>
          <w:sz w:val="24"/>
          <w:szCs w:val="24"/>
        </w:rPr>
        <w:t xml:space="preserve">CLD </w:t>
      </w:r>
      <w:r w:rsidR="002643B0">
        <w:rPr>
          <w:rFonts w:ascii="Calibri" w:hAnsi="Calibri" w:cs="Times New Roman"/>
          <w:sz w:val="24"/>
          <w:szCs w:val="24"/>
        </w:rPr>
        <w:t xml:space="preserve">should look </w:t>
      </w:r>
      <w:r w:rsidRPr="006B3A01">
        <w:rPr>
          <w:rFonts w:ascii="Calibri" w:hAnsi="Calibri" w:cs="Times New Roman"/>
          <w:sz w:val="24"/>
          <w:szCs w:val="24"/>
        </w:rPr>
        <w:t>to involve schools in raising awareness of the Act with pupils, and in the development of volunteers as the next generation of community activists</w:t>
      </w:r>
      <w:r w:rsidR="00AF65F0">
        <w:rPr>
          <w:rFonts w:ascii="Calibri" w:hAnsi="Calibri" w:cs="Times New Roman"/>
          <w:sz w:val="24"/>
          <w:szCs w:val="24"/>
        </w:rPr>
        <w:t>.</w:t>
      </w:r>
    </w:p>
    <w:p w:rsidR="00197510" w:rsidRPr="006B3A01" w:rsidRDefault="00197510" w:rsidP="00197510">
      <w:pPr>
        <w:numPr>
          <w:ilvl w:val="0"/>
          <w:numId w:val="5"/>
        </w:numPr>
        <w:spacing w:after="0" w:line="240" w:lineRule="auto"/>
        <w:ind w:left="568" w:hanging="284"/>
        <w:contextualSpacing/>
        <w:jc w:val="both"/>
        <w:rPr>
          <w:rFonts w:ascii="Calibri" w:hAnsi="Calibri" w:cs="Times New Roman"/>
          <w:sz w:val="24"/>
          <w:szCs w:val="24"/>
        </w:rPr>
      </w:pPr>
      <w:r w:rsidRPr="006B3A01">
        <w:rPr>
          <w:rFonts w:ascii="Calibri" w:hAnsi="Calibri" w:cs="Times New Roman"/>
          <w:sz w:val="24"/>
          <w:szCs w:val="24"/>
        </w:rPr>
        <w:t>There is an opportunity for examples and case studies of good practice to be shared along with resources such as I-develop, which support community development</w:t>
      </w:r>
      <w:r w:rsidR="002643B0">
        <w:rPr>
          <w:rFonts w:ascii="Calibri" w:hAnsi="Calibri" w:cs="Times New Roman"/>
          <w:sz w:val="24"/>
          <w:szCs w:val="24"/>
        </w:rPr>
        <w:t>.</w:t>
      </w:r>
    </w:p>
    <w:p w:rsidR="00355FDD" w:rsidRPr="00355FDD" w:rsidRDefault="00197510" w:rsidP="00355FDD">
      <w:pPr>
        <w:numPr>
          <w:ilvl w:val="0"/>
          <w:numId w:val="5"/>
        </w:numPr>
        <w:spacing w:after="0" w:line="240" w:lineRule="auto"/>
        <w:ind w:left="568" w:hanging="284"/>
        <w:contextualSpacing/>
        <w:jc w:val="both"/>
        <w:rPr>
          <w:rFonts w:ascii="Calibri" w:hAnsi="Calibri" w:cs="Times New Roman"/>
          <w:sz w:val="24"/>
          <w:szCs w:val="24"/>
        </w:rPr>
      </w:pPr>
      <w:r w:rsidRPr="006B3A01">
        <w:rPr>
          <w:rFonts w:ascii="Calibri" w:hAnsi="Calibri" w:cs="Times New Roman"/>
          <w:sz w:val="24"/>
          <w:szCs w:val="24"/>
        </w:rPr>
        <w:t>Many people feel that in the past the focus of community development has been focussed on urban areas.  This is an</w:t>
      </w:r>
      <w:r w:rsidRPr="006B3A01">
        <w:rPr>
          <w:rFonts w:cs="Arial"/>
          <w:sz w:val="24"/>
          <w:szCs w:val="24"/>
        </w:rPr>
        <w:t xml:space="preserve"> opportunity to engage with rural communities and to do things differently in terms of service delivery to meet needs.</w:t>
      </w:r>
    </w:p>
    <w:p w:rsidR="00355FDD" w:rsidRDefault="00355FDD" w:rsidP="00355FDD">
      <w:pPr>
        <w:spacing w:after="0" w:line="240" w:lineRule="auto"/>
        <w:contextualSpacing/>
        <w:jc w:val="both"/>
        <w:rPr>
          <w:rFonts w:cs="Arial"/>
          <w:sz w:val="24"/>
          <w:szCs w:val="24"/>
        </w:rPr>
      </w:pPr>
    </w:p>
    <w:p w:rsidR="00355FDD" w:rsidRDefault="00355FDD" w:rsidP="00355FDD">
      <w:pPr>
        <w:spacing w:after="0" w:line="240" w:lineRule="auto"/>
        <w:contextualSpacing/>
        <w:jc w:val="center"/>
        <w:rPr>
          <w:rFonts w:cs="Arial"/>
          <w:sz w:val="24"/>
          <w:szCs w:val="24"/>
        </w:rPr>
      </w:pPr>
      <w:r w:rsidRPr="00355FDD">
        <w:rPr>
          <w:rFonts w:cs="Arial"/>
          <w:noProof/>
          <w:sz w:val="24"/>
          <w:szCs w:val="24"/>
          <w:lang w:eastAsia="en-GB"/>
        </w:rPr>
        <w:drawing>
          <wp:inline distT="0" distB="0" distL="0" distR="0">
            <wp:extent cx="3287785" cy="2190307"/>
            <wp:effectExtent l="0" t="0" r="8255" b="635"/>
            <wp:docPr id="15" name="Picture 15" descr="L:\Support to Learning Communities Team\Elenor Macdonald\SE Consortium\Passing the Power Conference\Photos\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upport to Learning Communities Team\Elenor Macdonald\SE Consortium\Passing the Power Conference\Photos\DSC_0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548" cy="2233452"/>
                    </a:xfrm>
                    <a:prstGeom prst="rect">
                      <a:avLst/>
                    </a:prstGeom>
                    <a:noFill/>
                    <a:ln>
                      <a:noFill/>
                    </a:ln>
                  </pic:spPr>
                </pic:pic>
              </a:graphicData>
            </a:graphic>
          </wp:inline>
        </w:drawing>
      </w:r>
    </w:p>
    <w:p w:rsidR="00197510" w:rsidRPr="00355FDD" w:rsidRDefault="00197510" w:rsidP="00355FDD">
      <w:pPr>
        <w:jc w:val="center"/>
        <w:rPr>
          <w:b/>
          <w:sz w:val="24"/>
          <w:szCs w:val="24"/>
        </w:rPr>
      </w:pPr>
      <w:r w:rsidRPr="006B3C3F">
        <w:rPr>
          <w:b/>
          <w:color w:val="002060"/>
          <w:sz w:val="32"/>
          <w:szCs w:val="32"/>
          <w:u w:val="single"/>
        </w:rPr>
        <w:t>PASSING THE POWER TO PEOPLE AND COMMUNITIES</w:t>
      </w:r>
    </w:p>
    <w:p w:rsidR="00197510" w:rsidRDefault="00197510" w:rsidP="00197510">
      <w:pPr>
        <w:jc w:val="center"/>
        <w:rPr>
          <w:noProof/>
          <w:lang w:eastAsia="en-GB"/>
        </w:rPr>
      </w:pPr>
      <w:r w:rsidRPr="007B2139">
        <w:rPr>
          <w:b/>
          <w:color w:val="0070C0"/>
          <w:sz w:val="28"/>
          <w:szCs w:val="28"/>
        </w:rPr>
        <w:t>A Community Learning and Development Conversation</w:t>
      </w:r>
      <w:r w:rsidRPr="005613CA">
        <w:rPr>
          <w:noProof/>
          <w:lang w:eastAsia="en-GB"/>
        </w:rPr>
        <w:t xml:space="preserve"> </w:t>
      </w:r>
    </w:p>
    <w:p w:rsidR="00197510" w:rsidRDefault="00A52E26" w:rsidP="00A52E26">
      <w:pPr>
        <w:pStyle w:val="ListParagraph"/>
        <w:jc w:val="center"/>
        <w:rPr>
          <w:b/>
          <w:color w:val="002060"/>
          <w:sz w:val="26"/>
          <w:szCs w:val="26"/>
        </w:rPr>
      </w:pPr>
      <w:r>
        <w:rPr>
          <w:b/>
          <w:color w:val="002060"/>
          <w:sz w:val="26"/>
          <w:szCs w:val="26"/>
        </w:rPr>
        <w:t>World Café Conversations</w:t>
      </w:r>
      <w:r w:rsidR="006965FD">
        <w:rPr>
          <w:b/>
          <w:color w:val="002060"/>
          <w:sz w:val="26"/>
          <w:szCs w:val="26"/>
        </w:rPr>
        <w:t xml:space="preserve"> (table discussions 2)</w:t>
      </w:r>
    </w:p>
    <w:p w:rsidR="00A52E26" w:rsidRPr="00A52E26" w:rsidRDefault="00A52E26" w:rsidP="00A52E26">
      <w:pPr>
        <w:pStyle w:val="ListParagraph"/>
        <w:jc w:val="center"/>
        <w:rPr>
          <w:b/>
          <w:color w:val="002060"/>
          <w:sz w:val="26"/>
          <w:szCs w:val="26"/>
        </w:rPr>
      </w:pPr>
    </w:p>
    <w:p w:rsidR="00197510" w:rsidRPr="00986649" w:rsidRDefault="00197510" w:rsidP="00197510">
      <w:pPr>
        <w:pStyle w:val="ListParagraph"/>
        <w:numPr>
          <w:ilvl w:val="0"/>
          <w:numId w:val="3"/>
        </w:numPr>
        <w:rPr>
          <w:b/>
          <w:color w:val="002060"/>
          <w:sz w:val="26"/>
          <w:szCs w:val="26"/>
        </w:rPr>
      </w:pPr>
      <w:r w:rsidRPr="00986649">
        <w:rPr>
          <w:b/>
          <w:color w:val="002060"/>
          <w:sz w:val="26"/>
          <w:szCs w:val="26"/>
        </w:rPr>
        <w:t>Participation Requests - A Participation Request is “a request to take part in a process established by the (public service) authority with a view to improving an outcome of a public service.”</w:t>
      </w:r>
    </w:p>
    <w:p w:rsidR="00197510" w:rsidRPr="006B3A01" w:rsidRDefault="00197510" w:rsidP="00FD5516">
      <w:pPr>
        <w:contextualSpacing/>
        <w:jc w:val="both"/>
        <w:rPr>
          <w:b/>
          <w:i/>
          <w:color w:val="0070C0"/>
          <w:sz w:val="24"/>
          <w:szCs w:val="24"/>
        </w:rPr>
      </w:pPr>
      <w:r w:rsidRPr="006B3A01">
        <w:rPr>
          <w:b/>
          <w:i/>
          <w:color w:val="0070C0"/>
          <w:sz w:val="24"/>
          <w:szCs w:val="24"/>
        </w:rPr>
        <w:t>In what ways, and in what areas of CLD, can we as CLD practitioners support communities and community organisations to take advantage of this opportunity to participate in decision making processes?</w:t>
      </w:r>
    </w:p>
    <w:p w:rsidR="00197510" w:rsidRDefault="00197510" w:rsidP="00197510">
      <w:pPr>
        <w:contextualSpacing/>
        <w:rPr>
          <w:b/>
          <w:i/>
          <w:color w:val="002060"/>
          <w:sz w:val="24"/>
          <w:szCs w:val="24"/>
        </w:rPr>
      </w:pPr>
    </w:p>
    <w:p w:rsidR="00197510" w:rsidRPr="006B3A01" w:rsidRDefault="00197510" w:rsidP="00197510">
      <w:pPr>
        <w:numPr>
          <w:ilvl w:val="0"/>
          <w:numId w:val="8"/>
        </w:numPr>
        <w:spacing w:after="160" w:line="259" w:lineRule="auto"/>
        <w:contextualSpacing/>
        <w:jc w:val="both"/>
        <w:rPr>
          <w:rFonts w:ascii="Calibri" w:hAnsi="Calibri" w:cs="Times New Roman"/>
          <w:sz w:val="24"/>
          <w:szCs w:val="24"/>
        </w:rPr>
      </w:pPr>
      <w:r w:rsidRPr="006B3A01">
        <w:rPr>
          <w:rFonts w:ascii="Calibri" w:hAnsi="Calibri" w:cs="Times New Roman"/>
          <w:sz w:val="24"/>
          <w:szCs w:val="24"/>
        </w:rPr>
        <w:t xml:space="preserve">A capacity building programme to </w:t>
      </w:r>
      <w:proofErr w:type="spellStart"/>
      <w:r w:rsidRPr="006B3A01">
        <w:rPr>
          <w:rFonts w:ascii="Calibri" w:hAnsi="Calibri" w:cs="Times New Roman"/>
          <w:sz w:val="24"/>
          <w:szCs w:val="24"/>
        </w:rPr>
        <w:t>upskill</w:t>
      </w:r>
      <w:proofErr w:type="spellEnd"/>
      <w:r w:rsidRPr="006B3A01">
        <w:rPr>
          <w:rFonts w:ascii="Calibri" w:hAnsi="Calibri" w:cs="Times New Roman"/>
          <w:sz w:val="24"/>
          <w:szCs w:val="24"/>
        </w:rPr>
        <w:t xml:space="preserve"> groups at neighbourhood level should be put in place.  (</w:t>
      </w:r>
      <w:r w:rsidR="00AF65F0" w:rsidRPr="006B3A01">
        <w:rPr>
          <w:rFonts w:ascii="Calibri" w:hAnsi="Calibri" w:cs="Times New Roman"/>
          <w:sz w:val="24"/>
          <w:szCs w:val="24"/>
        </w:rPr>
        <w:t>Role</w:t>
      </w:r>
      <w:r w:rsidRPr="006B3A01">
        <w:rPr>
          <w:rFonts w:ascii="Calibri" w:hAnsi="Calibri" w:cs="Times New Roman"/>
          <w:sz w:val="24"/>
          <w:szCs w:val="24"/>
        </w:rPr>
        <w:t xml:space="preserve"> for community activist pack).    </w:t>
      </w:r>
    </w:p>
    <w:p w:rsidR="00197510" w:rsidRPr="006B3A01" w:rsidRDefault="00197510" w:rsidP="00197510">
      <w:pPr>
        <w:numPr>
          <w:ilvl w:val="0"/>
          <w:numId w:val="8"/>
        </w:numPr>
        <w:spacing w:after="160" w:line="259" w:lineRule="auto"/>
        <w:contextualSpacing/>
        <w:jc w:val="both"/>
        <w:rPr>
          <w:rFonts w:ascii="Calibri" w:hAnsi="Calibri" w:cs="Times New Roman"/>
          <w:sz w:val="24"/>
          <w:szCs w:val="24"/>
        </w:rPr>
      </w:pPr>
      <w:r w:rsidRPr="006B3A01">
        <w:rPr>
          <w:rFonts w:ascii="Calibri" w:hAnsi="Calibri" w:cs="Times New Roman"/>
          <w:sz w:val="24"/>
          <w:szCs w:val="24"/>
        </w:rPr>
        <w:t xml:space="preserve">Groups using participation requests need to be representative of their community (role for national standards for community engagement). </w:t>
      </w:r>
    </w:p>
    <w:p w:rsidR="00197510" w:rsidRPr="006B3A01" w:rsidRDefault="00197510" w:rsidP="00197510">
      <w:pPr>
        <w:numPr>
          <w:ilvl w:val="0"/>
          <w:numId w:val="8"/>
        </w:numPr>
        <w:spacing w:after="160" w:line="259" w:lineRule="auto"/>
        <w:contextualSpacing/>
        <w:jc w:val="both"/>
        <w:rPr>
          <w:rFonts w:ascii="Calibri" w:hAnsi="Calibri" w:cs="Times New Roman"/>
          <w:sz w:val="24"/>
          <w:szCs w:val="24"/>
        </w:rPr>
      </w:pPr>
      <w:r w:rsidRPr="006B3A01">
        <w:rPr>
          <w:rFonts w:ascii="Calibri" w:hAnsi="Calibri" w:cs="Times New Roman"/>
          <w:sz w:val="24"/>
          <w:szCs w:val="24"/>
        </w:rPr>
        <w:t>Practitioners should work with local communities to develop their infrastructure to meet potential demands in relation to participation requests.</w:t>
      </w:r>
    </w:p>
    <w:p w:rsidR="00197510" w:rsidRPr="007216B5" w:rsidRDefault="00197510" w:rsidP="00197510">
      <w:pPr>
        <w:contextualSpacing/>
        <w:rPr>
          <w:i/>
          <w:sz w:val="24"/>
          <w:szCs w:val="24"/>
        </w:rPr>
      </w:pPr>
    </w:p>
    <w:p w:rsidR="00197510" w:rsidRPr="008E49F4" w:rsidRDefault="00197510" w:rsidP="00FD5516">
      <w:pPr>
        <w:pStyle w:val="ListParagraph"/>
        <w:numPr>
          <w:ilvl w:val="0"/>
          <w:numId w:val="3"/>
        </w:numPr>
        <w:jc w:val="both"/>
        <w:rPr>
          <w:b/>
          <w:color w:val="002060"/>
          <w:sz w:val="24"/>
          <w:szCs w:val="24"/>
        </w:rPr>
      </w:pPr>
      <w:r w:rsidRPr="006B3A01">
        <w:rPr>
          <w:b/>
          <w:color w:val="002060"/>
          <w:sz w:val="24"/>
          <w:szCs w:val="24"/>
        </w:rPr>
        <w:t xml:space="preserve">From </w:t>
      </w:r>
      <w:r>
        <w:rPr>
          <w:b/>
          <w:color w:val="002060"/>
          <w:sz w:val="24"/>
          <w:szCs w:val="24"/>
        </w:rPr>
        <w:t>“</w:t>
      </w:r>
      <w:r w:rsidRPr="006B3A01">
        <w:rPr>
          <w:b/>
          <w:color w:val="002060"/>
          <w:sz w:val="24"/>
          <w:szCs w:val="24"/>
        </w:rPr>
        <w:t>Having a Say to Having the Power</w:t>
      </w:r>
      <w:r>
        <w:rPr>
          <w:b/>
          <w:color w:val="002060"/>
          <w:sz w:val="24"/>
          <w:szCs w:val="24"/>
        </w:rPr>
        <w:t>”</w:t>
      </w:r>
      <w:r w:rsidRPr="006B3A01">
        <w:rPr>
          <w:b/>
          <w:color w:val="002060"/>
          <w:sz w:val="24"/>
          <w:szCs w:val="24"/>
        </w:rPr>
        <w:t xml:space="preserve"> - We are in a period of diminishing resources, yet one of increasing recognition of the role of CLD, particularly in empowering local communities. This might be seen as an opportunity for CLD to get back to its roots in community development. </w:t>
      </w:r>
    </w:p>
    <w:p w:rsidR="00197510" w:rsidRPr="006B3A01" w:rsidRDefault="00197510" w:rsidP="00FD5516">
      <w:pPr>
        <w:contextualSpacing/>
        <w:jc w:val="both"/>
        <w:rPr>
          <w:b/>
          <w:i/>
          <w:color w:val="0070C0"/>
          <w:sz w:val="24"/>
          <w:szCs w:val="24"/>
        </w:rPr>
      </w:pPr>
      <w:r w:rsidRPr="006B3A01">
        <w:rPr>
          <w:b/>
          <w:i/>
          <w:color w:val="0070C0"/>
          <w:sz w:val="24"/>
          <w:szCs w:val="24"/>
        </w:rPr>
        <w:t>How do we move from communities “having a say” to taking more responsibility/having the power?</w:t>
      </w:r>
    </w:p>
    <w:p w:rsidR="00197510" w:rsidRDefault="00197510" w:rsidP="00197510">
      <w:pPr>
        <w:contextualSpacing/>
        <w:rPr>
          <w:b/>
          <w:sz w:val="24"/>
          <w:szCs w:val="24"/>
        </w:rPr>
      </w:pPr>
    </w:p>
    <w:p w:rsidR="00197510" w:rsidRPr="006B3A01" w:rsidRDefault="00197510" w:rsidP="00197510">
      <w:pPr>
        <w:numPr>
          <w:ilvl w:val="0"/>
          <w:numId w:val="9"/>
        </w:numPr>
        <w:spacing w:after="160" w:line="259" w:lineRule="auto"/>
        <w:contextualSpacing/>
        <w:jc w:val="both"/>
        <w:rPr>
          <w:rFonts w:ascii="Calibri" w:hAnsi="Calibri" w:cs="Times New Roman"/>
          <w:sz w:val="24"/>
          <w:szCs w:val="24"/>
        </w:rPr>
      </w:pPr>
      <w:r w:rsidRPr="006B3A01">
        <w:rPr>
          <w:rFonts w:ascii="Calibri" w:hAnsi="Calibri" w:cs="Times New Roman"/>
          <w:sz w:val="24"/>
          <w:szCs w:val="24"/>
        </w:rPr>
        <w:t>Community development is not always about a “quick fix”.  To take communities and groups and organisations from having a say to having the power is a longer term project which requires sustainability of support throughout the process.</w:t>
      </w:r>
    </w:p>
    <w:p w:rsidR="00197510" w:rsidRPr="006B3A01" w:rsidRDefault="00197510" w:rsidP="00197510">
      <w:pPr>
        <w:numPr>
          <w:ilvl w:val="0"/>
          <w:numId w:val="9"/>
        </w:numPr>
        <w:spacing w:after="160" w:line="259" w:lineRule="auto"/>
        <w:contextualSpacing/>
        <w:jc w:val="both"/>
        <w:rPr>
          <w:rFonts w:ascii="Calibri" w:hAnsi="Calibri" w:cs="Times New Roman"/>
          <w:sz w:val="24"/>
          <w:szCs w:val="24"/>
        </w:rPr>
      </w:pPr>
      <w:r w:rsidRPr="006B3A01">
        <w:rPr>
          <w:rFonts w:ascii="Calibri" w:hAnsi="Calibri" w:cs="Times New Roman"/>
          <w:sz w:val="24"/>
          <w:szCs w:val="24"/>
        </w:rPr>
        <w:t>Information can mean power and as practitioners we should ensure that local communities and organisations have the means to access the information they require, and in language that they can understand.</w:t>
      </w:r>
    </w:p>
    <w:p w:rsidR="00197510" w:rsidRPr="006B3A01" w:rsidRDefault="00197510" w:rsidP="00197510">
      <w:pPr>
        <w:numPr>
          <w:ilvl w:val="0"/>
          <w:numId w:val="9"/>
        </w:numPr>
        <w:spacing w:after="160" w:line="259" w:lineRule="auto"/>
        <w:contextualSpacing/>
        <w:jc w:val="both"/>
        <w:rPr>
          <w:rFonts w:ascii="Calibri" w:hAnsi="Calibri" w:cs="Times New Roman"/>
          <w:sz w:val="24"/>
          <w:szCs w:val="24"/>
        </w:rPr>
      </w:pPr>
      <w:r w:rsidRPr="006B3A01">
        <w:rPr>
          <w:rFonts w:ascii="Calibri" w:hAnsi="Calibri" w:cs="Times New Roman"/>
          <w:sz w:val="24"/>
          <w:szCs w:val="24"/>
        </w:rPr>
        <w:t xml:space="preserve">CLD partners should not be supporting tokenism in relation to community participation.  </w:t>
      </w:r>
      <w:proofErr w:type="spellStart"/>
      <w:r w:rsidRPr="006B3A01">
        <w:rPr>
          <w:rFonts w:ascii="Calibri" w:hAnsi="Calibri" w:cs="Times New Roman"/>
          <w:sz w:val="24"/>
          <w:szCs w:val="24"/>
        </w:rPr>
        <w:t>Arnstein’s</w:t>
      </w:r>
      <w:proofErr w:type="spellEnd"/>
      <w:r w:rsidRPr="006B3A01">
        <w:rPr>
          <w:rFonts w:ascii="Calibri" w:hAnsi="Calibri" w:cs="Times New Roman"/>
          <w:sz w:val="24"/>
          <w:szCs w:val="24"/>
        </w:rPr>
        <w:t xml:space="preserve"> model of participation was seen as a good reference point.</w:t>
      </w:r>
    </w:p>
    <w:p w:rsidR="00FD5516" w:rsidRDefault="00FD5516" w:rsidP="00197510">
      <w:pPr>
        <w:contextualSpacing/>
        <w:jc w:val="both"/>
        <w:rPr>
          <w:b/>
          <w:sz w:val="24"/>
          <w:szCs w:val="24"/>
        </w:rPr>
      </w:pPr>
    </w:p>
    <w:p w:rsidR="00355FDD" w:rsidRDefault="00355FDD" w:rsidP="00197510">
      <w:pPr>
        <w:contextualSpacing/>
        <w:jc w:val="both"/>
        <w:rPr>
          <w:b/>
          <w:sz w:val="24"/>
          <w:szCs w:val="24"/>
        </w:rPr>
      </w:pPr>
    </w:p>
    <w:p w:rsidR="00355FDD" w:rsidRDefault="00355FDD" w:rsidP="00197510">
      <w:pPr>
        <w:contextualSpacing/>
        <w:jc w:val="both"/>
        <w:rPr>
          <w:b/>
          <w:sz w:val="24"/>
          <w:szCs w:val="24"/>
        </w:rPr>
      </w:pPr>
    </w:p>
    <w:p w:rsidR="00355FDD" w:rsidRPr="006B3A01" w:rsidRDefault="004B0F5C" w:rsidP="004B0F5C">
      <w:pPr>
        <w:spacing w:after="160" w:line="259" w:lineRule="auto"/>
        <w:rPr>
          <w:b/>
          <w:sz w:val="24"/>
          <w:szCs w:val="24"/>
        </w:rPr>
      </w:pPr>
      <w:r>
        <w:rPr>
          <w:b/>
          <w:sz w:val="24"/>
          <w:szCs w:val="24"/>
        </w:rPr>
        <w:br w:type="page"/>
      </w:r>
    </w:p>
    <w:p w:rsidR="00197510" w:rsidRPr="00986649" w:rsidRDefault="00197510" w:rsidP="00197510">
      <w:pPr>
        <w:pStyle w:val="ListParagraph"/>
        <w:numPr>
          <w:ilvl w:val="0"/>
          <w:numId w:val="3"/>
        </w:numPr>
        <w:rPr>
          <w:b/>
          <w:color w:val="002060"/>
          <w:sz w:val="26"/>
          <w:szCs w:val="26"/>
        </w:rPr>
      </w:pPr>
      <w:r w:rsidRPr="00986649">
        <w:rPr>
          <w:b/>
          <w:color w:val="002060"/>
          <w:sz w:val="26"/>
          <w:szCs w:val="26"/>
        </w:rPr>
        <w:t xml:space="preserve">Skills Development and Professional Learning </w:t>
      </w:r>
    </w:p>
    <w:p w:rsidR="00197510" w:rsidRDefault="00197510" w:rsidP="00FD5516">
      <w:pPr>
        <w:contextualSpacing/>
        <w:jc w:val="both"/>
        <w:rPr>
          <w:b/>
          <w:i/>
          <w:color w:val="0070C0"/>
          <w:sz w:val="24"/>
          <w:szCs w:val="24"/>
        </w:rPr>
      </w:pPr>
      <w:r w:rsidRPr="008E49F4">
        <w:rPr>
          <w:b/>
          <w:i/>
          <w:color w:val="0070C0"/>
          <w:sz w:val="24"/>
          <w:szCs w:val="24"/>
        </w:rPr>
        <w:t>What do you envisage as the priority areas for training and workforce development to enable practitioners and community activists to achieve the desired outcomes of the Community Empowerment Bill and the National Standards for Community Engagement?</w:t>
      </w:r>
    </w:p>
    <w:p w:rsidR="00197510" w:rsidRPr="008E49F4" w:rsidRDefault="00197510" w:rsidP="00197510">
      <w:pPr>
        <w:contextualSpacing/>
        <w:rPr>
          <w:b/>
          <w:i/>
          <w:color w:val="0070C0"/>
          <w:sz w:val="24"/>
          <w:szCs w:val="24"/>
        </w:rPr>
      </w:pPr>
    </w:p>
    <w:p w:rsidR="00197510" w:rsidRPr="008E49F4" w:rsidRDefault="00197510" w:rsidP="00197510">
      <w:pPr>
        <w:numPr>
          <w:ilvl w:val="0"/>
          <w:numId w:val="10"/>
        </w:numPr>
        <w:spacing w:after="160" w:line="259" w:lineRule="auto"/>
        <w:contextualSpacing/>
        <w:jc w:val="both"/>
        <w:rPr>
          <w:rFonts w:ascii="Calibri" w:hAnsi="Calibri" w:cs="Times New Roman"/>
          <w:b/>
          <w:i/>
          <w:sz w:val="24"/>
          <w:szCs w:val="24"/>
        </w:rPr>
      </w:pPr>
      <w:r w:rsidRPr="008E49F4">
        <w:rPr>
          <w:rFonts w:ascii="Calibri" w:hAnsi="Calibri" w:cs="Times New Roman"/>
          <w:sz w:val="24"/>
          <w:szCs w:val="24"/>
        </w:rPr>
        <w:t>There needs to be clarity about roles and responsibilities for providing workforce development, particularly in times of budget cuts and diminishing resources.</w:t>
      </w:r>
    </w:p>
    <w:p w:rsidR="00197510" w:rsidRPr="008E49F4" w:rsidRDefault="00197510" w:rsidP="00197510">
      <w:pPr>
        <w:numPr>
          <w:ilvl w:val="0"/>
          <w:numId w:val="10"/>
        </w:numPr>
        <w:spacing w:after="160" w:line="259" w:lineRule="auto"/>
        <w:contextualSpacing/>
        <w:jc w:val="both"/>
        <w:rPr>
          <w:rFonts w:ascii="Calibri" w:hAnsi="Calibri" w:cs="Times New Roman"/>
          <w:b/>
          <w:i/>
          <w:sz w:val="24"/>
          <w:szCs w:val="24"/>
        </w:rPr>
      </w:pPr>
      <w:r w:rsidRPr="008E49F4">
        <w:rPr>
          <w:rFonts w:ascii="Calibri" w:hAnsi="Calibri" w:cs="Times New Roman"/>
          <w:sz w:val="24"/>
          <w:szCs w:val="24"/>
        </w:rPr>
        <w:t xml:space="preserve">There is </w:t>
      </w:r>
      <w:r w:rsidR="002643B0">
        <w:rPr>
          <w:rFonts w:ascii="Calibri" w:hAnsi="Calibri" w:cs="Times New Roman"/>
          <w:sz w:val="24"/>
          <w:szCs w:val="24"/>
        </w:rPr>
        <w:t xml:space="preserve">a </w:t>
      </w:r>
      <w:r w:rsidRPr="008E49F4">
        <w:rPr>
          <w:rFonts w:ascii="Calibri" w:hAnsi="Calibri" w:cs="Times New Roman"/>
          <w:sz w:val="24"/>
          <w:szCs w:val="24"/>
        </w:rPr>
        <w:t>need to undertake a skills audit to inform and shape a responsive training programme for CLD and partners.</w:t>
      </w:r>
    </w:p>
    <w:p w:rsidR="00197510" w:rsidRPr="008E49F4" w:rsidRDefault="00197510" w:rsidP="00197510">
      <w:pPr>
        <w:numPr>
          <w:ilvl w:val="0"/>
          <w:numId w:val="10"/>
        </w:numPr>
        <w:spacing w:after="160" w:line="259" w:lineRule="auto"/>
        <w:contextualSpacing/>
        <w:jc w:val="both"/>
        <w:rPr>
          <w:rFonts w:ascii="Calibri" w:hAnsi="Calibri" w:cs="Times New Roman"/>
          <w:b/>
          <w:i/>
          <w:sz w:val="24"/>
          <w:szCs w:val="24"/>
        </w:rPr>
      </w:pPr>
      <w:r w:rsidRPr="008E49F4">
        <w:rPr>
          <w:rFonts w:ascii="Calibri" w:hAnsi="Calibri" w:cs="Times New Roman"/>
          <w:sz w:val="24"/>
          <w:szCs w:val="24"/>
        </w:rPr>
        <w:t xml:space="preserve">Continue to develop and deliver training on engagement methods bearing in mind the current review of the national standards for community engagement. </w:t>
      </w:r>
    </w:p>
    <w:p w:rsidR="00197510" w:rsidRPr="008E49F4" w:rsidRDefault="00197510" w:rsidP="00197510">
      <w:pPr>
        <w:contextualSpacing/>
        <w:rPr>
          <w:b/>
          <w:color w:val="0070C0"/>
          <w:sz w:val="24"/>
          <w:szCs w:val="24"/>
        </w:rPr>
      </w:pPr>
    </w:p>
    <w:p w:rsidR="00197510" w:rsidRDefault="00197510" w:rsidP="00197510">
      <w:pPr>
        <w:contextualSpacing/>
        <w:rPr>
          <w:b/>
          <w:color w:val="002060"/>
          <w:sz w:val="24"/>
          <w:szCs w:val="24"/>
        </w:rPr>
      </w:pPr>
      <w:r w:rsidRPr="00677FC7">
        <w:rPr>
          <w:b/>
          <w:noProof/>
          <w:color w:val="002060"/>
          <w:sz w:val="24"/>
          <w:szCs w:val="24"/>
          <w:lang w:eastAsia="en-GB"/>
        </w:rPr>
        <w:drawing>
          <wp:inline distT="0" distB="0" distL="0" distR="0" wp14:anchorId="2B33ED2E" wp14:editId="021EBB15">
            <wp:extent cx="5731510" cy="3821007"/>
            <wp:effectExtent l="0" t="0" r="2540" b="8255"/>
            <wp:docPr id="5" name="Picture 5" descr="L:\Support to Learning Communities Team\Elenor Macdonald\SE Consortium\Passing the Power Conference\Photos\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upport to Learning Communities Team\Elenor Macdonald\SE Consortium\Passing the Power Conference\Photos\DSC_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197510" w:rsidRPr="007216B5" w:rsidRDefault="00197510" w:rsidP="00197510">
      <w:pPr>
        <w:contextualSpacing/>
        <w:rPr>
          <w:b/>
          <w:color w:val="002060"/>
          <w:sz w:val="24"/>
          <w:szCs w:val="24"/>
        </w:rPr>
      </w:pPr>
    </w:p>
    <w:p w:rsidR="00197510" w:rsidRPr="007216B5" w:rsidRDefault="00197510" w:rsidP="00197510">
      <w:pPr>
        <w:pStyle w:val="ListParagraph"/>
        <w:numPr>
          <w:ilvl w:val="0"/>
          <w:numId w:val="3"/>
        </w:numPr>
        <w:rPr>
          <w:b/>
          <w:sz w:val="24"/>
          <w:szCs w:val="24"/>
        </w:rPr>
      </w:pPr>
      <w:r w:rsidRPr="007216B5">
        <w:rPr>
          <w:b/>
          <w:sz w:val="24"/>
          <w:szCs w:val="24"/>
        </w:rPr>
        <w:t>Change</w:t>
      </w:r>
    </w:p>
    <w:p w:rsidR="00197510" w:rsidRPr="008E49F4" w:rsidRDefault="00197510" w:rsidP="00FD5516">
      <w:pPr>
        <w:contextualSpacing/>
        <w:jc w:val="both"/>
        <w:rPr>
          <w:b/>
          <w:i/>
          <w:color w:val="0070C0"/>
          <w:sz w:val="24"/>
          <w:szCs w:val="24"/>
        </w:rPr>
      </w:pPr>
      <w:r w:rsidRPr="008E49F4">
        <w:rPr>
          <w:b/>
          <w:i/>
          <w:color w:val="0070C0"/>
          <w:sz w:val="24"/>
          <w:szCs w:val="24"/>
        </w:rPr>
        <w:t>What needs to change, nationally and in your area or sector, to strengthen the community development and community capacity building support offered to communities?</w:t>
      </w:r>
    </w:p>
    <w:p w:rsidR="00197510" w:rsidRPr="008E49F4" w:rsidRDefault="00197510" w:rsidP="00FD5516">
      <w:pPr>
        <w:contextualSpacing/>
        <w:jc w:val="both"/>
        <w:rPr>
          <w:b/>
          <w:color w:val="0070C0"/>
          <w:sz w:val="24"/>
          <w:szCs w:val="24"/>
        </w:rPr>
      </w:pPr>
    </w:p>
    <w:p w:rsidR="00197510" w:rsidRPr="008E49F4" w:rsidRDefault="00197510" w:rsidP="00197510">
      <w:pPr>
        <w:numPr>
          <w:ilvl w:val="0"/>
          <w:numId w:val="7"/>
        </w:numPr>
        <w:spacing w:after="0" w:line="240" w:lineRule="auto"/>
        <w:contextualSpacing/>
        <w:jc w:val="both"/>
        <w:rPr>
          <w:rFonts w:ascii="Calibri" w:hAnsi="Calibri" w:cs="Times New Roman"/>
          <w:sz w:val="24"/>
          <w:szCs w:val="24"/>
          <w:u w:val="single"/>
        </w:rPr>
      </w:pPr>
      <w:r w:rsidRPr="008E49F4">
        <w:rPr>
          <w:rFonts w:ascii="Calibri" w:hAnsi="Calibri" w:cs="Times New Roman"/>
          <w:sz w:val="24"/>
          <w:szCs w:val="24"/>
        </w:rPr>
        <w:t xml:space="preserve">It was commented that there can be a tendency to produce an endless stream of strategy documents that mean nothing in reality, therefore </w:t>
      </w:r>
      <w:r w:rsidRPr="008E49F4">
        <w:rPr>
          <w:sz w:val="24"/>
          <w:szCs w:val="24"/>
        </w:rPr>
        <w:t>a clearer vision of</w:t>
      </w:r>
      <w:r w:rsidRPr="008E49F4">
        <w:rPr>
          <w:rFonts w:ascii="Calibri" w:hAnsi="Calibri" w:cs="Times New Roman"/>
          <w:sz w:val="24"/>
          <w:szCs w:val="24"/>
        </w:rPr>
        <w:t xml:space="preserve"> what community planning will look like on ground is needed.  </w:t>
      </w:r>
    </w:p>
    <w:p w:rsidR="00197510" w:rsidRPr="008E49F4" w:rsidRDefault="00197510" w:rsidP="00197510">
      <w:pPr>
        <w:numPr>
          <w:ilvl w:val="0"/>
          <w:numId w:val="7"/>
        </w:numPr>
        <w:spacing w:after="0" w:line="240" w:lineRule="auto"/>
        <w:contextualSpacing/>
        <w:jc w:val="both"/>
        <w:rPr>
          <w:rFonts w:ascii="Calibri" w:hAnsi="Calibri" w:cs="Times New Roman"/>
          <w:sz w:val="24"/>
          <w:szCs w:val="24"/>
          <w:u w:val="single"/>
        </w:rPr>
      </w:pPr>
      <w:r w:rsidRPr="008E49F4">
        <w:rPr>
          <w:rFonts w:ascii="Calibri" w:hAnsi="Calibri" w:cs="Times New Roman"/>
          <w:sz w:val="24"/>
          <w:szCs w:val="24"/>
        </w:rPr>
        <w:t>The statutory support for CL</w:t>
      </w:r>
      <w:r w:rsidR="002643B0">
        <w:rPr>
          <w:rFonts w:ascii="Calibri" w:hAnsi="Calibri" w:cs="Times New Roman"/>
          <w:sz w:val="24"/>
          <w:szCs w:val="24"/>
        </w:rPr>
        <w:t>D is too loose and inconsistent</w:t>
      </w:r>
      <w:r w:rsidRPr="008E49F4">
        <w:rPr>
          <w:rFonts w:ascii="Calibri" w:hAnsi="Calibri" w:cs="Times New Roman"/>
          <w:sz w:val="24"/>
          <w:szCs w:val="24"/>
        </w:rPr>
        <w:t xml:space="preserve"> in implementation, and needs to be strengthened as it will always lose out compared to employability or formal education.  </w:t>
      </w:r>
    </w:p>
    <w:p w:rsidR="00197510" w:rsidRPr="008E49F4" w:rsidRDefault="00197510" w:rsidP="00197510">
      <w:pPr>
        <w:numPr>
          <w:ilvl w:val="0"/>
          <w:numId w:val="7"/>
        </w:numPr>
        <w:spacing w:after="0" w:line="240" w:lineRule="auto"/>
        <w:contextualSpacing/>
        <w:jc w:val="both"/>
        <w:rPr>
          <w:rFonts w:ascii="Calibri" w:hAnsi="Calibri" w:cs="Times New Roman"/>
          <w:sz w:val="24"/>
          <w:szCs w:val="24"/>
          <w:u w:val="single"/>
        </w:rPr>
      </w:pPr>
      <w:r w:rsidRPr="008E49F4">
        <w:rPr>
          <w:rFonts w:ascii="Calibri" w:hAnsi="Calibri" w:cs="Times New Roman"/>
          <w:sz w:val="24"/>
          <w:szCs w:val="24"/>
        </w:rPr>
        <w:t>CLD needs to identify and be clear about the crucial role of community development and community capacity building in its delivery.  This could also help to enhance the profile of CLD.</w:t>
      </w:r>
    </w:p>
    <w:p w:rsidR="00197510" w:rsidRDefault="00197510" w:rsidP="00197510">
      <w:pPr>
        <w:spacing w:after="120" w:line="240" w:lineRule="auto"/>
        <w:contextualSpacing/>
        <w:rPr>
          <w:i/>
          <w:sz w:val="24"/>
          <w:szCs w:val="24"/>
        </w:rPr>
      </w:pPr>
    </w:p>
    <w:p w:rsidR="00197510" w:rsidRDefault="00197510" w:rsidP="00197510">
      <w:pPr>
        <w:spacing w:after="120" w:line="240" w:lineRule="auto"/>
        <w:contextualSpacing/>
        <w:rPr>
          <w:i/>
          <w:sz w:val="24"/>
          <w:szCs w:val="24"/>
        </w:rPr>
      </w:pPr>
    </w:p>
    <w:p w:rsidR="00197510" w:rsidRPr="00986649" w:rsidRDefault="00197510" w:rsidP="00FD5516">
      <w:pPr>
        <w:numPr>
          <w:ilvl w:val="0"/>
          <w:numId w:val="19"/>
        </w:numPr>
        <w:spacing w:after="160" w:line="259" w:lineRule="auto"/>
        <w:contextualSpacing/>
        <w:jc w:val="both"/>
        <w:rPr>
          <w:b/>
          <w:color w:val="002060"/>
          <w:sz w:val="26"/>
          <w:szCs w:val="26"/>
        </w:rPr>
      </w:pPr>
      <w:r w:rsidRPr="00986649">
        <w:rPr>
          <w:b/>
          <w:color w:val="002060"/>
          <w:sz w:val="26"/>
          <w:szCs w:val="26"/>
        </w:rPr>
        <w:t>Community Ownership of Resources - Community ownership of assets is seen as a key enabler for community empowerment.</w:t>
      </w:r>
    </w:p>
    <w:p w:rsidR="00197510" w:rsidRPr="00070C34" w:rsidRDefault="00197510" w:rsidP="00FD5516">
      <w:pPr>
        <w:contextualSpacing/>
        <w:jc w:val="both"/>
        <w:rPr>
          <w:b/>
          <w:i/>
          <w:color w:val="002060"/>
          <w:sz w:val="24"/>
          <w:szCs w:val="24"/>
        </w:rPr>
      </w:pPr>
    </w:p>
    <w:p w:rsidR="00197510" w:rsidRPr="008E49F4" w:rsidRDefault="00197510" w:rsidP="00197510">
      <w:pPr>
        <w:contextualSpacing/>
        <w:rPr>
          <w:b/>
          <w:i/>
          <w:color w:val="0070C0"/>
          <w:sz w:val="24"/>
          <w:szCs w:val="24"/>
        </w:rPr>
      </w:pPr>
      <w:r w:rsidRPr="008E49F4">
        <w:rPr>
          <w:b/>
          <w:i/>
          <w:color w:val="0070C0"/>
          <w:sz w:val="24"/>
          <w:szCs w:val="24"/>
        </w:rPr>
        <w:t>What do you consider to be the benefits and risks for?</w:t>
      </w:r>
    </w:p>
    <w:p w:rsidR="00197510" w:rsidRPr="008E49F4" w:rsidRDefault="00197510" w:rsidP="00197510">
      <w:pPr>
        <w:contextualSpacing/>
        <w:rPr>
          <w:b/>
          <w:i/>
          <w:color w:val="0070C0"/>
          <w:sz w:val="24"/>
          <w:szCs w:val="24"/>
        </w:rPr>
      </w:pPr>
      <w:r w:rsidRPr="008E49F4">
        <w:rPr>
          <w:b/>
          <w:i/>
          <w:color w:val="0070C0"/>
          <w:sz w:val="24"/>
          <w:szCs w:val="24"/>
        </w:rPr>
        <w:t xml:space="preserve">Communities? </w:t>
      </w:r>
    </w:p>
    <w:p w:rsidR="00197510" w:rsidRPr="008E49F4" w:rsidRDefault="00197510" w:rsidP="00197510">
      <w:pPr>
        <w:contextualSpacing/>
        <w:rPr>
          <w:b/>
          <w:i/>
          <w:color w:val="0070C0"/>
          <w:sz w:val="24"/>
          <w:szCs w:val="24"/>
        </w:rPr>
      </w:pPr>
      <w:r w:rsidRPr="008E49F4">
        <w:rPr>
          <w:b/>
          <w:i/>
          <w:color w:val="0070C0"/>
          <w:sz w:val="24"/>
          <w:szCs w:val="24"/>
        </w:rPr>
        <w:t>Local Authorities?</w:t>
      </w:r>
    </w:p>
    <w:p w:rsidR="00197510" w:rsidRPr="00070C34" w:rsidRDefault="00197510" w:rsidP="00197510">
      <w:pPr>
        <w:contextualSpacing/>
        <w:rPr>
          <w:b/>
          <w:i/>
          <w:color w:val="002060"/>
          <w:sz w:val="24"/>
          <w:szCs w:val="24"/>
        </w:rPr>
      </w:pPr>
    </w:p>
    <w:p w:rsidR="00197510" w:rsidRPr="008E49F4" w:rsidRDefault="00197510" w:rsidP="00197510">
      <w:pPr>
        <w:contextualSpacing/>
        <w:rPr>
          <w:b/>
          <w:color w:val="002060"/>
          <w:sz w:val="24"/>
          <w:szCs w:val="24"/>
        </w:rPr>
      </w:pPr>
      <w:r w:rsidRPr="008E49F4">
        <w:rPr>
          <w:b/>
          <w:color w:val="002060"/>
          <w:sz w:val="24"/>
          <w:szCs w:val="24"/>
        </w:rPr>
        <w:t>Benefits?</w:t>
      </w:r>
    </w:p>
    <w:p w:rsidR="00197510" w:rsidRPr="00986649" w:rsidRDefault="00197510" w:rsidP="00197510">
      <w:pPr>
        <w:numPr>
          <w:ilvl w:val="0"/>
          <w:numId w:val="11"/>
        </w:numPr>
        <w:spacing w:after="160" w:line="259" w:lineRule="auto"/>
        <w:contextualSpacing/>
        <w:jc w:val="both"/>
        <w:rPr>
          <w:rFonts w:ascii="Calibri" w:hAnsi="Calibri" w:cs="Times New Roman"/>
          <w:i/>
          <w:iCs/>
          <w:sz w:val="24"/>
          <w:szCs w:val="24"/>
        </w:rPr>
      </w:pPr>
      <w:r w:rsidRPr="00986649">
        <w:rPr>
          <w:rFonts w:ascii="Calibri" w:hAnsi="Calibri" w:cs="Times New Roman"/>
          <w:sz w:val="24"/>
          <w:szCs w:val="24"/>
        </w:rPr>
        <w:t xml:space="preserve">There are very good examples of positive outcomes stemming from community ownership of resources.  </w:t>
      </w:r>
      <w:r w:rsidR="002643B0">
        <w:rPr>
          <w:rFonts w:ascii="Calibri" w:hAnsi="Calibri" w:cs="Times New Roman"/>
          <w:sz w:val="24"/>
          <w:szCs w:val="24"/>
        </w:rPr>
        <w:t>Some of these are linked to sustainability and food such as</w:t>
      </w:r>
      <w:r w:rsidRPr="00986649">
        <w:rPr>
          <w:rFonts w:ascii="Calibri" w:hAnsi="Calibri" w:cs="Times New Roman"/>
          <w:sz w:val="24"/>
          <w:szCs w:val="24"/>
        </w:rPr>
        <w:t xml:space="preserve"> the Community Farm in Arran, and the provision of local allotments.</w:t>
      </w:r>
    </w:p>
    <w:p w:rsidR="00197510" w:rsidRPr="00986649" w:rsidRDefault="00197510" w:rsidP="00197510">
      <w:pPr>
        <w:numPr>
          <w:ilvl w:val="0"/>
          <w:numId w:val="11"/>
        </w:numPr>
        <w:spacing w:after="160" w:line="259" w:lineRule="auto"/>
        <w:contextualSpacing/>
        <w:jc w:val="both"/>
        <w:rPr>
          <w:rFonts w:ascii="Calibri" w:hAnsi="Calibri" w:cs="Times New Roman"/>
          <w:i/>
          <w:iCs/>
          <w:sz w:val="24"/>
          <w:szCs w:val="24"/>
        </w:rPr>
      </w:pPr>
      <w:r w:rsidRPr="00986649">
        <w:rPr>
          <w:rFonts w:ascii="Calibri" w:hAnsi="Calibri" w:cs="Times New Roman"/>
          <w:sz w:val="24"/>
          <w:szCs w:val="24"/>
        </w:rPr>
        <w:t xml:space="preserve">Community ownership can enable local management to set policies for the use of facilities and to respond timeously to local needs and demands. </w:t>
      </w:r>
    </w:p>
    <w:p w:rsidR="00197510" w:rsidRPr="00986649" w:rsidRDefault="00197510" w:rsidP="00197510">
      <w:pPr>
        <w:numPr>
          <w:ilvl w:val="0"/>
          <w:numId w:val="11"/>
        </w:numPr>
        <w:spacing w:after="160" w:line="259" w:lineRule="auto"/>
        <w:contextualSpacing/>
        <w:jc w:val="both"/>
        <w:rPr>
          <w:rFonts w:ascii="Calibri" w:hAnsi="Calibri" w:cs="Times New Roman"/>
          <w:i/>
          <w:iCs/>
          <w:sz w:val="24"/>
          <w:szCs w:val="24"/>
        </w:rPr>
      </w:pPr>
      <w:r w:rsidRPr="00986649">
        <w:rPr>
          <w:rFonts w:ascii="Calibri" w:hAnsi="Calibri" w:cs="Times New Roman"/>
          <w:sz w:val="24"/>
          <w:szCs w:val="24"/>
        </w:rPr>
        <w:t>Community ownership will enable local development without the constrai</w:t>
      </w:r>
      <w:r w:rsidR="002643B0">
        <w:rPr>
          <w:rFonts w:ascii="Calibri" w:hAnsi="Calibri" w:cs="Times New Roman"/>
          <w:sz w:val="24"/>
          <w:szCs w:val="24"/>
        </w:rPr>
        <w:t>nts placed on local authorities</w:t>
      </w:r>
      <w:r w:rsidRPr="00986649">
        <w:rPr>
          <w:rFonts w:ascii="Calibri" w:hAnsi="Calibri" w:cs="Times New Roman"/>
          <w:sz w:val="24"/>
          <w:szCs w:val="24"/>
        </w:rPr>
        <w:t xml:space="preserve"> and in some places can provide employment opportunities.    </w:t>
      </w:r>
    </w:p>
    <w:p w:rsidR="00197510" w:rsidRPr="00986649" w:rsidRDefault="00197510" w:rsidP="00197510">
      <w:pPr>
        <w:spacing w:after="160" w:line="259" w:lineRule="auto"/>
        <w:jc w:val="both"/>
        <w:rPr>
          <w:b/>
          <w:iCs/>
          <w:color w:val="002060"/>
          <w:sz w:val="24"/>
          <w:szCs w:val="24"/>
        </w:rPr>
      </w:pPr>
      <w:r w:rsidRPr="00986649">
        <w:rPr>
          <w:b/>
          <w:iCs/>
          <w:color w:val="002060"/>
          <w:sz w:val="24"/>
          <w:szCs w:val="24"/>
        </w:rPr>
        <w:t>Risks?</w:t>
      </w:r>
    </w:p>
    <w:p w:rsidR="00197510" w:rsidRPr="00986649" w:rsidRDefault="00197510" w:rsidP="00197510">
      <w:pPr>
        <w:numPr>
          <w:ilvl w:val="0"/>
          <w:numId w:val="13"/>
        </w:numPr>
        <w:spacing w:after="0" w:line="240" w:lineRule="auto"/>
        <w:ind w:left="568" w:hanging="284"/>
        <w:contextualSpacing/>
        <w:jc w:val="both"/>
        <w:rPr>
          <w:rFonts w:ascii="Calibri" w:hAnsi="Calibri" w:cs="Times New Roman"/>
          <w:sz w:val="24"/>
          <w:szCs w:val="24"/>
        </w:rPr>
      </w:pPr>
      <w:r w:rsidRPr="00986649">
        <w:rPr>
          <w:rFonts w:ascii="Calibri" w:hAnsi="Calibri" w:cs="Times New Roman"/>
          <w:sz w:val="24"/>
          <w:szCs w:val="24"/>
        </w:rPr>
        <w:t>Assets can be transferred for the wrong reasons such as a money saving exercise for the local authority and on the basis of “take it on” or “lose it”.  This can be disempowering rather than empowering.</w:t>
      </w:r>
    </w:p>
    <w:p w:rsidR="00197510" w:rsidRPr="00986649" w:rsidRDefault="00197510" w:rsidP="00197510">
      <w:pPr>
        <w:numPr>
          <w:ilvl w:val="0"/>
          <w:numId w:val="13"/>
        </w:numPr>
        <w:spacing w:after="0" w:line="240" w:lineRule="auto"/>
        <w:ind w:left="568" w:hanging="284"/>
        <w:contextualSpacing/>
        <w:jc w:val="both"/>
        <w:rPr>
          <w:rFonts w:ascii="Calibri" w:hAnsi="Calibri" w:cs="Times New Roman"/>
          <w:sz w:val="24"/>
          <w:szCs w:val="24"/>
        </w:rPr>
      </w:pPr>
      <w:r w:rsidRPr="00986649">
        <w:rPr>
          <w:rFonts w:ascii="Calibri" w:hAnsi="Calibri" w:cs="Times New Roman"/>
          <w:sz w:val="24"/>
          <w:szCs w:val="24"/>
        </w:rPr>
        <w:t xml:space="preserve">Resources can be transferred that are not fit for purpose, transferring to the community what is a liability and a burden rather than an asset. </w:t>
      </w:r>
    </w:p>
    <w:p w:rsidR="00197510" w:rsidRPr="00986649" w:rsidRDefault="00197510" w:rsidP="00197510">
      <w:pPr>
        <w:numPr>
          <w:ilvl w:val="0"/>
          <w:numId w:val="13"/>
        </w:numPr>
        <w:spacing w:after="0" w:line="240" w:lineRule="auto"/>
        <w:ind w:left="568" w:hanging="284"/>
        <w:contextualSpacing/>
        <w:jc w:val="both"/>
        <w:rPr>
          <w:rFonts w:ascii="Calibri" w:hAnsi="Calibri" w:cs="Times New Roman"/>
          <w:sz w:val="24"/>
          <w:szCs w:val="24"/>
        </w:rPr>
      </w:pPr>
      <w:r w:rsidRPr="00986649">
        <w:rPr>
          <w:rFonts w:ascii="Calibri" w:hAnsi="Calibri" w:cs="Times New Roman"/>
          <w:sz w:val="24"/>
          <w:szCs w:val="24"/>
        </w:rPr>
        <w:t xml:space="preserve">Sustainability of management needs to be careful considered beyond the group of people who initially take it on.  </w:t>
      </w:r>
    </w:p>
    <w:p w:rsidR="00197510" w:rsidRPr="00986649" w:rsidRDefault="00197510" w:rsidP="00197510">
      <w:pPr>
        <w:numPr>
          <w:ilvl w:val="0"/>
          <w:numId w:val="13"/>
        </w:numPr>
        <w:spacing w:after="0" w:line="240" w:lineRule="auto"/>
        <w:ind w:left="568" w:hanging="284"/>
        <w:contextualSpacing/>
        <w:jc w:val="both"/>
        <w:rPr>
          <w:rFonts w:ascii="Calibri" w:hAnsi="Calibri" w:cs="Times New Roman"/>
          <w:sz w:val="24"/>
          <w:szCs w:val="24"/>
        </w:rPr>
      </w:pPr>
      <w:r w:rsidRPr="00986649">
        <w:rPr>
          <w:rFonts w:ascii="Calibri" w:hAnsi="Calibri" w:cs="Times New Roman"/>
          <w:sz w:val="24"/>
          <w:szCs w:val="24"/>
        </w:rPr>
        <w:t>Safeguards are required to ensure that all community groups get the same level of access.</w:t>
      </w:r>
    </w:p>
    <w:p w:rsidR="00197510" w:rsidRDefault="00197510" w:rsidP="00197510">
      <w:pPr>
        <w:spacing w:after="120" w:line="240" w:lineRule="auto"/>
        <w:contextualSpacing/>
        <w:rPr>
          <w:i/>
          <w:color w:val="002060"/>
          <w:sz w:val="24"/>
          <w:szCs w:val="24"/>
        </w:rPr>
      </w:pPr>
    </w:p>
    <w:p w:rsidR="00197510" w:rsidRDefault="00197510" w:rsidP="00197510">
      <w:pPr>
        <w:spacing w:after="120" w:line="240" w:lineRule="auto"/>
        <w:contextualSpacing/>
        <w:rPr>
          <w:i/>
          <w:color w:val="002060"/>
          <w:sz w:val="24"/>
          <w:szCs w:val="24"/>
        </w:rPr>
      </w:pPr>
    </w:p>
    <w:p w:rsidR="00197510" w:rsidRDefault="00197510" w:rsidP="00197510">
      <w:pPr>
        <w:spacing w:after="120" w:line="240" w:lineRule="auto"/>
        <w:contextualSpacing/>
        <w:rPr>
          <w:i/>
          <w:color w:val="002060"/>
          <w:sz w:val="24"/>
          <w:szCs w:val="24"/>
        </w:rPr>
      </w:pPr>
    </w:p>
    <w:p w:rsidR="002643B0" w:rsidRDefault="002643B0" w:rsidP="00197510">
      <w:pPr>
        <w:spacing w:after="120" w:line="240" w:lineRule="auto"/>
        <w:contextualSpacing/>
        <w:rPr>
          <w:i/>
          <w:color w:val="002060"/>
          <w:sz w:val="24"/>
          <w:szCs w:val="24"/>
        </w:rPr>
      </w:pPr>
    </w:p>
    <w:p w:rsidR="002643B0" w:rsidRDefault="002643B0" w:rsidP="00197510">
      <w:pPr>
        <w:spacing w:after="120" w:line="240" w:lineRule="auto"/>
        <w:contextualSpacing/>
        <w:rPr>
          <w:i/>
          <w:color w:val="002060"/>
          <w:sz w:val="24"/>
          <w:szCs w:val="24"/>
        </w:rPr>
      </w:pPr>
    </w:p>
    <w:p w:rsidR="002643B0" w:rsidRDefault="002643B0" w:rsidP="00197510">
      <w:pPr>
        <w:spacing w:after="120" w:line="240" w:lineRule="auto"/>
        <w:contextualSpacing/>
        <w:rPr>
          <w:i/>
          <w:color w:val="002060"/>
          <w:sz w:val="24"/>
          <w:szCs w:val="24"/>
        </w:rPr>
      </w:pPr>
    </w:p>
    <w:p w:rsidR="002643B0" w:rsidRDefault="002643B0" w:rsidP="00197510">
      <w:pPr>
        <w:spacing w:after="120" w:line="240" w:lineRule="auto"/>
        <w:contextualSpacing/>
        <w:rPr>
          <w:i/>
          <w:color w:val="002060"/>
          <w:sz w:val="24"/>
          <w:szCs w:val="24"/>
        </w:rPr>
      </w:pPr>
    </w:p>
    <w:p w:rsidR="002643B0" w:rsidRDefault="002643B0" w:rsidP="00197510">
      <w:pPr>
        <w:spacing w:after="120" w:line="240" w:lineRule="auto"/>
        <w:contextualSpacing/>
        <w:rPr>
          <w:i/>
          <w:color w:val="002060"/>
          <w:sz w:val="24"/>
          <w:szCs w:val="24"/>
        </w:rPr>
      </w:pPr>
    </w:p>
    <w:p w:rsidR="002643B0" w:rsidRDefault="002643B0" w:rsidP="00197510">
      <w:pPr>
        <w:spacing w:after="120" w:line="240" w:lineRule="auto"/>
        <w:contextualSpacing/>
        <w:rPr>
          <w:i/>
          <w:color w:val="002060"/>
          <w:sz w:val="24"/>
          <w:szCs w:val="24"/>
        </w:rPr>
      </w:pPr>
    </w:p>
    <w:p w:rsidR="002643B0" w:rsidRDefault="002643B0" w:rsidP="00197510">
      <w:pPr>
        <w:spacing w:after="120" w:line="240" w:lineRule="auto"/>
        <w:contextualSpacing/>
        <w:rPr>
          <w:i/>
          <w:color w:val="002060"/>
          <w:sz w:val="24"/>
          <w:szCs w:val="24"/>
        </w:rPr>
      </w:pPr>
    </w:p>
    <w:p w:rsidR="002643B0" w:rsidRPr="00986649" w:rsidRDefault="002643B0" w:rsidP="00197510">
      <w:pPr>
        <w:spacing w:after="120" w:line="240" w:lineRule="auto"/>
        <w:contextualSpacing/>
        <w:rPr>
          <w:i/>
          <w:color w:val="002060"/>
          <w:sz w:val="24"/>
          <w:szCs w:val="24"/>
        </w:rPr>
      </w:pPr>
    </w:p>
    <w:p w:rsidR="00197510" w:rsidRPr="00986649" w:rsidRDefault="00197510" w:rsidP="00197510">
      <w:pPr>
        <w:pStyle w:val="ListParagraph"/>
        <w:numPr>
          <w:ilvl w:val="0"/>
          <w:numId w:val="19"/>
        </w:numPr>
        <w:rPr>
          <w:b/>
          <w:color w:val="002060"/>
          <w:sz w:val="26"/>
          <w:szCs w:val="26"/>
        </w:rPr>
      </w:pPr>
      <w:r w:rsidRPr="00986649">
        <w:rPr>
          <w:b/>
          <w:color w:val="002060"/>
          <w:sz w:val="26"/>
          <w:szCs w:val="26"/>
        </w:rPr>
        <w:t>Equality of Opportunity</w:t>
      </w:r>
    </w:p>
    <w:p w:rsidR="00197510" w:rsidRPr="008E49F4" w:rsidRDefault="00197510" w:rsidP="00FD5516">
      <w:pPr>
        <w:contextualSpacing/>
        <w:jc w:val="both"/>
        <w:rPr>
          <w:b/>
          <w:i/>
          <w:color w:val="0070C0"/>
          <w:sz w:val="24"/>
          <w:szCs w:val="24"/>
        </w:rPr>
      </w:pPr>
      <w:r w:rsidRPr="008E49F4">
        <w:rPr>
          <w:b/>
          <w:i/>
          <w:color w:val="0070C0"/>
          <w:sz w:val="24"/>
          <w:szCs w:val="24"/>
        </w:rPr>
        <w:t>What can CLD practitioners do to ensure that less empowered communities or communities of interest have equal access to the opportunities that the legislation presents?</w:t>
      </w:r>
    </w:p>
    <w:p w:rsidR="00197510" w:rsidRPr="008E49F4" w:rsidRDefault="00197510" w:rsidP="00197510">
      <w:pPr>
        <w:contextualSpacing/>
        <w:rPr>
          <w:b/>
          <w:i/>
          <w:color w:val="0070C0"/>
          <w:sz w:val="24"/>
          <w:szCs w:val="24"/>
        </w:rPr>
      </w:pPr>
    </w:p>
    <w:p w:rsidR="00197510" w:rsidRPr="008E49F4" w:rsidRDefault="00197510" w:rsidP="00197510">
      <w:pPr>
        <w:numPr>
          <w:ilvl w:val="0"/>
          <w:numId w:val="11"/>
        </w:numPr>
        <w:spacing w:after="0" w:line="240" w:lineRule="auto"/>
        <w:contextualSpacing/>
        <w:jc w:val="both"/>
        <w:rPr>
          <w:rFonts w:ascii="Calibri" w:hAnsi="Calibri" w:cs="Times New Roman"/>
          <w:sz w:val="24"/>
          <w:szCs w:val="24"/>
        </w:rPr>
      </w:pPr>
      <w:r w:rsidRPr="008E49F4">
        <w:rPr>
          <w:rFonts w:ascii="Calibri" w:hAnsi="Calibri" w:cs="Times New Roman"/>
          <w:sz w:val="24"/>
          <w:szCs w:val="24"/>
        </w:rPr>
        <w:t xml:space="preserve">CLD practitioners should take time to plan and focus resources on how we enable different groups and individuals to get involved.  There should be a focus on inclusiveness.  </w:t>
      </w:r>
    </w:p>
    <w:p w:rsidR="00197510" w:rsidRPr="008E49F4" w:rsidRDefault="00197510" w:rsidP="00197510">
      <w:pPr>
        <w:numPr>
          <w:ilvl w:val="0"/>
          <w:numId w:val="11"/>
        </w:numPr>
        <w:spacing w:after="0" w:line="240" w:lineRule="auto"/>
        <w:contextualSpacing/>
        <w:jc w:val="both"/>
        <w:rPr>
          <w:rFonts w:ascii="Calibri" w:hAnsi="Calibri" w:cs="Times New Roman"/>
          <w:sz w:val="24"/>
          <w:szCs w:val="24"/>
        </w:rPr>
      </w:pPr>
      <w:r w:rsidRPr="008E49F4">
        <w:rPr>
          <w:rFonts w:ascii="Calibri" w:hAnsi="Calibri" w:cs="Times New Roman"/>
          <w:sz w:val="24"/>
          <w:szCs w:val="24"/>
        </w:rPr>
        <w:t>CLD should create the right environment for less empowered communities or communities of interest to become involved, e.g. access to the internet, creating community spaces, inter-generational activities.</w:t>
      </w:r>
    </w:p>
    <w:p w:rsidR="00197510" w:rsidRPr="008E49F4" w:rsidRDefault="00197510" w:rsidP="00197510">
      <w:pPr>
        <w:numPr>
          <w:ilvl w:val="0"/>
          <w:numId w:val="11"/>
        </w:numPr>
        <w:spacing w:after="0" w:line="240" w:lineRule="auto"/>
        <w:contextualSpacing/>
        <w:jc w:val="both"/>
        <w:rPr>
          <w:rFonts w:ascii="Calibri" w:hAnsi="Calibri" w:cs="Times New Roman"/>
          <w:sz w:val="24"/>
          <w:szCs w:val="24"/>
        </w:rPr>
      </w:pPr>
      <w:r w:rsidRPr="008E49F4">
        <w:rPr>
          <w:rFonts w:ascii="Calibri" w:hAnsi="Calibri" w:cs="Times New Roman"/>
          <w:sz w:val="24"/>
          <w:szCs w:val="24"/>
        </w:rPr>
        <w:t>We should</w:t>
      </w:r>
      <w:r w:rsidR="002643B0">
        <w:rPr>
          <w:rFonts w:ascii="Calibri" w:hAnsi="Calibri" w:cs="Times New Roman"/>
          <w:sz w:val="24"/>
          <w:szCs w:val="24"/>
        </w:rPr>
        <w:t xml:space="preserve"> recognise that working with</w:t>
      </w:r>
      <w:r w:rsidRPr="008E49F4">
        <w:rPr>
          <w:rFonts w:ascii="Calibri" w:hAnsi="Calibri" w:cs="Times New Roman"/>
          <w:sz w:val="24"/>
          <w:szCs w:val="24"/>
        </w:rPr>
        <w:t xml:space="preserve"> more deprived communities takes time and not assume that short bursts of support will always be the answer.</w:t>
      </w:r>
    </w:p>
    <w:p w:rsidR="00197510" w:rsidRDefault="00197510" w:rsidP="00197510">
      <w:pPr>
        <w:contextualSpacing/>
        <w:rPr>
          <w:sz w:val="24"/>
          <w:szCs w:val="24"/>
        </w:rPr>
      </w:pPr>
    </w:p>
    <w:p w:rsidR="00197510" w:rsidRDefault="00197510" w:rsidP="00197510">
      <w:pPr>
        <w:contextualSpacing/>
        <w:jc w:val="center"/>
        <w:rPr>
          <w:sz w:val="24"/>
          <w:szCs w:val="24"/>
        </w:rPr>
      </w:pPr>
      <w:r w:rsidRPr="005613CA">
        <w:rPr>
          <w:noProof/>
          <w:sz w:val="24"/>
          <w:szCs w:val="24"/>
          <w:lang w:eastAsia="en-GB"/>
        </w:rPr>
        <w:drawing>
          <wp:inline distT="0" distB="0" distL="0" distR="0" wp14:anchorId="6FFBBF09" wp14:editId="27DCB522">
            <wp:extent cx="4752752" cy="3168502"/>
            <wp:effectExtent l="0" t="0" r="0" b="0"/>
            <wp:docPr id="6" name="Picture 6" descr="L:\Support to Learning Communities Team\Elenor Macdonald\SE Consortium\Passing the Power Conference\Photos\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upport to Learning Communities Team\Elenor Macdonald\SE Consortium\Passing the Power Conference\Photos\DSC_0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4189" cy="3209460"/>
                    </a:xfrm>
                    <a:prstGeom prst="rect">
                      <a:avLst/>
                    </a:prstGeom>
                    <a:noFill/>
                    <a:ln>
                      <a:noFill/>
                    </a:ln>
                  </pic:spPr>
                </pic:pic>
              </a:graphicData>
            </a:graphic>
          </wp:inline>
        </w:drawing>
      </w:r>
    </w:p>
    <w:p w:rsidR="00197510" w:rsidRDefault="00197510" w:rsidP="00197510">
      <w:pPr>
        <w:pStyle w:val="ListParagraph"/>
        <w:rPr>
          <w:b/>
          <w:sz w:val="24"/>
          <w:szCs w:val="24"/>
        </w:rPr>
      </w:pPr>
    </w:p>
    <w:p w:rsidR="00197510" w:rsidRPr="00986649" w:rsidRDefault="00197510" w:rsidP="00197510">
      <w:pPr>
        <w:pStyle w:val="ListParagraph"/>
        <w:numPr>
          <w:ilvl w:val="0"/>
          <w:numId w:val="19"/>
        </w:numPr>
        <w:rPr>
          <w:b/>
          <w:sz w:val="26"/>
          <w:szCs w:val="26"/>
        </w:rPr>
      </w:pPr>
      <w:r w:rsidRPr="00986649">
        <w:rPr>
          <w:b/>
          <w:sz w:val="26"/>
          <w:szCs w:val="26"/>
        </w:rPr>
        <w:t>National Standards for Community Engagement</w:t>
      </w:r>
    </w:p>
    <w:p w:rsidR="00197510" w:rsidRDefault="00197510" w:rsidP="00197510">
      <w:pPr>
        <w:rPr>
          <w:b/>
          <w:i/>
          <w:color w:val="002060"/>
          <w:sz w:val="24"/>
          <w:szCs w:val="24"/>
        </w:rPr>
      </w:pPr>
      <w:r w:rsidRPr="007754C4">
        <w:rPr>
          <w:b/>
          <w:i/>
          <w:color w:val="002060"/>
          <w:sz w:val="24"/>
          <w:szCs w:val="24"/>
        </w:rPr>
        <w:t>In light of the shift from engagement to empowerment, should the National Standards reflect this too?  If they were to become the National Standards for Community Empowerment, in what way could they be designed to help communities get more power and confidence to shape their own futures?</w:t>
      </w:r>
    </w:p>
    <w:p w:rsidR="00197510" w:rsidRPr="00986649" w:rsidRDefault="00197510" w:rsidP="00197510">
      <w:pPr>
        <w:numPr>
          <w:ilvl w:val="0"/>
          <w:numId w:val="11"/>
        </w:numPr>
        <w:spacing w:after="160" w:line="259" w:lineRule="auto"/>
        <w:contextualSpacing/>
        <w:jc w:val="both"/>
        <w:rPr>
          <w:rFonts w:ascii="Calibri" w:hAnsi="Calibri" w:cs="Times New Roman"/>
          <w:sz w:val="24"/>
          <w:szCs w:val="24"/>
        </w:rPr>
      </w:pPr>
      <w:r w:rsidRPr="00986649">
        <w:rPr>
          <w:rFonts w:ascii="Calibri" w:hAnsi="Calibri" w:cs="Times New Roman"/>
          <w:sz w:val="24"/>
          <w:szCs w:val="24"/>
        </w:rPr>
        <w:t xml:space="preserve">Engagement isn’t seen as a “people” word, therefore the national standards for community empowerment might have wider acceptance, although it has to be recognised that engagement can be seen as a means of leading to empowerment. </w:t>
      </w:r>
    </w:p>
    <w:p w:rsidR="00197510" w:rsidRPr="00986649" w:rsidRDefault="00197510" w:rsidP="00197510">
      <w:pPr>
        <w:numPr>
          <w:ilvl w:val="0"/>
          <w:numId w:val="11"/>
        </w:numPr>
        <w:spacing w:after="160" w:line="259" w:lineRule="auto"/>
        <w:contextualSpacing/>
        <w:jc w:val="both"/>
        <w:rPr>
          <w:rFonts w:ascii="Calibri" w:hAnsi="Calibri" w:cs="Times New Roman"/>
          <w:sz w:val="24"/>
          <w:szCs w:val="24"/>
        </w:rPr>
      </w:pPr>
      <w:r w:rsidRPr="00986649">
        <w:rPr>
          <w:rFonts w:ascii="Calibri" w:hAnsi="Calibri" w:cs="Times New Roman"/>
          <w:sz w:val="24"/>
          <w:szCs w:val="24"/>
        </w:rPr>
        <w:t>Empowerment should emphasise the necessary shift from short-term funding towards long-term sustainability for community organisations.</w:t>
      </w:r>
    </w:p>
    <w:p w:rsidR="006965FD" w:rsidRDefault="006965FD" w:rsidP="006965FD">
      <w:pPr>
        <w:spacing w:after="160" w:line="259" w:lineRule="auto"/>
        <w:ind w:left="720"/>
        <w:contextualSpacing/>
        <w:jc w:val="both"/>
        <w:rPr>
          <w:rFonts w:ascii="Calibri" w:hAnsi="Calibri" w:cs="Times New Roman"/>
          <w:sz w:val="24"/>
          <w:szCs w:val="24"/>
        </w:rPr>
      </w:pPr>
    </w:p>
    <w:p w:rsidR="00197510" w:rsidRPr="00986649" w:rsidRDefault="00197510" w:rsidP="00197510">
      <w:pPr>
        <w:numPr>
          <w:ilvl w:val="0"/>
          <w:numId w:val="11"/>
        </w:numPr>
        <w:spacing w:after="160" w:line="259" w:lineRule="auto"/>
        <w:contextualSpacing/>
        <w:jc w:val="both"/>
        <w:rPr>
          <w:rFonts w:ascii="Calibri" w:hAnsi="Calibri" w:cs="Times New Roman"/>
          <w:sz w:val="24"/>
          <w:szCs w:val="24"/>
        </w:rPr>
      </w:pPr>
      <w:r w:rsidRPr="00986649">
        <w:rPr>
          <w:rFonts w:ascii="Calibri" w:hAnsi="Calibri" w:cs="Times New Roman"/>
          <w:sz w:val="24"/>
          <w:szCs w:val="24"/>
        </w:rPr>
        <w:t>Suggested focus of new / revised standards should be on long-term sustainability of community initiatives and or</w:t>
      </w:r>
      <w:r w:rsidR="006965FD">
        <w:rPr>
          <w:rFonts w:ascii="Calibri" w:hAnsi="Calibri" w:cs="Times New Roman"/>
          <w:sz w:val="24"/>
          <w:szCs w:val="24"/>
        </w:rPr>
        <w:t>ganisations as well as accountability and c</w:t>
      </w:r>
      <w:r w:rsidRPr="00986649">
        <w:rPr>
          <w:rFonts w:ascii="Calibri" w:hAnsi="Calibri" w:cs="Times New Roman"/>
          <w:sz w:val="24"/>
          <w:szCs w:val="24"/>
        </w:rPr>
        <w:t xml:space="preserve">ollaboration. </w:t>
      </w:r>
    </w:p>
    <w:p w:rsidR="00197510" w:rsidRPr="00986649" w:rsidRDefault="00197510" w:rsidP="00197510">
      <w:pPr>
        <w:jc w:val="both"/>
        <w:rPr>
          <w:b/>
          <w:i/>
          <w:sz w:val="24"/>
          <w:szCs w:val="24"/>
        </w:rPr>
      </w:pPr>
    </w:p>
    <w:p w:rsidR="00197510" w:rsidRPr="00986649" w:rsidRDefault="00197510" w:rsidP="00197510">
      <w:pPr>
        <w:pStyle w:val="ListParagraph"/>
        <w:numPr>
          <w:ilvl w:val="0"/>
          <w:numId w:val="19"/>
        </w:numPr>
        <w:jc w:val="both"/>
        <w:rPr>
          <w:b/>
          <w:color w:val="002060"/>
          <w:sz w:val="26"/>
          <w:szCs w:val="26"/>
        </w:rPr>
      </w:pPr>
      <w:r w:rsidRPr="00986649">
        <w:rPr>
          <w:b/>
          <w:color w:val="002060"/>
          <w:sz w:val="26"/>
          <w:szCs w:val="26"/>
        </w:rPr>
        <w:t>Participatory Budgeting</w:t>
      </w:r>
    </w:p>
    <w:p w:rsidR="00197510" w:rsidRDefault="00197510" w:rsidP="00197510">
      <w:pPr>
        <w:contextualSpacing/>
        <w:jc w:val="both"/>
        <w:rPr>
          <w:b/>
          <w:i/>
          <w:color w:val="002060"/>
          <w:sz w:val="24"/>
          <w:szCs w:val="24"/>
        </w:rPr>
      </w:pPr>
      <w:r w:rsidRPr="007754C4">
        <w:rPr>
          <w:b/>
          <w:i/>
          <w:color w:val="002060"/>
          <w:sz w:val="24"/>
          <w:szCs w:val="24"/>
        </w:rPr>
        <w:t>What impacts can Participatory Budgeting have on communities?</w:t>
      </w:r>
    </w:p>
    <w:p w:rsidR="00197510" w:rsidRPr="007754C4" w:rsidRDefault="00197510" w:rsidP="00197510">
      <w:pPr>
        <w:contextualSpacing/>
        <w:jc w:val="both"/>
        <w:rPr>
          <w:b/>
          <w:i/>
          <w:color w:val="002060"/>
          <w:sz w:val="24"/>
          <w:szCs w:val="24"/>
        </w:rPr>
      </w:pPr>
    </w:p>
    <w:p w:rsidR="00197510" w:rsidRPr="00986649" w:rsidRDefault="00197510" w:rsidP="00197510">
      <w:pPr>
        <w:numPr>
          <w:ilvl w:val="0"/>
          <w:numId w:val="12"/>
        </w:numPr>
        <w:spacing w:after="160" w:line="259" w:lineRule="auto"/>
        <w:contextualSpacing/>
        <w:jc w:val="both"/>
        <w:rPr>
          <w:rFonts w:ascii="Calibri" w:hAnsi="Calibri" w:cs="Times New Roman"/>
          <w:sz w:val="24"/>
          <w:szCs w:val="24"/>
        </w:rPr>
      </w:pPr>
      <w:r w:rsidRPr="00986649">
        <w:rPr>
          <w:rFonts w:ascii="Calibri" w:hAnsi="Calibri" w:cs="Times New Roman"/>
          <w:sz w:val="24"/>
          <w:szCs w:val="24"/>
        </w:rPr>
        <w:t>Participatory budgeting promotes an increased sense of ownership within communities and can also develop increased community cohesion through a shared agenda.</w:t>
      </w:r>
    </w:p>
    <w:p w:rsidR="00197510" w:rsidRPr="00986649" w:rsidRDefault="00197510" w:rsidP="00197510">
      <w:pPr>
        <w:numPr>
          <w:ilvl w:val="0"/>
          <w:numId w:val="12"/>
        </w:numPr>
        <w:spacing w:after="160" w:line="259" w:lineRule="auto"/>
        <w:contextualSpacing/>
        <w:jc w:val="both"/>
        <w:rPr>
          <w:rFonts w:ascii="Calibri" w:hAnsi="Calibri" w:cs="Times New Roman"/>
          <w:sz w:val="24"/>
          <w:szCs w:val="24"/>
        </w:rPr>
      </w:pPr>
      <w:r w:rsidRPr="00986649">
        <w:rPr>
          <w:rFonts w:ascii="Calibri" w:hAnsi="Calibri" w:cs="Times New Roman"/>
          <w:sz w:val="24"/>
          <w:szCs w:val="24"/>
        </w:rPr>
        <w:t>It increases communities’ awareness of Council budgeting processes and the cost of some Council Services.</w:t>
      </w:r>
    </w:p>
    <w:p w:rsidR="00197510" w:rsidRPr="00986649" w:rsidRDefault="00197510" w:rsidP="00197510">
      <w:pPr>
        <w:numPr>
          <w:ilvl w:val="0"/>
          <w:numId w:val="12"/>
        </w:numPr>
        <w:spacing w:after="160" w:line="259" w:lineRule="auto"/>
        <w:contextualSpacing/>
        <w:jc w:val="both"/>
        <w:rPr>
          <w:rFonts w:ascii="Calibri" w:hAnsi="Calibri" w:cs="Times New Roman"/>
          <w:sz w:val="24"/>
          <w:szCs w:val="24"/>
        </w:rPr>
      </w:pPr>
      <w:r w:rsidRPr="00986649">
        <w:rPr>
          <w:rFonts w:ascii="Calibri" w:hAnsi="Calibri" w:cs="Times New Roman"/>
          <w:sz w:val="24"/>
          <w:szCs w:val="24"/>
        </w:rPr>
        <w:t>Actions may be taken forward that the Council might miss, but there is a danger that vested interests and groups who shout the loudest might get their agenda progressed at the expense of others.</w:t>
      </w:r>
    </w:p>
    <w:p w:rsidR="00197510" w:rsidRDefault="00197510" w:rsidP="00197510">
      <w:pPr>
        <w:spacing w:after="0" w:line="360" w:lineRule="auto"/>
        <w:jc w:val="both"/>
        <w:rPr>
          <w:rFonts w:ascii="Calibri" w:hAnsi="Calibri" w:cs="Times New Roman"/>
          <w:u w:val="single"/>
        </w:rPr>
      </w:pPr>
    </w:p>
    <w:p w:rsidR="00197510" w:rsidRDefault="00A52E26" w:rsidP="00197510">
      <w:pPr>
        <w:spacing w:after="0" w:line="360" w:lineRule="auto"/>
        <w:jc w:val="both"/>
        <w:rPr>
          <w:rFonts w:ascii="Calibri" w:hAnsi="Calibri" w:cs="Times New Roman"/>
          <w:b/>
          <w:color w:val="002060"/>
          <w:sz w:val="26"/>
          <w:szCs w:val="26"/>
        </w:rPr>
      </w:pPr>
      <w:r w:rsidRPr="00A52E26">
        <w:rPr>
          <w:rFonts w:ascii="Calibri" w:hAnsi="Calibri" w:cs="Times New Roman"/>
          <w:b/>
          <w:noProof/>
          <w:color w:val="002060"/>
          <w:sz w:val="26"/>
          <w:szCs w:val="26"/>
          <w:lang w:eastAsia="en-GB"/>
        </w:rPr>
        <w:drawing>
          <wp:inline distT="0" distB="0" distL="0" distR="0">
            <wp:extent cx="5731510" cy="3821007"/>
            <wp:effectExtent l="0" t="0" r="2540" b="8255"/>
            <wp:docPr id="27" name="Picture 27" descr="L:\Support to Learning Communities Team\Elenor Macdonald\SE Consortium\Passing the Power Conference\Photos\DSC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upport to Learning Communities Team\Elenor Macdonald\SE Consortium\Passing the Power Conference\Photos\DSC_00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6965FD" w:rsidRDefault="006965FD" w:rsidP="00197510">
      <w:pPr>
        <w:spacing w:after="0" w:line="360" w:lineRule="auto"/>
        <w:jc w:val="both"/>
        <w:rPr>
          <w:rFonts w:ascii="Calibri" w:hAnsi="Calibri" w:cs="Times New Roman"/>
          <w:b/>
          <w:color w:val="002060"/>
          <w:sz w:val="26"/>
          <w:szCs w:val="26"/>
        </w:rPr>
      </w:pPr>
    </w:p>
    <w:p w:rsidR="006965FD" w:rsidRDefault="006965FD" w:rsidP="00197510">
      <w:pPr>
        <w:spacing w:after="0" w:line="360" w:lineRule="auto"/>
        <w:jc w:val="both"/>
        <w:rPr>
          <w:rFonts w:ascii="Calibri" w:hAnsi="Calibri" w:cs="Times New Roman"/>
          <w:b/>
          <w:color w:val="002060"/>
          <w:sz w:val="26"/>
          <w:szCs w:val="26"/>
        </w:rPr>
      </w:pPr>
    </w:p>
    <w:p w:rsidR="006965FD" w:rsidRDefault="006965FD" w:rsidP="00197510">
      <w:pPr>
        <w:spacing w:after="0" w:line="360" w:lineRule="auto"/>
        <w:jc w:val="both"/>
        <w:rPr>
          <w:rFonts w:ascii="Calibri" w:hAnsi="Calibri" w:cs="Times New Roman"/>
          <w:b/>
          <w:color w:val="002060"/>
          <w:sz w:val="26"/>
          <w:szCs w:val="26"/>
        </w:rPr>
      </w:pPr>
    </w:p>
    <w:p w:rsidR="00A21F90" w:rsidRDefault="00A21F90" w:rsidP="00197510">
      <w:pPr>
        <w:spacing w:after="0" w:line="360" w:lineRule="auto"/>
        <w:jc w:val="both"/>
        <w:rPr>
          <w:rFonts w:ascii="Calibri" w:hAnsi="Calibri" w:cs="Times New Roman"/>
          <w:b/>
          <w:color w:val="002060"/>
          <w:sz w:val="26"/>
          <w:szCs w:val="26"/>
        </w:rPr>
      </w:pPr>
    </w:p>
    <w:p w:rsidR="006965FD" w:rsidRDefault="006965FD" w:rsidP="00197510">
      <w:pPr>
        <w:spacing w:after="0" w:line="360" w:lineRule="auto"/>
        <w:jc w:val="both"/>
        <w:rPr>
          <w:rFonts w:ascii="Calibri" w:hAnsi="Calibri" w:cs="Times New Roman"/>
          <w:b/>
          <w:color w:val="002060"/>
          <w:sz w:val="26"/>
          <w:szCs w:val="26"/>
        </w:rPr>
      </w:pPr>
    </w:p>
    <w:p w:rsidR="00197510" w:rsidRPr="003D7539" w:rsidRDefault="00197510" w:rsidP="00197510">
      <w:pPr>
        <w:spacing w:after="0" w:line="360" w:lineRule="auto"/>
        <w:jc w:val="both"/>
        <w:rPr>
          <w:rFonts w:ascii="Calibri" w:hAnsi="Calibri" w:cs="Times New Roman"/>
          <w:u w:val="single"/>
        </w:rPr>
      </w:pPr>
      <w:r w:rsidRPr="00986649">
        <w:rPr>
          <w:rFonts w:ascii="Calibri" w:hAnsi="Calibri" w:cs="Times New Roman"/>
          <w:b/>
          <w:color w:val="002060"/>
          <w:sz w:val="26"/>
          <w:szCs w:val="26"/>
        </w:rPr>
        <w:t>Table Discussion 3</w:t>
      </w:r>
    </w:p>
    <w:p w:rsidR="00197510" w:rsidRPr="00070C34" w:rsidRDefault="00197510" w:rsidP="00197510">
      <w:pPr>
        <w:spacing w:after="0" w:line="240" w:lineRule="auto"/>
        <w:jc w:val="both"/>
        <w:rPr>
          <w:sz w:val="24"/>
          <w:szCs w:val="24"/>
        </w:rPr>
      </w:pPr>
    </w:p>
    <w:p w:rsidR="00197510" w:rsidRPr="003D7539" w:rsidRDefault="00197510" w:rsidP="00197510">
      <w:pPr>
        <w:spacing w:after="0"/>
        <w:jc w:val="both"/>
        <w:rPr>
          <w:b/>
          <w:i/>
          <w:color w:val="002060"/>
          <w:sz w:val="26"/>
          <w:szCs w:val="26"/>
        </w:rPr>
      </w:pPr>
      <w:r w:rsidRPr="003D7539">
        <w:rPr>
          <w:b/>
          <w:i/>
          <w:color w:val="002060"/>
          <w:sz w:val="26"/>
          <w:szCs w:val="26"/>
        </w:rPr>
        <w:t>In light of what you have heard and discussed today, what are the next steps?</w:t>
      </w:r>
    </w:p>
    <w:p w:rsidR="00197510" w:rsidRPr="003D7539" w:rsidRDefault="00197510" w:rsidP="00197510">
      <w:pPr>
        <w:numPr>
          <w:ilvl w:val="0"/>
          <w:numId w:val="14"/>
        </w:numPr>
        <w:spacing w:after="0" w:line="259" w:lineRule="auto"/>
        <w:ind w:left="568" w:hanging="284"/>
        <w:contextualSpacing/>
        <w:jc w:val="both"/>
        <w:rPr>
          <w:b/>
          <w:i/>
          <w:color w:val="002060"/>
          <w:sz w:val="26"/>
          <w:szCs w:val="26"/>
        </w:rPr>
      </w:pPr>
      <w:r w:rsidRPr="003D7539">
        <w:rPr>
          <w:b/>
          <w:i/>
          <w:color w:val="002060"/>
          <w:sz w:val="26"/>
          <w:szCs w:val="26"/>
        </w:rPr>
        <w:t>For you as an individual?</w:t>
      </w:r>
    </w:p>
    <w:p w:rsidR="00197510" w:rsidRPr="003D7539" w:rsidRDefault="00197510" w:rsidP="00197510">
      <w:pPr>
        <w:numPr>
          <w:ilvl w:val="0"/>
          <w:numId w:val="14"/>
        </w:numPr>
        <w:spacing w:after="0" w:line="259" w:lineRule="auto"/>
        <w:ind w:left="568" w:hanging="284"/>
        <w:contextualSpacing/>
        <w:jc w:val="both"/>
        <w:rPr>
          <w:b/>
          <w:i/>
          <w:color w:val="002060"/>
          <w:sz w:val="26"/>
          <w:szCs w:val="26"/>
        </w:rPr>
      </w:pPr>
      <w:r w:rsidRPr="003D7539">
        <w:rPr>
          <w:b/>
          <w:i/>
          <w:color w:val="002060"/>
          <w:sz w:val="26"/>
          <w:szCs w:val="26"/>
        </w:rPr>
        <w:t>For your organisation?</w:t>
      </w:r>
    </w:p>
    <w:p w:rsidR="00197510" w:rsidRPr="003D7539" w:rsidRDefault="00197510" w:rsidP="00197510">
      <w:pPr>
        <w:numPr>
          <w:ilvl w:val="0"/>
          <w:numId w:val="14"/>
        </w:numPr>
        <w:spacing w:after="0" w:line="259" w:lineRule="auto"/>
        <w:ind w:left="568" w:hanging="284"/>
        <w:contextualSpacing/>
        <w:jc w:val="both"/>
        <w:rPr>
          <w:b/>
          <w:i/>
          <w:color w:val="002060"/>
          <w:sz w:val="26"/>
          <w:szCs w:val="26"/>
        </w:rPr>
      </w:pPr>
      <w:r w:rsidRPr="003D7539">
        <w:rPr>
          <w:b/>
          <w:i/>
          <w:color w:val="002060"/>
          <w:sz w:val="26"/>
          <w:szCs w:val="26"/>
        </w:rPr>
        <w:t>Local area?</w:t>
      </w:r>
    </w:p>
    <w:p w:rsidR="00197510" w:rsidRPr="003D7539" w:rsidRDefault="00197510" w:rsidP="00197510">
      <w:pPr>
        <w:numPr>
          <w:ilvl w:val="0"/>
          <w:numId w:val="14"/>
        </w:numPr>
        <w:spacing w:after="0" w:line="240" w:lineRule="auto"/>
        <w:ind w:left="568" w:hanging="284"/>
        <w:contextualSpacing/>
        <w:jc w:val="both"/>
        <w:rPr>
          <w:rFonts w:eastAsia="Times New Roman" w:cs="Times New Roman"/>
          <w:b/>
          <w:bCs/>
          <w:color w:val="002060"/>
          <w:kern w:val="2"/>
          <w:sz w:val="26"/>
          <w:szCs w:val="26"/>
          <w:u w:val="single"/>
          <w:lang w:eastAsia="en-GB"/>
          <w14:cntxtAlts/>
        </w:rPr>
      </w:pPr>
      <w:r w:rsidRPr="003D7539">
        <w:rPr>
          <w:b/>
          <w:i/>
          <w:color w:val="002060"/>
          <w:sz w:val="26"/>
          <w:szCs w:val="26"/>
        </w:rPr>
        <w:t>Nationally?</w:t>
      </w:r>
    </w:p>
    <w:p w:rsidR="00197510" w:rsidRPr="00070C34" w:rsidRDefault="00197510" w:rsidP="00197510">
      <w:pPr>
        <w:spacing w:after="0" w:line="240" w:lineRule="auto"/>
        <w:contextualSpacing/>
        <w:jc w:val="both"/>
        <w:rPr>
          <w:rFonts w:eastAsia="Times New Roman" w:cs="Times New Roman"/>
          <w:b/>
          <w:bCs/>
          <w:color w:val="002060"/>
          <w:kern w:val="2"/>
          <w:u w:val="single"/>
          <w:lang w:eastAsia="en-GB"/>
          <w14:cntxtAlts/>
        </w:rPr>
      </w:pPr>
    </w:p>
    <w:p w:rsidR="00197510" w:rsidRPr="003D7539" w:rsidRDefault="00197510" w:rsidP="00197510">
      <w:pPr>
        <w:spacing w:after="0" w:line="259" w:lineRule="auto"/>
        <w:contextualSpacing/>
        <w:jc w:val="both"/>
        <w:rPr>
          <w:b/>
          <w:i/>
          <w:color w:val="0070C0"/>
          <w:sz w:val="26"/>
          <w:szCs w:val="26"/>
        </w:rPr>
      </w:pPr>
      <w:r w:rsidRPr="003D7539">
        <w:rPr>
          <w:b/>
          <w:i/>
          <w:color w:val="0070C0"/>
          <w:sz w:val="26"/>
          <w:szCs w:val="26"/>
        </w:rPr>
        <w:t>For you as an individual?</w:t>
      </w:r>
    </w:p>
    <w:p w:rsidR="00197510" w:rsidRPr="00070C34" w:rsidRDefault="00197510" w:rsidP="00197510">
      <w:pPr>
        <w:spacing w:after="0"/>
        <w:contextualSpacing/>
        <w:jc w:val="both"/>
        <w:rPr>
          <w:b/>
          <w:i/>
          <w:color w:val="002060"/>
        </w:rPr>
      </w:pPr>
    </w:p>
    <w:p w:rsidR="00197510" w:rsidRPr="003D7539" w:rsidRDefault="00197510" w:rsidP="00197510">
      <w:pPr>
        <w:numPr>
          <w:ilvl w:val="0"/>
          <w:numId w:val="15"/>
        </w:numPr>
        <w:spacing w:after="0" w:line="240" w:lineRule="auto"/>
        <w:ind w:left="568" w:hanging="284"/>
        <w:contextualSpacing/>
        <w:jc w:val="both"/>
        <w:rPr>
          <w:sz w:val="24"/>
          <w:szCs w:val="24"/>
        </w:rPr>
      </w:pPr>
      <w:r w:rsidRPr="003D7539">
        <w:rPr>
          <w:sz w:val="24"/>
          <w:szCs w:val="24"/>
        </w:rPr>
        <w:t xml:space="preserve">Read the Act and further improve personal knowledge and understanding of the Act and its implications for CLD. </w:t>
      </w:r>
    </w:p>
    <w:p w:rsidR="00197510" w:rsidRDefault="00197510" w:rsidP="00197510">
      <w:pPr>
        <w:numPr>
          <w:ilvl w:val="0"/>
          <w:numId w:val="15"/>
        </w:numPr>
        <w:spacing w:after="0" w:line="240" w:lineRule="auto"/>
        <w:ind w:left="568" w:hanging="284"/>
        <w:contextualSpacing/>
        <w:jc w:val="both"/>
        <w:rPr>
          <w:sz w:val="24"/>
          <w:szCs w:val="24"/>
        </w:rPr>
      </w:pPr>
      <w:r w:rsidRPr="003D7539">
        <w:rPr>
          <w:sz w:val="24"/>
          <w:szCs w:val="24"/>
        </w:rPr>
        <w:t>Take information back to other CLD staff, community groups, partners and other Council staff to develop their awareness of the Act and its potential.</w:t>
      </w:r>
    </w:p>
    <w:p w:rsidR="006965FD" w:rsidRDefault="00197510" w:rsidP="006965FD">
      <w:pPr>
        <w:numPr>
          <w:ilvl w:val="0"/>
          <w:numId w:val="15"/>
        </w:numPr>
        <w:spacing w:after="0" w:line="240" w:lineRule="auto"/>
        <w:ind w:left="568" w:hanging="284"/>
        <w:contextualSpacing/>
        <w:jc w:val="both"/>
        <w:rPr>
          <w:sz w:val="24"/>
          <w:szCs w:val="24"/>
        </w:rPr>
      </w:pPr>
      <w:r w:rsidRPr="006965FD">
        <w:rPr>
          <w:sz w:val="24"/>
          <w:szCs w:val="24"/>
        </w:rPr>
        <w:t>CLD practice is about community engagement and capacity building. We can use the Government’s emphasis on community empowerment and democratic renewal as an opportunity to refocus what we do.</w:t>
      </w:r>
    </w:p>
    <w:p w:rsidR="006965FD" w:rsidRDefault="00197510" w:rsidP="006965FD">
      <w:pPr>
        <w:numPr>
          <w:ilvl w:val="0"/>
          <w:numId w:val="15"/>
        </w:numPr>
        <w:spacing w:after="0" w:line="240" w:lineRule="auto"/>
        <w:ind w:left="568" w:hanging="284"/>
        <w:contextualSpacing/>
        <w:jc w:val="both"/>
        <w:rPr>
          <w:sz w:val="24"/>
          <w:szCs w:val="24"/>
        </w:rPr>
      </w:pPr>
      <w:r w:rsidRPr="006965FD">
        <w:rPr>
          <w:sz w:val="24"/>
          <w:szCs w:val="24"/>
        </w:rPr>
        <w:t xml:space="preserve">Individual practitioners should refresh their community engagement and capacity building skills. </w:t>
      </w:r>
    </w:p>
    <w:p w:rsidR="006965FD" w:rsidRDefault="00197510" w:rsidP="006965FD">
      <w:pPr>
        <w:numPr>
          <w:ilvl w:val="0"/>
          <w:numId w:val="15"/>
        </w:numPr>
        <w:spacing w:after="0" w:line="240" w:lineRule="auto"/>
        <w:ind w:left="568" w:hanging="284"/>
        <w:contextualSpacing/>
        <w:jc w:val="both"/>
        <w:rPr>
          <w:sz w:val="24"/>
          <w:szCs w:val="24"/>
        </w:rPr>
      </w:pPr>
      <w:r w:rsidRPr="006965FD">
        <w:rPr>
          <w:sz w:val="24"/>
          <w:szCs w:val="24"/>
        </w:rPr>
        <w:t>Look for opportunities for joint learning with communities – CLD practitioners and community activists learning from each other and building their skills together.</w:t>
      </w:r>
    </w:p>
    <w:p w:rsidR="00197510" w:rsidRPr="006965FD" w:rsidRDefault="00197510" w:rsidP="006965FD">
      <w:pPr>
        <w:numPr>
          <w:ilvl w:val="0"/>
          <w:numId w:val="15"/>
        </w:numPr>
        <w:spacing w:after="0" w:line="240" w:lineRule="auto"/>
        <w:ind w:left="568" w:hanging="284"/>
        <w:contextualSpacing/>
        <w:jc w:val="both"/>
        <w:rPr>
          <w:sz w:val="24"/>
          <w:szCs w:val="24"/>
        </w:rPr>
      </w:pPr>
      <w:r w:rsidRPr="006965FD">
        <w:rPr>
          <w:sz w:val="24"/>
          <w:szCs w:val="24"/>
        </w:rPr>
        <w:t>Become members of the CLD Standards Council.</w:t>
      </w:r>
    </w:p>
    <w:p w:rsidR="00197510" w:rsidRPr="003D7539" w:rsidRDefault="00197510" w:rsidP="00197510">
      <w:pPr>
        <w:spacing w:after="0"/>
        <w:contextualSpacing/>
        <w:jc w:val="both"/>
        <w:rPr>
          <w:b/>
          <w:i/>
          <w:color w:val="0070C0"/>
          <w:sz w:val="26"/>
          <w:szCs w:val="26"/>
        </w:rPr>
      </w:pPr>
    </w:p>
    <w:p w:rsidR="00197510" w:rsidRDefault="00197510" w:rsidP="00197510">
      <w:pPr>
        <w:spacing w:after="0" w:line="240" w:lineRule="auto"/>
        <w:contextualSpacing/>
        <w:jc w:val="both"/>
        <w:rPr>
          <w:b/>
          <w:color w:val="0070C0"/>
          <w:sz w:val="26"/>
          <w:szCs w:val="26"/>
        </w:rPr>
      </w:pPr>
      <w:r w:rsidRPr="003D7539">
        <w:rPr>
          <w:b/>
          <w:i/>
          <w:color w:val="0070C0"/>
          <w:sz w:val="26"/>
          <w:szCs w:val="26"/>
        </w:rPr>
        <w:t>For your organisation?</w:t>
      </w:r>
      <w:r w:rsidRPr="003D7539">
        <w:rPr>
          <w:b/>
          <w:color w:val="0070C0"/>
          <w:sz w:val="26"/>
          <w:szCs w:val="26"/>
        </w:rPr>
        <w:t xml:space="preserve"> </w:t>
      </w:r>
    </w:p>
    <w:p w:rsidR="00197510" w:rsidRPr="003D7539" w:rsidRDefault="00197510" w:rsidP="00197510">
      <w:pPr>
        <w:spacing w:after="0" w:line="240" w:lineRule="auto"/>
        <w:contextualSpacing/>
        <w:jc w:val="both"/>
        <w:rPr>
          <w:b/>
          <w:color w:val="0070C0"/>
          <w:sz w:val="26"/>
          <w:szCs w:val="26"/>
        </w:rPr>
      </w:pPr>
    </w:p>
    <w:p w:rsidR="00197510" w:rsidRPr="003D7539" w:rsidRDefault="00197510" w:rsidP="00197510">
      <w:pPr>
        <w:numPr>
          <w:ilvl w:val="0"/>
          <w:numId w:val="16"/>
        </w:numPr>
        <w:spacing w:after="0" w:line="240" w:lineRule="auto"/>
        <w:ind w:left="568" w:hanging="284"/>
        <w:contextualSpacing/>
        <w:jc w:val="both"/>
        <w:rPr>
          <w:sz w:val="24"/>
          <w:szCs w:val="24"/>
        </w:rPr>
      </w:pPr>
      <w:r w:rsidRPr="003D7539">
        <w:rPr>
          <w:sz w:val="24"/>
          <w:szCs w:val="24"/>
        </w:rPr>
        <w:t>Pass on information to CLD Partnerships and initiate discussions on what actions they should be taking.</w:t>
      </w:r>
    </w:p>
    <w:p w:rsidR="00197510" w:rsidRPr="003D7539" w:rsidRDefault="00197510" w:rsidP="00197510">
      <w:pPr>
        <w:numPr>
          <w:ilvl w:val="0"/>
          <w:numId w:val="16"/>
        </w:numPr>
        <w:spacing w:after="0" w:line="240" w:lineRule="auto"/>
        <w:ind w:left="568" w:hanging="284"/>
        <w:contextualSpacing/>
        <w:jc w:val="both"/>
        <w:rPr>
          <w:sz w:val="24"/>
          <w:szCs w:val="24"/>
        </w:rPr>
      </w:pPr>
      <w:r w:rsidRPr="003D7539">
        <w:rPr>
          <w:sz w:val="24"/>
          <w:szCs w:val="24"/>
        </w:rPr>
        <w:t xml:space="preserve">Prepare a report and input this with recommendations into local authority committee processes.  </w:t>
      </w:r>
    </w:p>
    <w:p w:rsidR="00197510" w:rsidRPr="003D7539" w:rsidRDefault="00197510" w:rsidP="00197510">
      <w:pPr>
        <w:numPr>
          <w:ilvl w:val="0"/>
          <w:numId w:val="16"/>
        </w:numPr>
        <w:spacing w:after="0" w:line="240" w:lineRule="auto"/>
        <w:ind w:left="568" w:hanging="284"/>
        <w:contextualSpacing/>
        <w:jc w:val="both"/>
        <w:rPr>
          <w:sz w:val="24"/>
          <w:szCs w:val="24"/>
        </w:rPr>
      </w:pPr>
      <w:r w:rsidRPr="003D7539">
        <w:rPr>
          <w:sz w:val="24"/>
          <w:szCs w:val="24"/>
        </w:rPr>
        <w:t>Hold awareness raising staff seminar.</w:t>
      </w:r>
    </w:p>
    <w:p w:rsidR="00197510" w:rsidRPr="003D7539" w:rsidRDefault="00197510" w:rsidP="00197510">
      <w:pPr>
        <w:numPr>
          <w:ilvl w:val="0"/>
          <w:numId w:val="16"/>
        </w:numPr>
        <w:spacing w:after="0" w:line="240" w:lineRule="auto"/>
        <w:ind w:left="568" w:hanging="284"/>
        <w:contextualSpacing/>
        <w:jc w:val="both"/>
        <w:rPr>
          <w:sz w:val="24"/>
          <w:szCs w:val="24"/>
        </w:rPr>
      </w:pPr>
      <w:r w:rsidRPr="003D7539">
        <w:rPr>
          <w:sz w:val="24"/>
          <w:szCs w:val="24"/>
        </w:rPr>
        <w:t>Prepare summary of main points, as jargon free as possible, for distribution to staff and groups.</w:t>
      </w:r>
    </w:p>
    <w:p w:rsidR="00197510" w:rsidRDefault="00197510" w:rsidP="00197510">
      <w:pPr>
        <w:numPr>
          <w:ilvl w:val="0"/>
          <w:numId w:val="16"/>
        </w:numPr>
        <w:spacing w:after="0" w:line="240" w:lineRule="auto"/>
        <w:ind w:left="568" w:hanging="284"/>
        <w:contextualSpacing/>
        <w:jc w:val="both"/>
        <w:rPr>
          <w:sz w:val="24"/>
          <w:szCs w:val="24"/>
        </w:rPr>
      </w:pPr>
      <w:r w:rsidRPr="003D7539">
        <w:rPr>
          <w:sz w:val="24"/>
          <w:szCs w:val="24"/>
        </w:rPr>
        <w:t>Ensure staff are seen to be raising the Act with community groups.</w:t>
      </w:r>
    </w:p>
    <w:p w:rsidR="006965FD" w:rsidRPr="006965FD" w:rsidRDefault="00197510" w:rsidP="006965FD">
      <w:pPr>
        <w:numPr>
          <w:ilvl w:val="0"/>
          <w:numId w:val="16"/>
        </w:numPr>
        <w:spacing w:after="0" w:line="240" w:lineRule="auto"/>
        <w:ind w:left="568" w:hanging="284"/>
        <w:contextualSpacing/>
        <w:jc w:val="both"/>
        <w:rPr>
          <w:sz w:val="24"/>
          <w:szCs w:val="24"/>
        </w:rPr>
      </w:pPr>
      <w:r w:rsidRPr="003D7539">
        <w:rPr>
          <w:sz w:val="24"/>
          <w:szCs w:val="24"/>
        </w:rPr>
        <w:t>All organisations with CLD practitioners should maintain and develop their role to support community empowerment and democratic renewal – including youth work and adult learning organisations.</w:t>
      </w:r>
    </w:p>
    <w:p w:rsidR="00A52E26" w:rsidRDefault="00A52E26" w:rsidP="00A52E26">
      <w:pPr>
        <w:spacing w:after="0" w:line="240" w:lineRule="auto"/>
        <w:ind w:left="568"/>
        <w:contextualSpacing/>
        <w:jc w:val="both"/>
        <w:rPr>
          <w:sz w:val="24"/>
          <w:szCs w:val="24"/>
        </w:rPr>
      </w:pPr>
    </w:p>
    <w:p w:rsidR="006965FD" w:rsidRPr="003D7539" w:rsidRDefault="006965FD" w:rsidP="006965FD">
      <w:pPr>
        <w:spacing w:after="0" w:line="240" w:lineRule="auto"/>
        <w:contextualSpacing/>
        <w:rPr>
          <w:b/>
          <w:color w:val="0070C0"/>
          <w:sz w:val="26"/>
          <w:szCs w:val="26"/>
        </w:rPr>
      </w:pPr>
      <w:r>
        <w:rPr>
          <w:b/>
          <w:i/>
          <w:color w:val="0070C0"/>
          <w:sz w:val="26"/>
          <w:szCs w:val="26"/>
        </w:rPr>
        <w:t>Your l</w:t>
      </w:r>
      <w:r w:rsidRPr="003D7539">
        <w:rPr>
          <w:b/>
          <w:i/>
          <w:color w:val="0070C0"/>
          <w:sz w:val="26"/>
          <w:szCs w:val="26"/>
        </w:rPr>
        <w:t>ocal area?</w:t>
      </w:r>
      <w:r w:rsidRPr="003D7539">
        <w:rPr>
          <w:b/>
          <w:color w:val="0070C0"/>
          <w:sz w:val="26"/>
          <w:szCs w:val="26"/>
        </w:rPr>
        <w:t xml:space="preserve"> </w:t>
      </w:r>
    </w:p>
    <w:p w:rsidR="006965FD" w:rsidRPr="00070C34" w:rsidRDefault="006965FD" w:rsidP="006965FD">
      <w:pPr>
        <w:spacing w:after="0" w:line="240" w:lineRule="auto"/>
        <w:ind w:left="568"/>
        <w:contextualSpacing/>
      </w:pPr>
    </w:p>
    <w:p w:rsidR="006965FD" w:rsidRPr="003D7539" w:rsidRDefault="006965FD" w:rsidP="006965FD">
      <w:pPr>
        <w:numPr>
          <w:ilvl w:val="0"/>
          <w:numId w:val="17"/>
        </w:numPr>
        <w:spacing w:after="0" w:line="240" w:lineRule="auto"/>
        <w:ind w:left="568" w:hanging="284"/>
        <w:contextualSpacing/>
        <w:jc w:val="both"/>
        <w:rPr>
          <w:sz w:val="24"/>
          <w:szCs w:val="24"/>
        </w:rPr>
      </w:pPr>
      <w:r w:rsidRPr="003D7539">
        <w:rPr>
          <w:sz w:val="24"/>
          <w:szCs w:val="24"/>
        </w:rPr>
        <w:t>Develop and implement a programme of awareness raising sessions for community organisations and individuals.</w:t>
      </w:r>
    </w:p>
    <w:p w:rsidR="006965FD" w:rsidRPr="003D7539" w:rsidRDefault="006965FD" w:rsidP="006965FD">
      <w:pPr>
        <w:numPr>
          <w:ilvl w:val="0"/>
          <w:numId w:val="17"/>
        </w:numPr>
        <w:spacing w:after="0" w:line="240" w:lineRule="auto"/>
        <w:ind w:left="568" w:hanging="284"/>
        <w:contextualSpacing/>
        <w:jc w:val="both"/>
        <w:rPr>
          <w:sz w:val="24"/>
          <w:szCs w:val="24"/>
        </w:rPr>
      </w:pPr>
      <w:r w:rsidRPr="003D7539">
        <w:rPr>
          <w:sz w:val="24"/>
          <w:szCs w:val="24"/>
        </w:rPr>
        <w:t xml:space="preserve">CLD Partnerships should consider / review their role and prepare list of actions for inclusion within action plans. </w:t>
      </w:r>
    </w:p>
    <w:p w:rsidR="006965FD" w:rsidRPr="003D7539" w:rsidRDefault="006965FD" w:rsidP="006965FD">
      <w:pPr>
        <w:numPr>
          <w:ilvl w:val="0"/>
          <w:numId w:val="17"/>
        </w:numPr>
        <w:spacing w:after="0" w:line="240" w:lineRule="auto"/>
        <w:ind w:left="568" w:hanging="284"/>
        <w:contextualSpacing/>
        <w:jc w:val="both"/>
        <w:rPr>
          <w:sz w:val="24"/>
          <w:szCs w:val="24"/>
        </w:rPr>
      </w:pPr>
      <w:r w:rsidRPr="003D7539">
        <w:rPr>
          <w:sz w:val="24"/>
          <w:szCs w:val="24"/>
        </w:rPr>
        <w:t xml:space="preserve">Colleges to identify their role in relation to the Act and to progress this through CLD Partnerships.  </w:t>
      </w:r>
    </w:p>
    <w:p w:rsidR="006965FD" w:rsidRPr="003D7539" w:rsidRDefault="006965FD" w:rsidP="006965FD">
      <w:pPr>
        <w:spacing w:after="0" w:line="240" w:lineRule="auto"/>
        <w:contextualSpacing/>
        <w:jc w:val="both"/>
        <w:rPr>
          <w:sz w:val="24"/>
          <w:szCs w:val="24"/>
        </w:rPr>
      </w:pPr>
    </w:p>
    <w:p w:rsidR="00197510" w:rsidRPr="003D7539" w:rsidRDefault="00A52E26" w:rsidP="00A52E26">
      <w:pPr>
        <w:spacing w:after="0"/>
        <w:contextualSpacing/>
        <w:jc w:val="center"/>
        <w:rPr>
          <w:b/>
          <w:i/>
          <w:color w:val="0070C0"/>
          <w:sz w:val="26"/>
          <w:szCs w:val="26"/>
        </w:rPr>
      </w:pPr>
      <w:r w:rsidRPr="00A52E26">
        <w:rPr>
          <w:b/>
          <w:i/>
          <w:noProof/>
          <w:color w:val="0070C0"/>
          <w:sz w:val="26"/>
          <w:szCs w:val="26"/>
          <w:lang w:eastAsia="en-GB"/>
        </w:rPr>
        <w:drawing>
          <wp:inline distT="0" distB="0" distL="0" distR="0">
            <wp:extent cx="4704907" cy="3136604"/>
            <wp:effectExtent l="0" t="0" r="635" b="6985"/>
            <wp:docPr id="28" name="Picture 28" descr="L:\Support to Learning Communities Team\Elenor Macdonald\SE Consortium\Passing the Power Conference\Photos\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upport to Learning Communities Team\Elenor Macdonald\SE Consortium\Passing the Power Conference\Photos\DSC_00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6747" cy="3171164"/>
                    </a:xfrm>
                    <a:prstGeom prst="rect">
                      <a:avLst/>
                    </a:prstGeom>
                    <a:noFill/>
                    <a:ln>
                      <a:noFill/>
                    </a:ln>
                  </pic:spPr>
                </pic:pic>
              </a:graphicData>
            </a:graphic>
          </wp:inline>
        </w:drawing>
      </w:r>
    </w:p>
    <w:p w:rsidR="006965FD" w:rsidRPr="006965FD" w:rsidRDefault="006965FD" w:rsidP="006965FD">
      <w:pPr>
        <w:spacing w:after="0" w:line="259" w:lineRule="auto"/>
        <w:ind w:left="568"/>
        <w:contextualSpacing/>
        <w:jc w:val="both"/>
        <w:rPr>
          <w:b/>
          <w:i/>
          <w:color w:val="002060"/>
          <w:sz w:val="24"/>
          <w:szCs w:val="24"/>
        </w:rPr>
      </w:pPr>
    </w:p>
    <w:p w:rsidR="006965FD" w:rsidRPr="006965FD" w:rsidRDefault="006965FD" w:rsidP="006965FD">
      <w:pPr>
        <w:spacing w:after="0" w:line="259" w:lineRule="auto"/>
        <w:ind w:left="568"/>
        <w:contextualSpacing/>
        <w:jc w:val="both"/>
        <w:rPr>
          <w:b/>
          <w:i/>
          <w:color w:val="002060"/>
          <w:sz w:val="24"/>
          <w:szCs w:val="24"/>
        </w:rPr>
      </w:pPr>
    </w:p>
    <w:p w:rsidR="00197510" w:rsidRDefault="00197510" w:rsidP="00FD5516">
      <w:pPr>
        <w:numPr>
          <w:ilvl w:val="0"/>
          <w:numId w:val="14"/>
        </w:numPr>
        <w:spacing w:after="0" w:line="259" w:lineRule="auto"/>
        <w:ind w:left="568" w:hanging="284"/>
        <w:contextualSpacing/>
        <w:jc w:val="both"/>
        <w:rPr>
          <w:b/>
          <w:i/>
          <w:color w:val="002060"/>
          <w:sz w:val="24"/>
          <w:szCs w:val="24"/>
        </w:rPr>
      </w:pPr>
      <w:r w:rsidRPr="003D7539">
        <w:rPr>
          <w:sz w:val="24"/>
          <w:szCs w:val="24"/>
        </w:rPr>
        <w:t>Community Activists Training Pack to be used to raise awareness of the Act and its links to community activism.</w:t>
      </w:r>
    </w:p>
    <w:p w:rsidR="00197510" w:rsidRDefault="00197510" w:rsidP="00FD5516">
      <w:pPr>
        <w:numPr>
          <w:ilvl w:val="0"/>
          <w:numId w:val="14"/>
        </w:numPr>
        <w:spacing w:after="0" w:line="259" w:lineRule="auto"/>
        <w:ind w:left="568" w:hanging="284"/>
        <w:contextualSpacing/>
        <w:jc w:val="both"/>
        <w:rPr>
          <w:b/>
          <w:i/>
          <w:color w:val="002060"/>
          <w:sz w:val="24"/>
          <w:szCs w:val="24"/>
        </w:rPr>
      </w:pPr>
      <w:r w:rsidRPr="003D7539">
        <w:rPr>
          <w:sz w:val="24"/>
          <w:szCs w:val="24"/>
        </w:rPr>
        <w:t xml:space="preserve">Encourage schools to include awareness and implications of the Act as part of their curriculum and links </w:t>
      </w:r>
      <w:r w:rsidR="006965FD">
        <w:rPr>
          <w:sz w:val="24"/>
          <w:szCs w:val="24"/>
        </w:rPr>
        <w:t xml:space="preserve">to active citizenship.  N.B. </w:t>
      </w:r>
      <w:r w:rsidRPr="003D7539">
        <w:rPr>
          <w:sz w:val="24"/>
          <w:szCs w:val="24"/>
        </w:rPr>
        <w:t xml:space="preserve"> </w:t>
      </w:r>
      <w:proofErr w:type="gramStart"/>
      <w:r w:rsidRPr="003D7539">
        <w:rPr>
          <w:sz w:val="24"/>
          <w:szCs w:val="24"/>
        </w:rPr>
        <w:t>for</w:t>
      </w:r>
      <w:proofErr w:type="gramEnd"/>
      <w:r w:rsidRPr="003D7539">
        <w:rPr>
          <w:sz w:val="24"/>
          <w:szCs w:val="24"/>
        </w:rPr>
        <w:t xml:space="preserve"> all</w:t>
      </w:r>
      <w:r w:rsidR="006965FD">
        <w:rPr>
          <w:sz w:val="24"/>
          <w:szCs w:val="24"/>
        </w:rPr>
        <w:t xml:space="preserve"> pupils</w:t>
      </w:r>
      <w:r w:rsidRPr="003D7539">
        <w:rPr>
          <w:sz w:val="24"/>
          <w:szCs w:val="24"/>
        </w:rPr>
        <w:t>, not just those who aren’t seen as academic.</w:t>
      </w:r>
    </w:p>
    <w:p w:rsidR="00197510" w:rsidRDefault="00197510" w:rsidP="00FD5516">
      <w:pPr>
        <w:numPr>
          <w:ilvl w:val="0"/>
          <w:numId w:val="14"/>
        </w:numPr>
        <w:spacing w:after="0" w:line="259" w:lineRule="auto"/>
        <w:ind w:left="568" w:hanging="284"/>
        <w:contextualSpacing/>
        <w:jc w:val="both"/>
        <w:rPr>
          <w:b/>
          <w:i/>
          <w:color w:val="002060"/>
          <w:sz w:val="24"/>
          <w:szCs w:val="24"/>
        </w:rPr>
      </w:pPr>
      <w:r w:rsidRPr="003D7539">
        <w:rPr>
          <w:sz w:val="24"/>
          <w:szCs w:val="24"/>
        </w:rPr>
        <w:t>Local authorities and their partners need to make sure that their CLD plans direct staff and resources to support community empowerment and democratic renewal. This support should be clearly targeted at less affluent/ less empowered communities.</w:t>
      </w:r>
    </w:p>
    <w:p w:rsidR="006965FD" w:rsidRDefault="00197510" w:rsidP="00FD5516">
      <w:pPr>
        <w:numPr>
          <w:ilvl w:val="0"/>
          <w:numId w:val="14"/>
        </w:numPr>
        <w:spacing w:after="0" w:line="259" w:lineRule="auto"/>
        <w:ind w:left="568" w:hanging="284"/>
        <w:contextualSpacing/>
        <w:jc w:val="both"/>
        <w:rPr>
          <w:b/>
          <w:i/>
          <w:color w:val="002060"/>
          <w:sz w:val="24"/>
          <w:szCs w:val="24"/>
        </w:rPr>
      </w:pPr>
      <w:r w:rsidRPr="003D7539">
        <w:rPr>
          <w:sz w:val="24"/>
          <w:szCs w:val="24"/>
        </w:rPr>
        <w:t xml:space="preserve">Local authorities and their partners need to engage with </w:t>
      </w:r>
      <w:r w:rsidR="006965FD">
        <w:rPr>
          <w:sz w:val="24"/>
          <w:szCs w:val="24"/>
        </w:rPr>
        <w:t xml:space="preserve">the </w:t>
      </w:r>
      <w:r w:rsidRPr="003D7539">
        <w:rPr>
          <w:sz w:val="24"/>
          <w:szCs w:val="24"/>
        </w:rPr>
        <w:t>community sector in their area to promote/discuss/support the new opportunities available through the Act.</w:t>
      </w:r>
    </w:p>
    <w:p w:rsidR="00197510" w:rsidRPr="006965FD" w:rsidRDefault="00197510" w:rsidP="00FD5516">
      <w:pPr>
        <w:numPr>
          <w:ilvl w:val="0"/>
          <w:numId w:val="14"/>
        </w:numPr>
        <w:spacing w:after="0" w:line="259" w:lineRule="auto"/>
        <w:ind w:left="568" w:hanging="284"/>
        <w:contextualSpacing/>
        <w:jc w:val="both"/>
        <w:rPr>
          <w:b/>
          <w:i/>
          <w:color w:val="002060"/>
          <w:sz w:val="24"/>
          <w:szCs w:val="24"/>
        </w:rPr>
      </w:pPr>
      <w:r w:rsidRPr="006965FD">
        <w:rPr>
          <w:sz w:val="24"/>
          <w:szCs w:val="24"/>
        </w:rPr>
        <w:t>Ask managers to</w:t>
      </w:r>
      <w:r w:rsidR="006965FD">
        <w:rPr>
          <w:sz w:val="24"/>
          <w:szCs w:val="24"/>
        </w:rPr>
        <w:t xml:space="preserve"> provide an opportunity to bring</w:t>
      </w:r>
      <w:r w:rsidRPr="006965FD">
        <w:rPr>
          <w:sz w:val="24"/>
          <w:szCs w:val="24"/>
        </w:rPr>
        <w:t xml:space="preserve"> together CLD and Community Planning staff to discuss how we can implement the Community Empowerment Bill.</w:t>
      </w:r>
    </w:p>
    <w:p w:rsidR="009E077F" w:rsidRPr="003D7539" w:rsidRDefault="009E077F" w:rsidP="00FD5516">
      <w:pPr>
        <w:spacing w:after="0"/>
        <w:contextualSpacing/>
        <w:jc w:val="both"/>
        <w:rPr>
          <w:b/>
          <w:i/>
          <w:color w:val="0070C0"/>
        </w:rPr>
      </w:pPr>
    </w:p>
    <w:p w:rsidR="00197510" w:rsidRPr="003D7539" w:rsidRDefault="00197510" w:rsidP="00FD5516">
      <w:pPr>
        <w:spacing w:after="0" w:line="240" w:lineRule="auto"/>
        <w:contextualSpacing/>
        <w:jc w:val="both"/>
        <w:rPr>
          <w:rFonts w:eastAsia="Times New Roman" w:cs="Times New Roman"/>
          <w:b/>
          <w:bCs/>
          <w:color w:val="0070C0"/>
          <w:kern w:val="2"/>
          <w:sz w:val="26"/>
          <w:szCs w:val="26"/>
          <w:u w:val="single"/>
          <w:lang w:eastAsia="en-GB"/>
          <w14:cntxtAlts/>
        </w:rPr>
      </w:pPr>
      <w:r w:rsidRPr="003D7539">
        <w:rPr>
          <w:b/>
          <w:i/>
          <w:color w:val="0070C0"/>
          <w:sz w:val="26"/>
          <w:szCs w:val="26"/>
        </w:rPr>
        <w:t>Nationally?</w:t>
      </w:r>
    </w:p>
    <w:p w:rsidR="00197510" w:rsidRPr="00070C34" w:rsidRDefault="00197510" w:rsidP="00FD5516">
      <w:pPr>
        <w:spacing w:after="0"/>
        <w:jc w:val="both"/>
        <w:rPr>
          <w:i/>
        </w:rPr>
      </w:pPr>
    </w:p>
    <w:p w:rsidR="00197510" w:rsidRPr="003D7539" w:rsidRDefault="00197510" w:rsidP="00FD5516">
      <w:pPr>
        <w:numPr>
          <w:ilvl w:val="0"/>
          <w:numId w:val="18"/>
        </w:numPr>
        <w:spacing w:after="0" w:line="240" w:lineRule="auto"/>
        <w:ind w:left="568" w:hanging="284"/>
        <w:contextualSpacing/>
        <w:jc w:val="both"/>
        <w:rPr>
          <w:sz w:val="24"/>
          <w:szCs w:val="24"/>
        </w:rPr>
      </w:pPr>
      <w:r w:rsidRPr="003D7539">
        <w:rPr>
          <w:sz w:val="24"/>
          <w:szCs w:val="24"/>
        </w:rPr>
        <w:t>Ed</w:t>
      </w:r>
      <w:r w:rsidR="006965FD">
        <w:rPr>
          <w:sz w:val="24"/>
          <w:szCs w:val="24"/>
        </w:rPr>
        <w:t>ucation Scotland to include the</w:t>
      </w:r>
      <w:r w:rsidRPr="003D7539">
        <w:rPr>
          <w:sz w:val="24"/>
          <w:szCs w:val="24"/>
        </w:rPr>
        <w:t xml:space="preserve"> report of this conference in its E-Bulletin.</w:t>
      </w:r>
    </w:p>
    <w:p w:rsidR="00197510" w:rsidRPr="003D7539" w:rsidRDefault="00197510" w:rsidP="00FD5516">
      <w:pPr>
        <w:numPr>
          <w:ilvl w:val="0"/>
          <w:numId w:val="18"/>
        </w:numPr>
        <w:spacing w:after="0" w:line="240" w:lineRule="auto"/>
        <w:ind w:left="568" w:hanging="284"/>
        <w:contextualSpacing/>
        <w:jc w:val="both"/>
        <w:rPr>
          <w:sz w:val="24"/>
          <w:szCs w:val="24"/>
        </w:rPr>
      </w:pPr>
      <w:r w:rsidRPr="003D7539">
        <w:rPr>
          <w:sz w:val="24"/>
          <w:szCs w:val="24"/>
        </w:rPr>
        <w:t>Education Scotland to develop opportunities for the sharing of good practice in relation to the Act.</w:t>
      </w:r>
    </w:p>
    <w:p w:rsidR="00197510" w:rsidRPr="003D7539" w:rsidRDefault="00197510" w:rsidP="00FD5516">
      <w:pPr>
        <w:numPr>
          <w:ilvl w:val="0"/>
          <w:numId w:val="18"/>
        </w:numPr>
        <w:spacing w:after="0" w:line="240" w:lineRule="auto"/>
        <w:ind w:left="568" w:hanging="284"/>
        <w:contextualSpacing/>
        <w:jc w:val="both"/>
        <w:rPr>
          <w:sz w:val="24"/>
          <w:szCs w:val="24"/>
        </w:rPr>
      </w:pPr>
      <w:r w:rsidRPr="003D7539">
        <w:rPr>
          <w:sz w:val="24"/>
          <w:szCs w:val="24"/>
        </w:rPr>
        <w:t>Education Scotland to take forward the proposal to include the Act and its implications as part of the Modern Studies curriculum in schools.</w:t>
      </w:r>
    </w:p>
    <w:p w:rsidR="00197510" w:rsidRPr="003D7539" w:rsidRDefault="00197510" w:rsidP="00FD5516">
      <w:pPr>
        <w:numPr>
          <w:ilvl w:val="0"/>
          <w:numId w:val="4"/>
        </w:numPr>
        <w:spacing w:after="0" w:line="240" w:lineRule="auto"/>
        <w:ind w:left="568" w:hanging="284"/>
        <w:contextualSpacing/>
        <w:jc w:val="both"/>
        <w:rPr>
          <w:sz w:val="24"/>
          <w:szCs w:val="24"/>
        </w:rPr>
      </w:pPr>
      <w:r w:rsidRPr="003D7539">
        <w:rPr>
          <w:sz w:val="24"/>
          <w:szCs w:val="24"/>
        </w:rPr>
        <w:t xml:space="preserve">Standards Council to develop the use of the I-Develop initiative to include awareness raising and the sharing of good practice and information. </w:t>
      </w:r>
    </w:p>
    <w:p w:rsidR="00197510" w:rsidRDefault="00197510" w:rsidP="00FD5516">
      <w:pPr>
        <w:numPr>
          <w:ilvl w:val="0"/>
          <w:numId w:val="4"/>
        </w:numPr>
        <w:spacing w:after="0" w:line="240" w:lineRule="auto"/>
        <w:ind w:left="568" w:hanging="284"/>
        <w:contextualSpacing/>
        <w:jc w:val="both"/>
        <w:rPr>
          <w:sz w:val="24"/>
          <w:szCs w:val="24"/>
        </w:rPr>
      </w:pPr>
      <w:r w:rsidRPr="003D7539">
        <w:rPr>
          <w:sz w:val="24"/>
          <w:szCs w:val="24"/>
        </w:rPr>
        <w:t xml:space="preserve">Education Scotland to consider an in-depth skills audit of CLD practitioners.  </w:t>
      </w:r>
    </w:p>
    <w:p w:rsidR="00197510" w:rsidRDefault="00197510" w:rsidP="00FD5516">
      <w:pPr>
        <w:numPr>
          <w:ilvl w:val="0"/>
          <w:numId w:val="4"/>
        </w:numPr>
        <w:spacing w:after="0" w:line="240" w:lineRule="auto"/>
        <w:ind w:left="568" w:hanging="284"/>
        <w:contextualSpacing/>
        <w:jc w:val="both"/>
        <w:rPr>
          <w:sz w:val="24"/>
          <w:szCs w:val="24"/>
        </w:rPr>
      </w:pPr>
      <w:r w:rsidRPr="003D7539">
        <w:rPr>
          <w:sz w:val="24"/>
          <w:szCs w:val="24"/>
        </w:rPr>
        <w:t>The Government should publicise their timelin</w:t>
      </w:r>
      <w:r>
        <w:rPr>
          <w:sz w:val="24"/>
          <w:szCs w:val="24"/>
        </w:rPr>
        <w:t>e for implementation of the Act</w:t>
      </w:r>
    </w:p>
    <w:p w:rsidR="00197510" w:rsidRDefault="00197510" w:rsidP="00FD5516">
      <w:pPr>
        <w:numPr>
          <w:ilvl w:val="0"/>
          <w:numId w:val="4"/>
        </w:numPr>
        <w:spacing w:after="0" w:line="240" w:lineRule="auto"/>
        <w:ind w:left="568" w:hanging="284"/>
        <w:contextualSpacing/>
        <w:jc w:val="both"/>
        <w:rPr>
          <w:sz w:val="24"/>
          <w:szCs w:val="24"/>
        </w:rPr>
      </w:pPr>
      <w:r w:rsidRPr="003D7539">
        <w:rPr>
          <w:sz w:val="24"/>
          <w:szCs w:val="24"/>
        </w:rPr>
        <w:t>The Government &amp; Education Scotland need to re-emphasise to Community Planning Partnerships (CPPs) and all Public Services that they expect them to allocate staff and resources to support community capacity building in less affluent/ less empowered communities. The planned guidance to CPPs on the Act will be the opportunity to do this.</w:t>
      </w:r>
    </w:p>
    <w:p w:rsidR="00197510" w:rsidRDefault="00197510" w:rsidP="00FD5516">
      <w:pPr>
        <w:numPr>
          <w:ilvl w:val="0"/>
          <w:numId w:val="4"/>
        </w:numPr>
        <w:spacing w:after="0" w:line="240" w:lineRule="auto"/>
        <w:ind w:left="568" w:hanging="284"/>
        <w:contextualSpacing/>
        <w:jc w:val="both"/>
        <w:rPr>
          <w:sz w:val="24"/>
          <w:szCs w:val="24"/>
        </w:rPr>
      </w:pPr>
      <w:r w:rsidRPr="003D7539">
        <w:rPr>
          <w:sz w:val="24"/>
          <w:szCs w:val="24"/>
        </w:rPr>
        <w:t xml:space="preserve">Education Scotland &amp; the CLD Standards Council should develop and publicise more good practice examples of CLD practitioners supporting community empowerment in less affluent/ less empowered communities. </w:t>
      </w:r>
    </w:p>
    <w:p w:rsidR="00A52E26" w:rsidRPr="003D7539" w:rsidRDefault="00A52E26" w:rsidP="00A52E26">
      <w:pPr>
        <w:spacing w:after="0" w:line="240" w:lineRule="auto"/>
        <w:ind w:left="568"/>
        <w:contextualSpacing/>
        <w:rPr>
          <w:sz w:val="24"/>
          <w:szCs w:val="24"/>
        </w:rPr>
      </w:pPr>
    </w:p>
    <w:p w:rsidR="00A52E26" w:rsidRDefault="00A52E26" w:rsidP="00A52E26">
      <w:pPr>
        <w:jc w:val="center"/>
        <w:rPr>
          <w:sz w:val="24"/>
          <w:szCs w:val="24"/>
        </w:rPr>
      </w:pPr>
      <w:r w:rsidRPr="003D7539">
        <w:rPr>
          <w:b/>
          <w:noProof/>
          <w:color w:val="002060"/>
          <w:sz w:val="24"/>
          <w:szCs w:val="24"/>
          <w:lang w:eastAsia="en-GB"/>
        </w:rPr>
        <w:drawing>
          <wp:inline distT="0" distB="0" distL="0" distR="0" wp14:anchorId="23D5AD16" wp14:editId="575DE02F">
            <wp:extent cx="4242390" cy="2828260"/>
            <wp:effectExtent l="0" t="0" r="6350" b="0"/>
            <wp:docPr id="8" name="Picture 8" descr="L:\Support to Learning Communities Team\Elenor Macdonald\SE Consortium\Passing the Power Conference\Photos\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Support to Learning Communities Team\Elenor Macdonald\SE Consortium\Passing the Power Conference\Photos\DSC_00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1741" cy="2847827"/>
                    </a:xfrm>
                    <a:prstGeom prst="rect">
                      <a:avLst/>
                    </a:prstGeom>
                    <a:noFill/>
                    <a:ln>
                      <a:noFill/>
                    </a:ln>
                  </pic:spPr>
                </pic:pic>
              </a:graphicData>
            </a:graphic>
          </wp:inline>
        </w:drawing>
      </w:r>
    </w:p>
    <w:p w:rsidR="006965FD" w:rsidRDefault="006965FD" w:rsidP="00A52E26">
      <w:pPr>
        <w:rPr>
          <w:b/>
          <w:color w:val="002060"/>
          <w:sz w:val="24"/>
          <w:szCs w:val="24"/>
        </w:rPr>
      </w:pPr>
    </w:p>
    <w:p w:rsidR="00FD5516" w:rsidRPr="00FD5516" w:rsidRDefault="00FD5516" w:rsidP="00FD5516">
      <w:pPr>
        <w:jc w:val="both"/>
        <w:rPr>
          <w:sz w:val="24"/>
          <w:szCs w:val="24"/>
        </w:rPr>
      </w:pPr>
      <w:r w:rsidRPr="006B6095">
        <w:rPr>
          <w:sz w:val="24"/>
          <w:szCs w:val="24"/>
        </w:rPr>
        <w:t xml:space="preserve">We are currently working with the CLD Standards Council to explore the development of a group space </w:t>
      </w:r>
      <w:r>
        <w:rPr>
          <w:sz w:val="24"/>
          <w:szCs w:val="24"/>
        </w:rPr>
        <w:t xml:space="preserve">on I-develop </w:t>
      </w:r>
      <w:r w:rsidRPr="006B6095">
        <w:rPr>
          <w:sz w:val="24"/>
          <w:szCs w:val="24"/>
        </w:rPr>
        <w:t>which will allow us to create a hosting platform for the Consortium to share relevant cons</w:t>
      </w:r>
      <w:r>
        <w:rPr>
          <w:sz w:val="24"/>
          <w:szCs w:val="24"/>
        </w:rPr>
        <w:t>ortium materials and resources.</w:t>
      </w:r>
    </w:p>
    <w:p w:rsidR="008E7030" w:rsidRDefault="008E7030" w:rsidP="00FD5516">
      <w:pPr>
        <w:jc w:val="both"/>
        <w:rPr>
          <w:b/>
          <w:color w:val="002060"/>
          <w:sz w:val="24"/>
          <w:szCs w:val="24"/>
        </w:rPr>
      </w:pPr>
    </w:p>
    <w:p w:rsidR="008E7030" w:rsidRPr="00A21F90" w:rsidRDefault="008E7030" w:rsidP="008E7030">
      <w:pPr>
        <w:jc w:val="both"/>
        <w:rPr>
          <w:rFonts w:ascii="Calibri" w:hAnsi="Calibri" w:cs="Times New Roman"/>
          <w:b/>
          <w:color w:val="002060"/>
          <w:sz w:val="24"/>
          <w:szCs w:val="24"/>
        </w:rPr>
      </w:pPr>
      <w:r w:rsidRPr="00AF65F0">
        <w:rPr>
          <w:rFonts w:ascii="Calibri" w:hAnsi="Calibri" w:cs="Times New Roman"/>
          <w:b/>
          <w:color w:val="002060"/>
          <w:sz w:val="24"/>
          <w:szCs w:val="24"/>
        </w:rPr>
        <w:t>The South East and Central Workforce Development Consortium would like to thank everyone for attending this event and look forward to seeing you at future events.</w:t>
      </w:r>
    </w:p>
    <w:p w:rsidR="006A0802" w:rsidRPr="006A0802" w:rsidRDefault="006965FD" w:rsidP="008E7030">
      <w:pPr>
        <w:jc w:val="both"/>
        <w:rPr>
          <w:b/>
          <w:color w:val="002060"/>
          <w:sz w:val="24"/>
          <w:szCs w:val="24"/>
        </w:rPr>
      </w:pPr>
      <w:r>
        <w:rPr>
          <w:b/>
          <w:color w:val="002060"/>
          <w:sz w:val="24"/>
          <w:szCs w:val="24"/>
        </w:rPr>
        <w:t>The full notes provided by table hosts and facilitators, on which this report is based</w:t>
      </w:r>
      <w:r w:rsidR="006A0802">
        <w:rPr>
          <w:b/>
          <w:color w:val="002060"/>
          <w:sz w:val="24"/>
          <w:szCs w:val="24"/>
        </w:rPr>
        <w:t xml:space="preserve"> are available on request</w:t>
      </w:r>
      <w:r>
        <w:rPr>
          <w:b/>
          <w:color w:val="002060"/>
          <w:sz w:val="24"/>
          <w:szCs w:val="24"/>
        </w:rPr>
        <w:t xml:space="preserve"> </w:t>
      </w:r>
      <w:r w:rsidR="006A0802">
        <w:rPr>
          <w:b/>
          <w:color w:val="002060"/>
          <w:sz w:val="24"/>
          <w:szCs w:val="24"/>
        </w:rPr>
        <w:t xml:space="preserve">from </w:t>
      </w:r>
      <w:hyperlink r:id="rId21" w:history="1">
        <w:r w:rsidR="006A0802" w:rsidRPr="006B6095">
          <w:rPr>
            <w:rStyle w:val="Hyperlink"/>
            <w:b/>
            <w:sz w:val="24"/>
            <w:szCs w:val="24"/>
          </w:rPr>
          <w:t>elenor.macdonald@falkirk.gov.uk</w:t>
        </w:r>
      </w:hyperlink>
      <w:r w:rsidR="006A0802" w:rsidRPr="006B6095">
        <w:rPr>
          <w:b/>
          <w:sz w:val="24"/>
          <w:szCs w:val="24"/>
        </w:rPr>
        <w:t xml:space="preserve">   </w:t>
      </w:r>
    </w:p>
    <w:p w:rsidR="006965FD" w:rsidRDefault="006A0802" w:rsidP="008E7030">
      <w:pPr>
        <w:jc w:val="both"/>
        <w:rPr>
          <w:b/>
          <w:color w:val="002060"/>
          <w:sz w:val="24"/>
          <w:szCs w:val="24"/>
        </w:rPr>
      </w:pPr>
      <w:r>
        <w:rPr>
          <w:b/>
          <w:color w:val="002060"/>
          <w:sz w:val="24"/>
          <w:szCs w:val="24"/>
        </w:rPr>
        <w:t>Copies of the presentation materials will be placed on the conference space on i-develop.</w:t>
      </w:r>
    </w:p>
    <w:p w:rsidR="006965FD" w:rsidRDefault="006965FD" w:rsidP="00A52E26">
      <w:pPr>
        <w:rPr>
          <w:b/>
          <w:color w:val="002060"/>
          <w:sz w:val="24"/>
          <w:szCs w:val="24"/>
        </w:rPr>
      </w:pPr>
    </w:p>
    <w:p w:rsidR="006965FD" w:rsidRDefault="006965FD" w:rsidP="00A52E26">
      <w:pPr>
        <w:rPr>
          <w:b/>
          <w:color w:val="002060"/>
          <w:sz w:val="24"/>
          <w:szCs w:val="24"/>
        </w:rPr>
      </w:pPr>
    </w:p>
    <w:p w:rsidR="00A21F90" w:rsidRDefault="00A21F90" w:rsidP="00A52E26">
      <w:pPr>
        <w:rPr>
          <w:b/>
          <w:color w:val="002060"/>
          <w:sz w:val="24"/>
          <w:szCs w:val="24"/>
        </w:rPr>
      </w:pPr>
    </w:p>
    <w:p w:rsidR="00197510" w:rsidRPr="00A52E26" w:rsidRDefault="009E077F" w:rsidP="00A52E26">
      <w:pPr>
        <w:rPr>
          <w:sz w:val="24"/>
          <w:szCs w:val="24"/>
        </w:rPr>
      </w:pPr>
      <w:r>
        <w:rPr>
          <w:b/>
          <w:color w:val="002060"/>
          <w:sz w:val="24"/>
          <w:szCs w:val="24"/>
        </w:rPr>
        <w:t xml:space="preserve">PP Vote Questions </w:t>
      </w:r>
    </w:p>
    <w:p w:rsidR="00F82EE3" w:rsidRPr="009E077F" w:rsidRDefault="00F82EE3" w:rsidP="00F82EE3">
      <w:pPr>
        <w:spacing w:after="0"/>
        <w:jc w:val="both"/>
        <w:rPr>
          <w:rFonts w:ascii="Calibri" w:hAnsi="Calibri" w:cs="Times New Roman"/>
          <w:b/>
          <w:sz w:val="24"/>
          <w:szCs w:val="24"/>
        </w:rPr>
      </w:pPr>
    </w:p>
    <w:p w:rsidR="00F82EE3" w:rsidRPr="009E077F" w:rsidRDefault="00F82EE3" w:rsidP="008C5EF9">
      <w:pPr>
        <w:spacing w:after="0"/>
        <w:jc w:val="center"/>
        <w:rPr>
          <w:rFonts w:ascii="Calibri" w:hAnsi="Calibri" w:cs="Times New Roman"/>
          <w:b/>
          <w:color w:val="002060"/>
          <w:sz w:val="24"/>
          <w:szCs w:val="24"/>
        </w:rPr>
      </w:pPr>
      <w:r w:rsidRPr="009E077F">
        <w:rPr>
          <w:rFonts w:ascii="Calibri" w:hAnsi="Calibri" w:cs="Times New Roman"/>
          <w:b/>
          <w:color w:val="002060"/>
          <w:sz w:val="24"/>
          <w:szCs w:val="24"/>
        </w:rPr>
        <w:t>How would you rate your current knowledge/understanding of the Community Empowerment Act?</w:t>
      </w:r>
    </w:p>
    <w:p w:rsidR="00197510" w:rsidRPr="008C5EF9" w:rsidRDefault="00F82EE3" w:rsidP="00F82EE3">
      <w:pPr>
        <w:spacing w:after="0" w:line="360" w:lineRule="auto"/>
        <w:jc w:val="center"/>
        <w:rPr>
          <w:b/>
          <w:color w:val="0070C0"/>
          <w:sz w:val="24"/>
          <w:szCs w:val="24"/>
        </w:rPr>
      </w:pPr>
      <w:r w:rsidRPr="008C5EF9">
        <w:rPr>
          <w:b/>
          <w:color w:val="0070C0"/>
          <w:sz w:val="24"/>
          <w:szCs w:val="24"/>
        </w:rPr>
        <w:t xml:space="preserve">Morning </w:t>
      </w:r>
      <w:r w:rsidR="00197510" w:rsidRPr="008C5EF9">
        <w:rPr>
          <w:b/>
          <w:color w:val="0070C0"/>
          <w:sz w:val="24"/>
          <w:szCs w:val="24"/>
        </w:rPr>
        <w:t xml:space="preserve"> </w:t>
      </w:r>
    </w:p>
    <w:p w:rsidR="00F82EE3" w:rsidRDefault="00F82EE3" w:rsidP="00197510">
      <w:pPr>
        <w:spacing w:after="0" w:line="240" w:lineRule="auto"/>
        <w:jc w:val="both"/>
      </w:pPr>
      <w:r w:rsidRPr="003A0CD3">
        <w:rPr>
          <w:noProof/>
          <w:lang w:eastAsia="en-GB"/>
        </w:rPr>
        <w:drawing>
          <wp:inline distT="0" distB="0" distL="0" distR="0" wp14:anchorId="1CABEC33" wp14:editId="0A911701">
            <wp:extent cx="5805377" cy="2594344"/>
            <wp:effectExtent l="0" t="0" r="508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82EE3" w:rsidRPr="00F82EE3" w:rsidRDefault="00F82EE3" w:rsidP="00F82EE3"/>
    <w:p w:rsidR="00F82EE3" w:rsidRPr="008C5EF9" w:rsidRDefault="00F82EE3" w:rsidP="008C5EF9">
      <w:pPr>
        <w:spacing w:after="0"/>
        <w:jc w:val="center"/>
        <w:rPr>
          <w:rFonts w:ascii="Calibri" w:hAnsi="Calibri" w:cs="Times New Roman"/>
          <w:b/>
          <w:color w:val="002060"/>
          <w:sz w:val="24"/>
          <w:szCs w:val="24"/>
        </w:rPr>
      </w:pPr>
      <w:r w:rsidRPr="009E077F">
        <w:rPr>
          <w:rFonts w:ascii="Calibri" w:hAnsi="Calibri" w:cs="Times New Roman"/>
          <w:b/>
          <w:color w:val="002060"/>
          <w:sz w:val="24"/>
          <w:szCs w:val="24"/>
        </w:rPr>
        <w:t>How would you rate your current knowledge/understanding of the Community Empowerment Act?</w:t>
      </w:r>
    </w:p>
    <w:p w:rsidR="00197510" w:rsidRPr="008C5EF9" w:rsidRDefault="00F82EE3" w:rsidP="00F82EE3">
      <w:pPr>
        <w:tabs>
          <w:tab w:val="left" w:pos="1088"/>
        </w:tabs>
        <w:jc w:val="center"/>
        <w:rPr>
          <w:b/>
          <w:color w:val="0070C0"/>
          <w:sz w:val="24"/>
          <w:szCs w:val="24"/>
        </w:rPr>
      </w:pPr>
      <w:r w:rsidRPr="008C5EF9">
        <w:rPr>
          <w:b/>
          <w:color w:val="0070C0"/>
          <w:sz w:val="24"/>
          <w:szCs w:val="24"/>
        </w:rPr>
        <w:t>By the end of the event</w:t>
      </w:r>
    </w:p>
    <w:p w:rsidR="00F82EE3" w:rsidRDefault="00F82EE3" w:rsidP="00F82EE3">
      <w:pPr>
        <w:tabs>
          <w:tab w:val="left" w:pos="1088"/>
        </w:tabs>
        <w:jc w:val="center"/>
      </w:pPr>
      <w:r w:rsidRPr="003A0CD3">
        <w:rPr>
          <w:noProof/>
          <w:lang w:eastAsia="en-GB"/>
        </w:rPr>
        <w:drawing>
          <wp:inline distT="0" distB="0" distL="0" distR="0" wp14:anchorId="49290AFE" wp14:editId="46977C9A">
            <wp:extent cx="6039293" cy="2913321"/>
            <wp:effectExtent l="0" t="0" r="0" b="19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0565F" w:rsidRDefault="0010565F" w:rsidP="00F82EE3">
      <w:pPr>
        <w:spacing w:after="60" w:line="240" w:lineRule="auto"/>
        <w:jc w:val="both"/>
        <w:rPr>
          <w:rFonts w:ascii="Calibri" w:hAnsi="Calibri" w:cs="Times New Roman"/>
          <w:sz w:val="24"/>
          <w:szCs w:val="24"/>
        </w:rPr>
      </w:pPr>
    </w:p>
    <w:p w:rsidR="00FD5516" w:rsidRDefault="00FD5516" w:rsidP="00FD5516">
      <w:pPr>
        <w:spacing w:after="60" w:line="240" w:lineRule="auto"/>
        <w:rPr>
          <w:rFonts w:ascii="Calibri" w:hAnsi="Calibri" w:cs="Times New Roman"/>
          <w:b/>
          <w:color w:val="002060"/>
          <w:sz w:val="24"/>
          <w:szCs w:val="24"/>
        </w:rPr>
      </w:pPr>
    </w:p>
    <w:p w:rsidR="00FD5516" w:rsidRDefault="00FD5516" w:rsidP="00FD5516">
      <w:pPr>
        <w:spacing w:after="60" w:line="240" w:lineRule="auto"/>
        <w:rPr>
          <w:rFonts w:ascii="Calibri" w:hAnsi="Calibri" w:cs="Times New Roman"/>
          <w:b/>
          <w:color w:val="002060"/>
          <w:sz w:val="24"/>
          <w:szCs w:val="24"/>
        </w:rPr>
      </w:pPr>
    </w:p>
    <w:p w:rsidR="00F82EE3" w:rsidRPr="009E077F" w:rsidRDefault="00F82EE3" w:rsidP="00FD5516">
      <w:pPr>
        <w:spacing w:after="60" w:line="240" w:lineRule="auto"/>
        <w:rPr>
          <w:rFonts w:ascii="Calibri" w:hAnsi="Calibri" w:cs="Times New Roman"/>
          <w:b/>
          <w:color w:val="002060"/>
          <w:sz w:val="24"/>
          <w:szCs w:val="24"/>
        </w:rPr>
      </w:pPr>
      <w:r w:rsidRPr="009E077F">
        <w:rPr>
          <w:rFonts w:ascii="Calibri" w:hAnsi="Calibri" w:cs="Times New Roman"/>
          <w:b/>
          <w:color w:val="002060"/>
          <w:sz w:val="24"/>
          <w:szCs w:val="24"/>
        </w:rPr>
        <w:t>As a member of your own community, do you feel that you have the power to influence decision making in your community?</w:t>
      </w:r>
    </w:p>
    <w:p w:rsidR="009E077F" w:rsidRPr="008C5EF9" w:rsidRDefault="009E077F" w:rsidP="008C5EF9">
      <w:pPr>
        <w:spacing w:after="60" w:line="240" w:lineRule="auto"/>
        <w:jc w:val="center"/>
        <w:rPr>
          <w:rFonts w:ascii="Calibri" w:hAnsi="Calibri" w:cs="Times New Roman"/>
          <w:b/>
          <w:color w:val="0070C0"/>
          <w:sz w:val="24"/>
          <w:szCs w:val="24"/>
        </w:rPr>
      </w:pPr>
      <w:r w:rsidRPr="008C5EF9">
        <w:rPr>
          <w:rFonts w:ascii="Calibri" w:hAnsi="Calibri" w:cs="Times New Roman"/>
          <w:b/>
          <w:color w:val="0070C0"/>
          <w:sz w:val="24"/>
          <w:szCs w:val="24"/>
        </w:rPr>
        <w:t>Morning</w:t>
      </w:r>
    </w:p>
    <w:p w:rsidR="0010565F" w:rsidRPr="00F82EE3" w:rsidRDefault="0010565F" w:rsidP="00F82EE3">
      <w:pPr>
        <w:spacing w:after="60" w:line="240" w:lineRule="auto"/>
        <w:jc w:val="both"/>
        <w:rPr>
          <w:rFonts w:ascii="Calibri" w:hAnsi="Calibri" w:cs="Times New Roman"/>
          <w:sz w:val="24"/>
          <w:szCs w:val="24"/>
        </w:rPr>
      </w:pPr>
    </w:p>
    <w:p w:rsidR="0010565F" w:rsidRDefault="00F82EE3" w:rsidP="00F82EE3">
      <w:r w:rsidRPr="003A0CD3">
        <w:rPr>
          <w:noProof/>
          <w:lang w:eastAsia="en-GB"/>
        </w:rPr>
        <w:drawing>
          <wp:inline distT="0" distB="0" distL="0" distR="0" wp14:anchorId="5D07E9DE" wp14:editId="13A3C6DD">
            <wp:extent cx="6166884" cy="2817628"/>
            <wp:effectExtent l="0" t="0" r="5715" b="19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0565F" w:rsidRDefault="0010565F" w:rsidP="0010565F">
      <w:pPr>
        <w:spacing w:after="60" w:line="240" w:lineRule="auto"/>
        <w:jc w:val="both"/>
        <w:rPr>
          <w:rFonts w:ascii="Calibri" w:hAnsi="Calibri" w:cs="Times New Roman"/>
          <w:sz w:val="24"/>
          <w:szCs w:val="24"/>
        </w:rPr>
      </w:pPr>
    </w:p>
    <w:p w:rsidR="0010565F" w:rsidRDefault="0010565F" w:rsidP="008C5EF9">
      <w:pPr>
        <w:spacing w:after="60" w:line="240" w:lineRule="auto"/>
        <w:jc w:val="center"/>
        <w:rPr>
          <w:rFonts w:ascii="Calibri" w:hAnsi="Calibri" w:cs="Times New Roman"/>
          <w:b/>
          <w:color w:val="002060"/>
          <w:sz w:val="24"/>
          <w:szCs w:val="24"/>
        </w:rPr>
      </w:pPr>
      <w:r w:rsidRPr="0010565F">
        <w:rPr>
          <w:rFonts w:ascii="Calibri" w:hAnsi="Calibri" w:cs="Times New Roman"/>
          <w:b/>
          <w:color w:val="002060"/>
          <w:sz w:val="24"/>
          <w:szCs w:val="24"/>
        </w:rPr>
        <w:t>Following today’s conversation do you feel that the measures in the Community empowerment Act increase opportunities for local communities and individuals to become more involved?</w:t>
      </w:r>
    </w:p>
    <w:p w:rsidR="008C5EF9" w:rsidRPr="008C5EF9" w:rsidRDefault="008C5EF9" w:rsidP="008C5EF9">
      <w:pPr>
        <w:spacing w:after="0"/>
        <w:jc w:val="center"/>
        <w:rPr>
          <w:rFonts w:ascii="Calibri" w:hAnsi="Calibri" w:cs="Times New Roman"/>
          <w:b/>
          <w:color w:val="0070C0"/>
          <w:sz w:val="24"/>
          <w:szCs w:val="24"/>
        </w:rPr>
      </w:pPr>
      <w:r w:rsidRPr="008C5EF9">
        <w:rPr>
          <w:rFonts w:ascii="Calibri" w:hAnsi="Calibri" w:cs="Times New Roman"/>
          <w:b/>
          <w:color w:val="0070C0"/>
          <w:sz w:val="24"/>
          <w:szCs w:val="24"/>
        </w:rPr>
        <w:t>By the end of the event</w:t>
      </w:r>
    </w:p>
    <w:p w:rsidR="008C5EF9" w:rsidRPr="0010565F" w:rsidRDefault="008C5EF9" w:rsidP="008C5EF9">
      <w:pPr>
        <w:spacing w:after="60" w:line="240" w:lineRule="auto"/>
        <w:jc w:val="center"/>
        <w:rPr>
          <w:rFonts w:ascii="Calibri" w:hAnsi="Calibri" w:cs="Times New Roman"/>
          <w:b/>
          <w:color w:val="002060"/>
          <w:sz w:val="24"/>
          <w:szCs w:val="24"/>
        </w:rPr>
      </w:pPr>
    </w:p>
    <w:p w:rsidR="0010565F" w:rsidRPr="009E077F" w:rsidRDefault="0010565F" w:rsidP="0010565F">
      <w:pPr>
        <w:spacing w:after="0"/>
        <w:jc w:val="both"/>
        <w:rPr>
          <w:rFonts w:ascii="Calibri" w:hAnsi="Calibri" w:cs="Times New Roman"/>
          <w:b/>
          <w:color w:val="002060"/>
          <w:sz w:val="24"/>
          <w:szCs w:val="24"/>
        </w:rPr>
      </w:pPr>
    </w:p>
    <w:p w:rsidR="0010565F" w:rsidRDefault="0010565F" w:rsidP="0010565F">
      <w:pPr>
        <w:spacing w:after="0"/>
        <w:jc w:val="both"/>
        <w:rPr>
          <w:rFonts w:ascii="Calibri" w:hAnsi="Calibri" w:cs="Times New Roman"/>
          <w:sz w:val="24"/>
          <w:szCs w:val="24"/>
        </w:rPr>
      </w:pPr>
      <w:r>
        <w:rPr>
          <w:noProof/>
          <w:lang w:eastAsia="en-GB"/>
        </w:rPr>
        <w:drawing>
          <wp:inline distT="0" distB="0" distL="0" distR="0" wp14:anchorId="724D805B" wp14:editId="22420837">
            <wp:extent cx="5911702" cy="2881423"/>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0565F" w:rsidRDefault="0010565F" w:rsidP="0010565F">
      <w:pPr>
        <w:spacing w:after="0"/>
        <w:jc w:val="both"/>
        <w:rPr>
          <w:rFonts w:ascii="Calibri" w:hAnsi="Calibri" w:cs="Times New Roman"/>
          <w:sz w:val="24"/>
          <w:szCs w:val="24"/>
        </w:rPr>
      </w:pPr>
    </w:p>
    <w:p w:rsidR="0010565F" w:rsidRDefault="0010565F" w:rsidP="0010565F">
      <w:pPr>
        <w:spacing w:after="0"/>
        <w:jc w:val="both"/>
        <w:rPr>
          <w:rFonts w:ascii="Calibri" w:hAnsi="Calibri" w:cs="Times New Roman"/>
          <w:sz w:val="24"/>
          <w:szCs w:val="24"/>
        </w:rPr>
      </w:pPr>
    </w:p>
    <w:p w:rsidR="0010565F" w:rsidRDefault="0010565F" w:rsidP="0010565F">
      <w:pPr>
        <w:spacing w:after="0"/>
        <w:jc w:val="both"/>
        <w:rPr>
          <w:rFonts w:ascii="Calibri" w:hAnsi="Calibri" w:cs="Times New Roman"/>
          <w:sz w:val="24"/>
          <w:szCs w:val="24"/>
        </w:rPr>
      </w:pPr>
    </w:p>
    <w:p w:rsidR="0010565F" w:rsidRDefault="0010565F" w:rsidP="0010565F">
      <w:pPr>
        <w:spacing w:after="0"/>
        <w:jc w:val="both"/>
        <w:rPr>
          <w:rFonts w:ascii="Calibri" w:hAnsi="Calibri" w:cs="Times New Roman"/>
          <w:sz w:val="24"/>
          <w:szCs w:val="24"/>
        </w:rPr>
      </w:pPr>
    </w:p>
    <w:p w:rsidR="00F82EE3" w:rsidRPr="008C5EF9" w:rsidRDefault="0010565F" w:rsidP="008C5EF9">
      <w:pPr>
        <w:spacing w:after="0"/>
        <w:jc w:val="center"/>
        <w:rPr>
          <w:rFonts w:ascii="Calibri" w:hAnsi="Calibri" w:cs="Times New Roman"/>
          <w:b/>
          <w:color w:val="002060"/>
          <w:sz w:val="24"/>
          <w:szCs w:val="24"/>
        </w:rPr>
      </w:pPr>
      <w:r w:rsidRPr="0010565F">
        <w:rPr>
          <w:rFonts w:ascii="Calibri" w:hAnsi="Calibri" w:cs="Times New Roman"/>
          <w:b/>
          <w:color w:val="002060"/>
          <w:sz w:val="24"/>
          <w:szCs w:val="24"/>
        </w:rPr>
        <w:t>How many here today have registered for the Standards Council for CLD in Scotland?</w:t>
      </w:r>
    </w:p>
    <w:p w:rsidR="0010565F" w:rsidRPr="008C5EF9" w:rsidRDefault="0010565F" w:rsidP="008C5EF9">
      <w:pPr>
        <w:jc w:val="center"/>
        <w:rPr>
          <w:b/>
          <w:color w:val="0070C0"/>
          <w:sz w:val="24"/>
          <w:szCs w:val="24"/>
        </w:rPr>
      </w:pPr>
      <w:r w:rsidRPr="008C5EF9">
        <w:rPr>
          <w:b/>
          <w:color w:val="0070C0"/>
          <w:sz w:val="24"/>
          <w:szCs w:val="24"/>
        </w:rPr>
        <w:t>Morning</w:t>
      </w:r>
    </w:p>
    <w:p w:rsidR="0010565F" w:rsidRDefault="0010565F" w:rsidP="0010565F">
      <w:r w:rsidRPr="003A0CD3">
        <w:rPr>
          <w:noProof/>
          <w:lang w:eastAsia="en-GB"/>
        </w:rPr>
        <w:drawing>
          <wp:inline distT="0" distB="0" distL="0" distR="0" wp14:anchorId="18F6F78A" wp14:editId="5583236D">
            <wp:extent cx="5996763" cy="2562447"/>
            <wp:effectExtent l="0" t="0" r="444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0565F" w:rsidRDefault="0010565F" w:rsidP="0010565F">
      <w:pPr>
        <w:spacing w:after="0"/>
        <w:rPr>
          <w:rFonts w:ascii="Calibri" w:hAnsi="Calibri" w:cs="Times New Roman"/>
          <w:sz w:val="24"/>
          <w:szCs w:val="24"/>
        </w:rPr>
      </w:pPr>
    </w:p>
    <w:p w:rsidR="008C5EF9" w:rsidRDefault="008C5EF9" w:rsidP="008C5EF9">
      <w:pPr>
        <w:spacing w:after="0"/>
        <w:jc w:val="center"/>
        <w:rPr>
          <w:rFonts w:ascii="Calibri" w:hAnsi="Calibri" w:cs="Times New Roman"/>
          <w:b/>
          <w:color w:val="002060"/>
          <w:sz w:val="24"/>
          <w:szCs w:val="24"/>
        </w:rPr>
      </w:pPr>
    </w:p>
    <w:p w:rsidR="009E077F" w:rsidRPr="009E077F" w:rsidRDefault="0010565F" w:rsidP="008C5EF9">
      <w:pPr>
        <w:spacing w:after="0"/>
        <w:jc w:val="center"/>
        <w:rPr>
          <w:rFonts w:ascii="Calibri" w:hAnsi="Calibri" w:cs="Times New Roman"/>
          <w:b/>
          <w:color w:val="002060"/>
          <w:sz w:val="24"/>
          <w:szCs w:val="24"/>
        </w:rPr>
      </w:pPr>
      <w:r w:rsidRPr="0010565F">
        <w:rPr>
          <w:rFonts w:ascii="Calibri" w:hAnsi="Calibri" w:cs="Times New Roman"/>
          <w:b/>
          <w:color w:val="002060"/>
          <w:sz w:val="24"/>
          <w:szCs w:val="24"/>
        </w:rPr>
        <w:t>How many here today now intend to register for the Standards Council?</w:t>
      </w:r>
    </w:p>
    <w:p w:rsidR="009E077F" w:rsidRPr="0010565F" w:rsidRDefault="009E077F" w:rsidP="009E077F">
      <w:pPr>
        <w:spacing w:after="0"/>
        <w:jc w:val="center"/>
        <w:rPr>
          <w:rFonts w:ascii="Calibri" w:hAnsi="Calibri" w:cs="Times New Roman"/>
          <w:b/>
          <w:color w:val="0070C0"/>
          <w:sz w:val="24"/>
          <w:szCs w:val="24"/>
        </w:rPr>
      </w:pPr>
      <w:r w:rsidRPr="009E077F">
        <w:rPr>
          <w:rFonts w:ascii="Calibri" w:hAnsi="Calibri" w:cs="Times New Roman"/>
          <w:b/>
          <w:color w:val="0070C0"/>
          <w:sz w:val="24"/>
          <w:szCs w:val="24"/>
        </w:rPr>
        <w:t>By the end of the event</w:t>
      </w:r>
    </w:p>
    <w:p w:rsidR="0010565F" w:rsidRPr="009E077F" w:rsidRDefault="0010565F" w:rsidP="008C5EF9">
      <w:pPr>
        <w:rPr>
          <w:color w:val="002060"/>
        </w:rPr>
      </w:pPr>
    </w:p>
    <w:p w:rsidR="0010565F" w:rsidRDefault="0010565F" w:rsidP="0010565F">
      <w:pPr>
        <w:jc w:val="center"/>
      </w:pPr>
    </w:p>
    <w:p w:rsidR="0010565F" w:rsidRDefault="0010565F" w:rsidP="00A52E26">
      <w:pPr>
        <w:jc w:val="center"/>
      </w:pPr>
      <w:r>
        <w:rPr>
          <w:noProof/>
          <w:lang w:eastAsia="en-GB"/>
        </w:rPr>
        <w:drawing>
          <wp:inline distT="0" distB="0" distL="0" distR="0" wp14:anchorId="172CFE7F" wp14:editId="342BF999">
            <wp:extent cx="5869172" cy="2594344"/>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tab/>
      </w:r>
    </w:p>
    <w:p w:rsidR="0010565F" w:rsidRDefault="0010565F">
      <w:pPr>
        <w:spacing w:after="160" w:line="259" w:lineRule="auto"/>
      </w:pPr>
      <w:r>
        <w:br w:type="page"/>
      </w:r>
    </w:p>
    <w:p w:rsidR="0010565F" w:rsidRPr="0010565F" w:rsidRDefault="0010565F" w:rsidP="0010565F">
      <w:pPr>
        <w:spacing w:after="0" w:line="240" w:lineRule="auto"/>
        <w:rPr>
          <w:rFonts w:ascii="Calibri" w:hAnsi="Calibri" w:cs="Times New Roman"/>
          <w:sz w:val="24"/>
          <w:szCs w:val="24"/>
        </w:rPr>
      </w:pPr>
    </w:p>
    <w:p w:rsidR="0010565F" w:rsidRDefault="0010565F" w:rsidP="008E7030">
      <w:pPr>
        <w:spacing w:after="0"/>
        <w:jc w:val="center"/>
        <w:rPr>
          <w:rFonts w:ascii="Calibri" w:hAnsi="Calibri" w:cs="Times New Roman"/>
          <w:b/>
          <w:color w:val="002060"/>
          <w:sz w:val="24"/>
          <w:szCs w:val="24"/>
        </w:rPr>
      </w:pPr>
      <w:r w:rsidRPr="0010565F">
        <w:rPr>
          <w:rFonts w:ascii="Calibri" w:hAnsi="Calibri" w:cs="Times New Roman"/>
          <w:b/>
          <w:color w:val="002060"/>
          <w:sz w:val="24"/>
          <w:szCs w:val="24"/>
        </w:rPr>
        <w:t>Did you have the opportunity to share practice that contributes to community empowerment?</w:t>
      </w:r>
    </w:p>
    <w:p w:rsidR="009E077F" w:rsidRPr="0010565F" w:rsidRDefault="009E077F" w:rsidP="009E077F">
      <w:pPr>
        <w:spacing w:after="0"/>
        <w:jc w:val="center"/>
        <w:rPr>
          <w:rFonts w:ascii="Calibri" w:hAnsi="Calibri" w:cs="Times New Roman"/>
          <w:b/>
          <w:color w:val="0070C0"/>
          <w:sz w:val="24"/>
          <w:szCs w:val="24"/>
        </w:rPr>
      </w:pPr>
      <w:r w:rsidRPr="009E077F">
        <w:rPr>
          <w:rFonts w:ascii="Calibri" w:hAnsi="Calibri" w:cs="Times New Roman"/>
          <w:b/>
          <w:color w:val="0070C0"/>
          <w:sz w:val="24"/>
          <w:szCs w:val="24"/>
        </w:rPr>
        <w:t>By the end of the event</w:t>
      </w:r>
    </w:p>
    <w:p w:rsidR="0010565F" w:rsidRPr="0010565F" w:rsidRDefault="0010565F" w:rsidP="0010565F">
      <w:pPr>
        <w:spacing w:after="0" w:line="240" w:lineRule="auto"/>
        <w:rPr>
          <w:rFonts w:ascii="Calibri" w:hAnsi="Calibri" w:cs="Times New Roman"/>
          <w:sz w:val="24"/>
          <w:szCs w:val="24"/>
        </w:rPr>
      </w:pPr>
      <w:r w:rsidRPr="0010565F">
        <w:rPr>
          <w:rFonts w:ascii="Calibri" w:hAnsi="Calibri" w:cs="Times New Roman"/>
          <w:noProof/>
          <w:sz w:val="24"/>
          <w:szCs w:val="24"/>
          <w:lang w:eastAsia="en-GB"/>
        </w:rPr>
        <w:drawing>
          <wp:inline distT="0" distB="0" distL="0" distR="0" wp14:anchorId="43670E5C" wp14:editId="639EBDE8">
            <wp:extent cx="6120000" cy="25200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0565F" w:rsidRDefault="0010565F" w:rsidP="0010565F">
      <w:pPr>
        <w:spacing w:after="0" w:line="240" w:lineRule="auto"/>
        <w:rPr>
          <w:rFonts w:ascii="Calibri" w:hAnsi="Calibri" w:cs="Times New Roman"/>
          <w:sz w:val="24"/>
          <w:szCs w:val="24"/>
        </w:rPr>
      </w:pPr>
    </w:p>
    <w:p w:rsidR="0010565F" w:rsidRDefault="0010565F" w:rsidP="0010565F">
      <w:pPr>
        <w:spacing w:after="0" w:line="240" w:lineRule="auto"/>
        <w:rPr>
          <w:rFonts w:ascii="Calibri" w:hAnsi="Calibri" w:cs="Times New Roman"/>
          <w:sz w:val="24"/>
          <w:szCs w:val="24"/>
        </w:rPr>
      </w:pPr>
    </w:p>
    <w:p w:rsidR="0010565F" w:rsidRDefault="0010565F" w:rsidP="0010565F">
      <w:pPr>
        <w:spacing w:after="0" w:line="240" w:lineRule="auto"/>
        <w:rPr>
          <w:rFonts w:ascii="Calibri" w:hAnsi="Calibri" w:cs="Times New Roman"/>
          <w:sz w:val="24"/>
          <w:szCs w:val="24"/>
        </w:rPr>
      </w:pPr>
    </w:p>
    <w:p w:rsidR="009E077F" w:rsidRDefault="0010565F" w:rsidP="008C5EF9">
      <w:pPr>
        <w:spacing w:after="0" w:line="240" w:lineRule="auto"/>
        <w:jc w:val="center"/>
        <w:rPr>
          <w:rFonts w:ascii="Calibri" w:hAnsi="Calibri" w:cs="Times New Roman"/>
          <w:b/>
          <w:color w:val="002060"/>
          <w:sz w:val="24"/>
          <w:szCs w:val="24"/>
        </w:rPr>
      </w:pPr>
      <w:r w:rsidRPr="0010565F">
        <w:rPr>
          <w:rFonts w:ascii="Calibri" w:hAnsi="Calibri" w:cs="Times New Roman"/>
          <w:b/>
          <w:color w:val="002060"/>
          <w:sz w:val="24"/>
          <w:szCs w:val="24"/>
        </w:rPr>
        <w:t>Did you have the opportunity to reflect and consider your own contribution to community empowerment?</w:t>
      </w:r>
    </w:p>
    <w:p w:rsidR="009E077F" w:rsidRPr="0010565F" w:rsidRDefault="009E077F" w:rsidP="009E077F">
      <w:pPr>
        <w:spacing w:after="0"/>
        <w:jc w:val="center"/>
        <w:rPr>
          <w:rFonts w:ascii="Calibri" w:hAnsi="Calibri" w:cs="Times New Roman"/>
          <w:b/>
          <w:color w:val="0070C0"/>
          <w:sz w:val="24"/>
          <w:szCs w:val="24"/>
        </w:rPr>
      </w:pPr>
      <w:r w:rsidRPr="009E077F">
        <w:rPr>
          <w:rFonts w:ascii="Calibri" w:hAnsi="Calibri" w:cs="Times New Roman"/>
          <w:b/>
          <w:color w:val="0070C0"/>
          <w:sz w:val="24"/>
          <w:szCs w:val="24"/>
        </w:rPr>
        <w:t>By the end of the event</w:t>
      </w:r>
    </w:p>
    <w:p w:rsidR="009E077F" w:rsidRPr="0010565F" w:rsidRDefault="009E077F" w:rsidP="0010565F">
      <w:pPr>
        <w:spacing w:after="0" w:line="240" w:lineRule="auto"/>
        <w:rPr>
          <w:rFonts w:ascii="Calibri" w:hAnsi="Calibri" w:cs="Times New Roman"/>
          <w:b/>
          <w:color w:val="002060"/>
          <w:sz w:val="24"/>
          <w:szCs w:val="24"/>
        </w:rPr>
      </w:pPr>
    </w:p>
    <w:p w:rsidR="0010565F" w:rsidRPr="0010565F" w:rsidRDefault="0010565F" w:rsidP="0010565F">
      <w:pPr>
        <w:spacing w:after="0" w:line="240" w:lineRule="auto"/>
        <w:rPr>
          <w:rFonts w:ascii="Calibri" w:hAnsi="Calibri" w:cs="Times New Roman"/>
          <w:sz w:val="24"/>
          <w:szCs w:val="24"/>
        </w:rPr>
      </w:pPr>
      <w:bookmarkStart w:id="0" w:name="_GoBack"/>
      <w:r w:rsidRPr="0010565F">
        <w:rPr>
          <w:rFonts w:ascii="Calibri" w:hAnsi="Calibri" w:cs="Times New Roman"/>
          <w:noProof/>
          <w:sz w:val="24"/>
          <w:szCs w:val="24"/>
          <w:lang w:eastAsia="en-GB"/>
        </w:rPr>
        <w:drawing>
          <wp:inline distT="0" distB="0" distL="0" distR="0" wp14:anchorId="5BE848FE" wp14:editId="79451EB2">
            <wp:extent cx="6120000" cy="25200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End w:id="0"/>
    <w:p w:rsidR="0010565F" w:rsidRPr="0010565F" w:rsidRDefault="0010565F" w:rsidP="0010565F">
      <w:pPr>
        <w:spacing w:after="0" w:line="240" w:lineRule="auto"/>
        <w:rPr>
          <w:rFonts w:ascii="Calibri" w:hAnsi="Calibri" w:cs="Times New Roman"/>
          <w:sz w:val="24"/>
          <w:szCs w:val="24"/>
        </w:rPr>
      </w:pPr>
    </w:p>
    <w:p w:rsidR="0010565F" w:rsidRPr="0010565F" w:rsidRDefault="0010565F" w:rsidP="0010565F">
      <w:pPr>
        <w:spacing w:after="0" w:line="240" w:lineRule="auto"/>
        <w:rPr>
          <w:rFonts w:ascii="Calibri" w:hAnsi="Calibri" w:cs="Times New Roman"/>
          <w:sz w:val="24"/>
          <w:szCs w:val="24"/>
        </w:rPr>
      </w:pPr>
    </w:p>
    <w:p w:rsidR="0010565F" w:rsidRDefault="0010565F" w:rsidP="0010565F">
      <w:pPr>
        <w:spacing w:after="0"/>
        <w:rPr>
          <w:rFonts w:ascii="Calibri" w:hAnsi="Calibri" w:cs="Times New Roman"/>
          <w:sz w:val="24"/>
          <w:szCs w:val="24"/>
        </w:rPr>
      </w:pPr>
    </w:p>
    <w:p w:rsidR="0010565F" w:rsidRDefault="0010565F" w:rsidP="0010565F">
      <w:pPr>
        <w:spacing w:after="0"/>
        <w:rPr>
          <w:rFonts w:ascii="Calibri" w:hAnsi="Calibri" w:cs="Times New Roman"/>
          <w:sz w:val="24"/>
          <w:szCs w:val="24"/>
        </w:rPr>
      </w:pPr>
    </w:p>
    <w:p w:rsidR="0010565F" w:rsidRDefault="0010565F" w:rsidP="0010565F">
      <w:pPr>
        <w:spacing w:after="0"/>
        <w:rPr>
          <w:rFonts w:ascii="Calibri" w:hAnsi="Calibri" w:cs="Times New Roman"/>
          <w:sz w:val="24"/>
          <w:szCs w:val="24"/>
        </w:rPr>
      </w:pPr>
    </w:p>
    <w:p w:rsidR="008E7030" w:rsidRDefault="008E7030" w:rsidP="0010565F">
      <w:pPr>
        <w:spacing w:after="0"/>
        <w:rPr>
          <w:rFonts w:ascii="Calibri" w:hAnsi="Calibri" w:cs="Times New Roman"/>
          <w:sz w:val="24"/>
          <w:szCs w:val="24"/>
        </w:rPr>
      </w:pPr>
    </w:p>
    <w:p w:rsidR="0010565F" w:rsidRDefault="0010565F" w:rsidP="0010565F">
      <w:pPr>
        <w:spacing w:after="0"/>
        <w:rPr>
          <w:rFonts w:ascii="Calibri" w:hAnsi="Calibri" w:cs="Times New Roman"/>
          <w:sz w:val="24"/>
          <w:szCs w:val="24"/>
        </w:rPr>
      </w:pPr>
    </w:p>
    <w:p w:rsidR="00A52E26" w:rsidRDefault="00A52E26" w:rsidP="008C5EF9">
      <w:pPr>
        <w:spacing w:after="0"/>
        <w:jc w:val="center"/>
        <w:rPr>
          <w:rFonts w:ascii="Calibri" w:hAnsi="Calibri" w:cs="Times New Roman"/>
          <w:b/>
          <w:color w:val="002060"/>
          <w:sz w:val="24"/>
          <w:szCs w:val="24"/>
        </w:rPr>
      </w:pPr>
    </w:p>
    <w:p w:rsidR="009E077F" w:rsidRDefault="0010565F" w:rsidP="008C5EF9">
      <w:pPr>
        <w:spacing w:after="0"/>
        <w:jc w:val="center"/>
        <w:rPr>
          <w:rFonts w:ascii="Calibri" w:hAnsi="Calibri" w:cs="Times New Roman"/>
          <w:b/>
          <w:color w:val="002060"/>
          <w:sz w:val="24"/>
          <w:szCs w:val="24"/>
        </w:rPr>
      </w:pPr>
      <w:r w:rsidRPr="0010565F">
        <w:rPr>
          <w:rFonts w:ascii="Calibri" w:hAnsi="Calibri" w:cs="Times New Roman"/>
          <w:b/>
          <w:color w:val="002060"/>
          <w:sz w:val="24"/>
          <w:szCs w:val="24"/>
        </w:rPr>
        <w:t>Did today help identify our local and national priorities for workforce development?</w:t>
      </w:r>
    </w:p>
    <w:p w:rsidR="009E077F" w:rsidRPr="00FD5516" w:rsidRDefault="009E077F" w:rsidP="008C5EF9">
      <w:pPr>
        <w:spacing w:after="0"/>
        <w:jc w:val="center"/>
        <w:rPr>
          <w:rFonts w:ascii="Calibri" w:hAnsi="Calibri" w:cs="Times New Roman"/>
          <w:b/>
          <w:color w:val="0070C0"/>
          <w:sz w:val="24"/>
          <w:szCs w:val="24"/>
        </w:rPr>
      </w:pPr>
      <w:r w:rsidRPr="00FD5516">
        <w:rPr>
          <w:rFonts w:ascii="Calibri" w:hAnsi="Calibri" w:cs="Times New Roman"/>
          <w:b/>
          <w:color w:val="0070C0"/>
          <w:sz w:val="24"/>
          <w:szCs w:val="24"/>
        </w:rPr>
        <w:t>By the end of the event</w:t>
      </w:r>
    </w:p>
    <w:p w:rsidR="0010565F" w:rsidRPr="0010565F" w:rsidRDefault="0010565F" w:rsidP="0010565F">
      <w:pPr>
        <w:spacing w:after="0" w:line="240" w:lineRule="auto"/>
        <w:rPr>
          <w:rFonts w:ascii="Calibri" w:hAnsi="Calibri" w:cs="Times New Roman"/>
          <w:sz w:val="24"/>
          <w:szCs w:val="24"/>
        </w:rPr>
      </w:pPr>
      <w:r w:rsidRPr="0010565F">
        <w:rPr>
          <w:rFonts w:ascii="Calibri" w:hAnsi="Calibri" w:cs="Times New Roman"/>
          <w:noProof/>
          <w:sz w:val="24"/>
          <w:szCs w:val="24"/>
          <w:lang w:eastAsia="en-GB"/>
        </w:rPr>
        <w:drawing>
          <wp:inline distT="0" distB="0" distL="0" distR="0" wp14:anchorId="6BB79E7A" wp14:editId="7E47AC6C">
            <wp:extent cx="5964555" cy="2275367"/>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0565F" w:rsidRPr="0010565F" w:rsidRDefault="0010565F" w:rsidP="0010565F">
      <w:pPr>
        <w:spacing w:after="0" w:line="240" w:lineRule="auto"/>
        <w:rPr>
          <w:rFonts w:ascii="Calibri" w:hAnsi="Calibri" w:cs="Times New Roman"/>
          <w:sz w:val="24"/>
          <w:szCs w:val="24"/>
        </w:rPr>
      </w:pPr>
    </w:p>
    <w:p w:rsidR="009E077F" w:rsidRDefault="009E077F" w:rsidP="0010565F">
      <w:pPr>
        <w:spacing w:after="0"/>
        <w:rPr>
          <w:rFonts w:ascii="Calibri" w:hAnsi="Calibri" w:cs="Times New Roman"/>
          <w:sz w:val="24"/>
          <w:szCs w:val="24"/>
        </w:rPr>
      </w:pPr>
    </w:p>
    <w:p w:rsidR="009E077F" w:rsidRDefault="009E077F" w:rsidP="009E077F">
      <w:pPr>
        <w:spacing w:after="0"/>
        <w:jc w:val="center"/>
        <w:rPr>
          <w:rFonts w:ascii="Calibri" w:hAnsi="Calibri" w:cs="Times New Roman"/>
          <w:sz w:val="24"/>
          <w:szCs w:val="24"/>
        </w:rPr>
      </w:pPr>
    </w:p>
    <w:p w:rsidR="0010565F" w:rsidRPr="009E077F" w:rsidRDefault="0010565F" w:rsidP="009E077F">
      <w:pPr>
        <w:spacing w:after="0"/>
        <w:jc w:val="center"/>
        <w:rPr>
          <w:rFonts w:ascii="Calibri" w:hAnsi="Calibri" w:cs="Times New Roman"/>
          <w:b/>
          <w:color w:val="002060"/>
          <w:sz w:val="24"/>
          <w:szCs w:val="24"/>
        </w:rPr>
      </w:pPr>
      <w:r w:rsidRPr="0010565F">
        <w:rPr>
          <w:rFonts w:ascii="Calibri" w:hAnsi="Calibri" w:cs="Times New Roman"/>
          <w:b/>
          <w:color w:val="002060"/>
          <w:sz w:val="24"/>
          <w:szCs w:val="24"/>
        </w:rPr>
        <w:t>Do you think today will help to inform national and local policy development?</w:t>
      </w:r>
    </w:p>
    <w:p w:rsidR="009E077F" w:rsidRPr="009E077F" w:rsidRDefault="009E077F" w:rsidP="009E077F">
      <w:pPr>
        <w:spacing w:after="0"/>
        <w:jc w:val="center"/>
        <w:rPr>
          <w:rFonts w:ascii="Calibri" w:hAnsi="Calibri" w:cs="Times New Roman"/>
          <w:color w:val="0070C0"/>
          <w:sz w:val="24"/>
          <w:szCs w:val="24"/>
        </w:rPr>
      </w:pPr>
      <w:r w:rsidRPr="009E077F">
        <w:rPr>
          <w:rFonts w:ascii="Calibri" w:hAnsi="Calibri" w:cs="Times New Roman"/>
          <w:color w:val="0070C0"/>
          <w:sz w:val="24"/>
          <w:szCs w:val="24"/>
        </w:rPr>
        <w:t>By the end of the event</w:t>
      </w:r>
    </w:p>
    <w:p w:rsidR="009E077F" w:rsidRPr="0010565F" w:rsidRDefault="009E077F" w:rsidP="0010565F">
      <w:pPr>
        <w:spacing w:after="0"/>
        <w:rPr>
          <w:rFonts w:ascii="Calibri" w:hAnsi="Calibri" w:cs="Times New Roman"/>
          <w:sz w:val="24"/>
          <w:szCs w:val="24"/>
        </w:rPr>
      </w:pPr>
    </w:p>
    <w:p w:rsidR="0010565F" w:rsidRPr="0010565F" w:rsidRDefault="0010565F" w:rsidP="0010565F">
      <w:pPr>
        <w:spacing w:after="0" w:line="240" w:lineRule="auto"/>
        <w:rPr>
          <w:rFonts w:ascii="Calibri" w:hAnsi="Calibri" w:cs="Times New Roman"/>
          <w:sz w:val="24"/>
          <w:szCs w:val="24"/>
        </w:rPr>
      </w:pPr>
      <w:r w:rsidRPr="0010565F">
        <w:rPr>
          <w:rFonts w:ascii="Calibri" w:hAnsi="Calibri" w:cs="Times New Roman"/>
          <w:noProof/>
          <w:sz w:val="24"/>
          <w:szCs w:val="24"/>
          <w:lang w:eastAsia="en-GB"/>
        </w:rPr>
        <w:drawing>
          <wp:inline distT="0" distB="0" distL="0" distR="0" wp14:anchorId="1EAEA00D" wp14:editId="2C3ECD18">
            <wp:extent cx="5964865" cy="2296632"/>
            <wp:effectExtent l="0" t="0" r="0" b="889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E077F" w:rsidRDefault="009E077F" w:rsidP="0010565F">
      <w:pPr>
        <w:spacing w:after="0" w:line="240" w:lineRule="auto"/>
        <w:rPr>
          <w:rFonts w:ascii="Calibri" w:hAnsi="Calibri" w:cs="Times New Roman"/>
          <w:sz w:val="24"/>
          <w:szCs w:val="24"/>
        </w:rPr>
      </w:pPr>
    </w:p>
    <w:p w:rsidR="009E077F" w:rsidRDefault="009E077F" w:rsidP="0010565F">
      <w:pPr>
        <w:spacing w:after="0" w:line="240" w:lineRule="auto"/>
        <w:rPr>
          <w:rFonts w:ascii="Calibri" w:hAnsi="Calibri" w:cs="Times New Roman"/>
          <w:sz w:val="24"/>
          <w:szCs w:val="24"/>
        </w:rPr>
      </w:pPr>
    </w:p>
    <w:p w:rsidR="00AF65F0" w:rsidRDefault="00AF65F0" w:rsidP="009E077F">
      <w:pPr>
        <w:spacing w:after="0" w:line="360" w:lineRule="auto"/>
        <w:jc w:val="center"/>
        <w:rPr>
          <w:b/>
          <w:color w:val="002060"/>
          <w:sz w:val="32"/>
          <w:szCs w:val="32"/>
          <w:u w:val="single"/>
        </w:rPr>
      </w:pPr>
    </w:p>
    <w:p w:rsidR="00AF65F0" w:rsidRDefault="00AF65F0" w:rsidP="009E077F">
      <w:pPr>
        <w:spacing w:after="0" w:line="360" w:lineRule="auto"/>
        <w:jc w:val="center"/>
        <w:rPr>
          <w:b/>
          <w:color w:val="002060"/>
          <w:sz w:val="32"/>
          <w:szCs w:val="32"/>
          <w:u w:val="single"/>
        </w:rPr>
      </w:pPr>
    </w:p>
    <w:p w:rsidR="00AF65F0" w:rsidRDefault="00AF65F0" w:rsidP="009E077F">
      <w:pPr>
        <w:spacing w:after="0" w:line="360" w:lineRule="auto"/>
        <w:jc w:val="center"/>
        <w:rPr>
          <w:b/>
          <w:color w:val="002060"/>
          <w:sz w:val="32"/>
          <w:szCs w:val="32"/>
          <w:u w:val="single"/>
        </w:rPr>
      </w:pPr>
    </w:p>
    <w:p w:rsidR="00AF65F0" w:rsidRDefault="00AF65F0" w:rsidP="009E077F">
      <w:pPr>
        <w:spacing w:after="0" w:line="360" w:lineRule="auto"/>
        <w:jc w:val="center"/>
        <w:rPr>
          <w:b/>
          <w:color w:val="002060"/>
          <w:sz w:val="32"/>
          <w:szCs w:val="32"/>
          <w:u w:val="single"/>
        </w:rPr>
      </w:pPr>
    </w:p>
    <w:p w:rsidR="00AF65F0" w:rsidRDefault="00AF65F0" w:rsidP="009E077F">
      <w:pPr>
        <w:spacing w:after="0" w:line="360" w:lineRule="auto"/>
        <w:jc w:val="center"/>
        <w:rPr>
          <w:b/>
          <w:color w:val="002060"/>
          <w:sz w:val="32"/>
          <w:szCs w:val="32"/>
          <w:u w:val="single"/>
        </w:rPr>
      </w:pPr>
    </w:p>
    <w:p w:rsidR="00AF65F0" w:rsidRDefault="00AF65F0" w:rsidP="009E077F">
      <w:pPr>
        <w:spacing w:after="0" w:line="360" w:lineRule="auto"/>
        <w:jc w:val="center"/>
        <w:rPr>
          <w:b/>
          <w:color w:val="002060"/>
          <w:sz w:val="32"/>
          <w:szCs w:val="32"/>
          <w:u w:val="single"/>
        </w:rPr>
      </w:pPr>
    </w:p>
    <w:p w:rsidR="00AF65F0" w:rsidRPr="000D33E5" w:rsidRDefault="00AF65F0" w:rsidP="00AF65F0">
      <w:pPr>
        <w:jc w:val="center"/>
        <w:rPr>
          <w:b/>
          <w:color w:val="002060"/>
          <w:sz w:val="56"/>
          <w:szCs w:val="56"/>
          <w:u w:val="single"/>
        </w:rPr>
      </w:pPr>
      <w:r w:rsidRPr="000D33E5">
        <w:rPr>
          <w:b/>
          <w:color w:val="002060"/>
          <w:sz w:val="56"/>
          <w:szCs w:val="56"/>
          <w:u w:val="single"/>
        </w:rPr>
        <w:t>PASSING THE POWER TO PEOPLE AND COMMUNITIES</w:t>
      </w:r>
    </w:p>
    <w:p w:rsidR="00AF65F0" w:rsidRDefault="009E077F" w:rsidP="00800EC0">
      <w:pPr>
        <w:spacing w:after="0" w:line="240" w:lineRule="auto"/>
        <w:jc w:val="center"/>
        <w:rPr>
          <w:rFonts w:ascii="Calibri" w:hAnsi="Calibri" w:cs="Times New Roman"/>
          <w:sz w:val="24"/>
          <w:szCs w:val="24"/>
        </w:rPr>
      </w:pPr>
      <w:r w:rsidRPr="00253FD9">
        <w:rPr>
          <w:noProof/>
          <w:lang w:eastAsia="en-GB"/>
        </w:rPr>
        <w:drawing>
          <wp:inline distT="0" distB="0" distL="0" distR="0" wp14:anchorId="6E020F57" wp14:editId="6013753D">
            <wp:extent cx="2562446" cy="2115879"/>
            <wp:effectExtent l="0" t="0" r="9525" b="0"/>
            <wp:docPr id="26" name="Picture 26" descr="C:\Users\Doug &amp; Annette\Desktop\Comm Ed Work Myra\ELC - Consortium logo,alternative, 7.2.12.jpg"/>
            <wp:cNvGraphicFramePr/>
            <a:graphic xmlns:a="http://schemas.openxmlformats.org/drawingml/2006/main">
              <a:graphicData uri="http://schemas.openxmlformats.org/drawingml/2006/picture">
                <pic:pic xmlns:pic="http://schemas.openxmlformats.org/drawingml/2006/picture">
                  <pic:nvPicPr>
                    <pic:cNvPr id="0" name="Picture 1" descr="C:\Users\Doug &amp; Annette\Desktop\Comm Ed Work Myra\ELC - Consortium logo,alternative, 7.2.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9376" cy="2212431"/>
                    </a:xfrm>
                    <a:prstGeom prst="rect">
                      <a:avLst/>
                    </a:prstGeom>
                    <a:noFill/>
                    <a:ln>
                      <a:noFill/>
                    </a:ln>
                  </pic:spPr>
                </pic:pic>
              </a:graphicData>
            </a:graphic>
          </wp:inline>
        </w:drawing>
      </w:r>
    </w:p>
    <w:p w:rsidR="00AF65F0" w:rsidRPr="008E7030" w:rsidRDefault="00AF65F0" w:rsidP="00AF65F0">
      <w:pPr>
        <w:jc w:val="center"/>
        <w:rPr>
          <w:rFonts w:ascii="Calibri" w:hAnsi="Calibri" w:cs="Times New Roman"/>
          <w:b/>
          <w:color w:val="0070C0"/>
          <w:sz w:val="28"/>
          <w:szCs w:val="28"/>
        </w:rPr>
      </w:pPr>
      <w:r w:rsidRPr="008E7030">
        <w:rPr>
          <w:rFonts w:ascii="Calibri" w:hAnsi="Calibri" w:cs="Times New Roman"/>
          <w:b/>
          <w:color w:val="0070C0"/>
          <w:sz w:val="28"/>
          <w:szCs w:val="28"/>
        </w:rPr>
        <w:t>South East and Central Workforce Development Consortium – membership</w:t>
      </w:r>
    </w:p>
    <w:p w:rsidR="00AF65F0" w:rsidRPr="008E7030" w:rsidRDefault="00AF65F0" w:rsidP="00AF65F0">
      <w:pPr>
        <w:pStyle w:val="ListParagraph"/>
        <w:numPr>
          <w:ilvl w:val="0"/>
          <w:numId w:val="22"/>
        </w:numPr>
        <w:jc w:val="center"/>
        <w:rPr>
          <w:rFonts w:ascii="Calibri" w:hAnsi="Calibri"/>
          <w:sz w:val="28"/>
          <w:szCs w:val="28"/>
        </w:rPr>
      </w:pPr>
      <w:r w:rsidRPr="008E7030">
        <w:rPr>
          <w:rFonts w:ascii="Calibri" w:hAnsi="Calibri"/>
          <w:sz w:val="28"/>
          <w:szCs w:val="28"/>
        </w:rPr>
        <w:t>East Lothian, Diann Govenlock (Chair)</w:t>
      </w:r>
    </w:p>
    <w:p w:rsidR="00AF65F0" w:rsidRPr="008E7030" w:rsidRDefault="00AF65F0" w:rsidP="00AF65F0">
      <w:pPr>
        <w:pStyle w:val="ListParagraph"/>
        <w:numPr>
          <w:ilvl w:val="0"/>
          <w:numId w:val="22"/>
        </w:numPr>
        <w:jc w:val="center"/>
        <w:rPr>
          <w:rFonts w:ascii="Calibri" w:hAnsi="Calibri"/>
          <w:sz w:val="28"/>
          <w:szCs w:val="28"/>
        </w:rPr>
      </w:pPr>
      <w:r w:rsidRPr="008E7030">
        <w:rPr>
          <w:rFonts w:ascii="Calibri" w:hAnsi="Calibri"/>
          <w:sz w:val="28"/>
          <w:szCs w:val="28"/>
        </w:rPr>
        <w:t>City of Edinburgh, Vicky Petrie</w:t>
      </w:r>
    </w:p>
    <w:p w:rsidR="00AF65F0" w:rsidRPr="008E7030" w:rsidRDefault="00AF65F0" w:rsidP="00AF65F0">
      <w:pPr>
        <w:pStyle w:val="ListParagraph"/>
        <w:numPr>
          <w:ilvl w:val="0"/>
          <w:numId w:val="22"/>
        </w:numPr>
        <w:jc w:val="center"/>
        <w:rPr>
          <w:rFonts w:ascii="Calibri" w:hAnsi="Calibri"/>
          <w:sz w:val="28"/>
          <w:szCs w:val="28"/>
        </w:rPr>
      </w:pPr>
      <w:r w:rsidRPr="008E7030">
        <w:rPr>
          <w:rFonts w:ascii="Calibri" w:hAnsi="Calibri"/>
          <w:sz w:val="28"/>
          <w:szCs w:val="28"/>
        </w:rPr>
        <w:t>Clackmannanshire, Clarke Whyte and Julie McGrath</w:t>
      </w:r>
    </w:p>
    <w:p w:rsidR="00AF65F0" w:rsidRPr="008E7030" w:rsidRDefault="00AF65F0" w:rsidP="00AF65F0">
      <w:pPr>
        <w:pStyle w:val="ListParagraph"/>
        <w:numPr>
          <w:ilvl w:val="0"/>
          <w:numId w:val="22"/>
        </w:numPr>
        <w:jc w:val="center"/>
        <w:rPr>
          <w:rFonts w:ascii="Calibri" w:hAnsi="Calibri"/>
          <w:sz w:val="28"/>
          <w:szCs w:val="28"/>
        </w:rPr>
      </w:pPr>
      <w:r w:rsidRPr="008E7030">
        <w:rPr>
          <w:rFonts w:ascii="Calibri" w:hAnsi="Calibri"/>
          <w:sz w:val="28"/>
          <w:szCs w:val="28"/>
        </w:rPr>
        <w:t>Midlothian, Karen McGowan</w:t>
      </w:r>
    </w:p>
    <w:p w:rsidR="00AF65F0" w:rsidRPr="008E7030" w:rsidRDefault="00AF65F0" w:rsidP="00AF65F0">
      <w:pPr>
        <w:pStyle w:val="ListParagraph"/>
        <w:numPr>
          <w:ilvl w:val="0"/>
          <w:numId w:val="22"/>
        </w:numPr>
        <w:jc w:val="center"/>
        <w:rPr>
          <w:rFonts w:ascii="Calibri" w:hAnsi="Calibri"/>
          <w:sz w:val="28"/>
          <w:szCs w:val="28"/>
        </w:rPr>
      </w:pPr>
      <w:r w:rsidRPr="008E7030">
        <w:rPr>
          <w:rFonts w:ascii="Calibri" w:hAnsi="Calibri"/>
          <w:sz w:val="28"/>
          <w:szCs w:val="28"/>
        </w:rPr>
        <w:t>West Lothian, Ian McIntosh</w:t>
      </w:r>
      <w:r w:rsidR="008E7030">
        <w:rPr>
          <w:rFonts w:ascii="Calibri" w:hAnsi="Calibri"/>
          <w:sz w:val="28"/>
          <w:szCs w:val="28"/>
        </w:rPr>
        <w:t xml:space="preserve">, Derek </w:t>
      </w:r>
      <w:proofErr w:type="spellStart"/>
      <w:r w:rsidR="008E7030">
        <w:rPr>
          <w:rFonts w:ascii="Calibri" w:hAnsi="Calibri"/>
          <w:sz w:val="28"/>
          <w:szCs w:val="28"/>
        </w:rPr>
        <w:t>Catto</w:t>
      </w:r>
      <w:proofErr w:type="spellEnd"/>
    </w:p>
    <w:p w:rsidR="00AF65F0" w:rsidRPr="008E7030" w:rsidRDefault="00AF65F0" w:rsidP="00AF65F0">
      <w:pPr>
        <w:pStyle w:val="ListParagraph"/>
        <w:numPr>
          <w:ilvl w:val="0"/>
          <w:numId w:val="22"/>
        </w:numPr>
        <w:jc w:val="center"/>
        <w:rPr>
          <w:rFonts w:ascii="Calibri" w:hAnsi="Calibri"/>
          <w:sz w:val="28"/>
          <w:szCs w:val="28"/>
        </w:rPr>
      </w:pPr>
      <w:r w:rsidRPr="008E7030">
        <w:rPr>
          <w:rFonts w:ascii="Calibri" w:hAnsi="Calibri"/>
          <w:sz w:val="28"/>
          <w:szCs w:val="28"/>
        </w:rPr>
        <w:t>Falkirk, Elenor Macdonald</w:t>
      </w:r>
    </w:p>
    <w:p w:rsidR="00AF65F0" w:rsidRPr="008E7030" w:rsidRDefault="00AF65F0" w:rsidP="00AF65F0">
      <w:pPr>
        <w:pStyle w:val="ListParagraph"/>
        <w:numPr>
          <w:ilvl w:val="0"/>
          <w:numId w:val="22"/>
        </w:numPr>
        <w:jc w:val="center"/>
        <w:rPr>
          <w:rFonts w:ascii="Calibri" w:hAnsi="Calibri"/>
          <w:sz w:val="28"/>
          <w:szCs w:val="28"/>
        </w:rPr>
      </w:pPr>
      <w:r w:rsidRPr="008E7030">
        <w:rPr>
          <w:rFonts w:ascii="Calibri" w:hAnsi="Calibri"/>
          <w:sz w:val="28"/>
          <w:szCs w:val="28"/>
        </w:rPr>
        <w:t>Scottish Borders, Oonagh McGarry, Norrie Tait</w:t>
      </w:r>
    </w:p>
    <w:p w:rsidR="00AF65F0" w:rsidRPr="008E7030" w:rsidRDefault="00AF65F0" w:rsidP="00AF65F0">
      <w:pPr>
        <w:pStyle w:val="ListParagraph"/>
        <w:numPr>
          <w:ilvl w:val="0"/>
          <w:numId w:val="22"/>
        </w:numPr>
        <w:jc w:val="center"/>
        <w:rPr>
          <w:rFonts w:ascii="Calibri" w:hAnsi="Calibri"/>
          <w:sz w:val="28"/>
          <w:szCs w:val="28"/>
        </w:rPr>
      </w:pPr>
      <w:r w:rsidRPr="008E7030">
        <w:rPr>
          <w:rFonts w:ascii="Calibri" w:hAnsi="Calibri"/>
          <w:sz w:val="28"/>
          <w:szCs w:val="28"/>
        </w:rPr>
        <w:t>Stirling Council, Fiona McLean</w:t>
      </w:r>
    </w:p>
    <w:p w:rsidR="00AF65F0" w:rsidRPr="00AF65F0" w:rsidRDefault="00800EC0" w:rsidP="00AF65F0">
      <w:pPr>
        <w:jc w:val="center"/>
        <w:rPr>
          <w:rFonts w:ascii="Calibri" w:hAnsi="Calibri" w:cs="Times New Roman"/>
          <w:sz w:val="24"/>
          <w:szCs w:val="24"/>
        </w:rPr>
      </w:pPr>
      <w:r w:rsidRPr="00800EC0">
        <w:rPr>
          <w:rFonts w:ascii="Calibri" w:hAnsi="Calibri" w:cs="Times New Roman"/>
          <w:noProof/>
          <w:sz w:val="24"/>
          <w:szCs w:val="24"/>
          <w:lang w:eastAsia="en-GB"/>
        </w:rPr>
        <w:drawing>
          <wp:inline distT="0" distB="0" distL="0" distR="0" wp14:anchorId="64EE24D5" wp14:editId="1F07DCE4">
            <wp:extent cx="4072270" cy="2714846"/>
            <wp:effectExtent l="0" t="0" r="4445" b="9525"/>
            <wp:docPr id="23" name="Picture 23" descr="L:\Support to Learning Communities Team\Elenor Macdonald\SE Consortium\Passing the Power Conference\Photos\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upport to Learning Communities Team\Elenor Macdonald\SE Consortium\Passing the Power Conference\Photos\DSC_002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3926" cy="2729283"/>
                    </a:xfrm>
                    <a:prstGeom prst="rect">
                      <a:avLst/>
                    </a:prstGeom>
                    <a:noFill/>
                    <a:ln>
                      <a:noFill/>
                    </a:ln>
                  </pic:spPr>
                </pic:pic>
              </a:graphicData>
            </a:graphic>
          </wp:inline>
        </w:drawing>
      </w:r>
    </w:p>
    <w:sectPr w:rsidR="00AF65F0" w:rsidRPr="00AF65F0" w:rsidSect="0091304B">
      <w:footerReference w:type="default" r:id="rId33"/>
      <w:pgSz w:w="11906" w:h="16838" w:code="9"/>
      <w:pgMar w:top="1440" w:right="1440" w:bottom="1440" w:left="1440" w:header="397"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3B0" w:rsidRDefault="002643B0" w:rsidP="0010565F">
      <w:pPr>
        <w:spacing w:after="0" w:line="240" w:lineRule="auto"/>
      </w:pPr>
      <w:r>
        <w:separator/>
      </w:r>
    </w:p>
  </w:endnote>
  <w:endnote w:type="continuationSeparator" w:id="0">
    <w:p w:rsidR="002643B0" w:rsidRDefault="002643B0" w:rsidP="00105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335336"/>
      <w:docPartObj>
        <w:docPartGallery w:val="Page Numbers (Bottom of Page)"/>
        <w:docPartUnique/>
      </w:docPartObj>
    </w:sdtPr>
    <w:sdtEndPr>
      <w:rPr>
        <w:noProof/>
      </w:rPr>
    </w:sdtEndPr>
    <w:sdtContent>
      <w:p w:rsidR="0091304B" w:rsidRDefault="0091304B">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rsidR="0091304B" w:rsidRDefault="0091304B" w:rsidP="0091304B">
    <w:pPr>
      <w:pStyle w:val="Footer"/>
      <w:tabs>
        <w:tab w:val="clear" w:pos="4513"/>
        <w:tab w:val="clear" w:pos="9026"/>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3B0" w:rsidRDefault="002643B0" w:rsidP="0010565F">
      <w:pPr>
        <w:spacing w:after="0" w:line="240" w:lineRule="auto"/>
      </w:pPr>
      <w:r>
        <w:separator/>
      </w:r>
    </w:p>
  </w:footnote>
  <w:footnote w:type="continuationSeparator" w:id="0">
    <w:p w:rsidR="002643B0" w:rsidRDefault="002643B0" w:rsidP="001056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B404A"/>
    <w:multiLevelType w:val="hybridMultilevel"/>
    <w:tmpl w:val="125CABD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7585ED6"/>
    <w:multiLevelType w:val="hybridMultilevel"/>
    <w:tmpl w:val="18AAA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43079A"/>
    <w:multiLevelType w:val="hybridMultilevel"/>
    <w:tmpl w:val="B380A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FA3E5B"/>
    <w:multiLevelType w:val="hybridMultilevel"/>
    <w:tmpl w:val="DBF27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7D0248"/>
    <w:multiLevelType w:val="hybridMultilevel"/>
    <w:tmpl w:val="CD12EBCA"/>
    <w:lvl w:ilvl="0" w:tplc="680ACC9E">
      <w:start w:val="1"/>
      <w:numFmt w:val="bullet"/>
      <w:lvlText w:val=""/>
      <w:lvlJc w:val="left"/>
      <w:pPr>
        <w:ind w:left="720"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B279C9"/>
    <w:multiLevelType w:val="hybridMultilevel"/>
    <w:tmpl w:val="B978B0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10E4C7F"/>
    <w:multiLevelType w:val="hybridMultilevel"/>
    <w:tmpl w:val="EA0A3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E538A4"/>
    <w:multiLevelType w:val="hybridMultilevel"/>
    <w:tmpl w:val="0E88E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14A172F"/>
    <w:multiLevelType w:val="hybridMultilevel"/>
    <w:tmpl w:val="57604E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364655BA"/>
    <w:multiLevelType w:val="hybridMultilevel"/>
    <w:tmpl w:val="EEFAB29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7E26995"/>
    <w:multiLevelType w:val="hybridMultilevel"/>
    <w:tmpl w:val="A5DEB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E7646AD"/>
    <w:multiLevelType w:val="hybridMultilevel"/>
    <w:tmpl w:val="49CC9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805728D"/>
    <w:multiLevelType w:val="hybridMultilevel"/>
    <w:tmpl w:val="CF2C8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9D33C08"/>
    <w:multiLevelType w:val="hybridMultilevel"/>
    <w:tmpl w:val="648EF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1B4117C"/>
    <w:multiLevelType w:val="hybridMultilevel"/>
    <w:tmpl w:val="0B147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2B32912"/>
    <w:multiLevelType w:val="hybridMultilevel"/>
    <w:tmpl w:val="A5C612CC"/>
    <w:lvl w:ilvl="0" w:tplc="7CE862B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4375DF8"/>
    <w:multiLevelType w:val="hybridMultilevel"/>
    <w:tmpl w:val="8F542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49F7E26"/>
    <w:multiLevelType w:val="hybridMultilevel"/>
    <w:tmpl w:val="BB961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9192184"/>
    <w:multiLevelType w:val="hybridMultilevel"/>
    <w:tmpl w:val="4C84F3DC"/>
    <w:lvl w:ilvl="0" w:tplc="DE10898C">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B8357B2"/>
    <w:multiLevelType w:val="hybridMultilevel"/>
    <w:tmpl w:val="682602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1E70097"/>
    <w:multiLevelType w:val="hybridMultilevel"/>
    <w:tmpl w:val="8D021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3001039"/>
    <w:multiLevelType w:val="hybridMultilevel"/>
    <w:tmpl w:val="03F2D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9"/>
  </w:num>
  <w:num w:numId="4">
    <w:abstractNumId w:val="1"/>
  </w:num>
  <w:num w:numId="5">
    <w:abstractNumId w:val="4"/>
  </w:num>
  <w:num w:numId="6">
    <w:abstractNumId w:val="18"/>
  </w:num>
  <w:num w:numId="7">
    <w:abstractNumId w:val="20"/>
  </w:num>
  <w:num w:numId="8">
    <w:abstractNumId w:val="17"/>
  </w:num>
  <w:num w:numId="9">
    <w:abstractNumId w:val="10"/>
  </w:num>
  <w:num w:numId="10">
    <w:abstractNumId w:val="3"/>
  </w:num>
  <w:num w:numId="11">
    <w:abstractNumId w:val="11"/>
  </w:num>
  <w:num w:numId="12">
    <w:abstractNumId w:val="14"/>
  </w:num>
  <w:num w:numId="13">
    <w:abstractNumId w:val="6"/>
  </w:num>
  <w:num w:numId="14">
    <w:abstractNumId w:val="15"/>
  </w:num>
  <w:num w:numId="15">
    <w:abstractNumId w:val="13"/>
  </w:num>
  <w:num w:numId="16">
    <w:abstractNumId w:val="7"/>
  </w:num>
  <w:num w:numId="17">
    <w:abstractNumId w:val="21"/>
  </w:num>
  <w:num w:numId="18">
    <w:abstractNumId w:val="16"/>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9"/>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510"/>
    <w:rsid w:val="000915AC"/>
    <w:rsid w:val="0010565F"/>
    <w:rsid w:val="00197510"/>
    <w:rsid w:val="002643B0"/>
    <w:rsid w:val="00355FDD"/>
    <w:rsid w:val="004B0F5C"/>
    <w:rsid w:val="006965FD"/>
    <w:rsid w:val="006A0802"/>
    <w:rsid w:val="00800EC0"/>
    <w:rsid w:val="008779C8"/>
    <w:rsid w:val="008C5EF9"/>
    <w:rsid w:val="008E7030"/>
    <w:rsid w:val="0091304B"/>
    <w:rsid w:val="009E077F"/>
    <w:rsid w:val="00A21F90"/>
    <w:rsid w:val="00A52E26"/>
    <w:rsid w:val="00AF65F0"/>
    <w:rsid w:val="00F82EE3"/>
    <w:rsid w:val="00FD55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D27BAD4-2821-4391-AEE0-B137952D4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51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97510"/>
    <w:pPr>
      <w:ind w:left="720"/>
      <w:contextualSpacing/>
    </w:pPr>
  </w:style>
  <w:style w:type="character" w:styleId="Strong">
    <w:name w:val="Strong"/>
    <w:basedOn w:val="DefaultParagraphFont"/>
    <w:uiPriority w:val="22"/>
    <w:qFormat/>
    <w:rsid w:val="00197510"/>
    <w:rPr>
      <w:b/>
      <w:bCs/>
    </w:rPr>
  </w:style>
  <w:style w:type="character" w:styleId="Hyperlink">
    <w:name w:val="Hyperlink"/>
    <w:basedOn w:val="DefaultParagraphFont"/>
    <w:uiPriority w:val="99"/>
    <w:unhideWhenUsed/>
    <w:rsid w:val="00197510"/>
    <w:rPr>
      <w:color w:val="0563C1" w:themeColor="hyperlink"/>
      <w:u w:val="single"/>
    </w:rPr>
  </w:style>
  <w:style w:type="paragraph" w:customStyle="1" w:styleId="Default">
    <w:name w:val="Default"/>
    <w:rsid w:val="00197510"/>
    <w:pPr>
      <w:autoSpaceDE w:val="0"/>
      <w:autoSpaceDN w:val="0"/>
      <w:adjustRightInd w:val="0"/>
      <w:spacing w:after="0" w:line="240" w:lineRule="auto"/>
    </w:pPr>
    <w:rPr>
      <w:rFonts w:ascii="Calibri" w:eastAsia="Calibri" w:hAnsi="Calibri" w:cs="Calibri"/>
      <w:color w:val="000000"/>
      <w:sz w:val="24"/>
      <w:szCs w:val="24"/>
    </w:rPr>
  </w:style>
  <w:style w:type="table" w:styleId="TableGrid">
    <w:name w:val="Table Grid"/>
    <w:basedOn w:val="TableNormal"/>
    <w:uiPriority w:val="39"/>
    <w:rsid w:val="001975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056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65F"/>
  </w:style>
  <w:style w:type="paragraph" w:styleId="Footer">
    <w:name w:val="footer"/>
    <w:basedOn w:val="Normal"/>
    <w:link w:val="FooterChar"/>
    <w:uiPriority w:val="99"/>
    <w:unhideWhenUsed/>
    <w:rsid w:val="001056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65F"/>
  </w:style>
  <w:style w:type="paragraph" w:styleId="BalloonText">
    <w:name w:val="Balloon Text"/>
    <w:basedOn w:val="Normal"/>
    <w:link w:val="BalloonTextChar"/>
    <w:uiPriority w:val="99"/>
    <w:semiHidden/>
    <w:unhideWhenUsed/>
    <w:rsid w:val="00A52E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E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hart" Target="charts/chart5.xml"/><Relationship Id="rId3" Type="http://schemas.openxmlformats.org/officeDocument/2006/relationships/settings" Target="settings.xml"/><Relationship Id="rId21" Type="http://schemas.openxmlformats.org/officeDocument/2006/relationships/hyperlink" Target="mailto:elenor.macdonald@falkirk.gov.uk"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educationscotland.gov.uk/" TargetMode="External"/><Relationship Id="rId17" Type="http://schemas.openxmlformats.org/officeDocument/2006/relationships/image" Target="media/image10.jpeg"/><Relationship Id="rId25" Type="http://schemas.openxmlformats.org/officeDocument/2006/relationships/chart" Target="charts/chart4.xm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3.xml"/><Relationship Id="rId32"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chart" Target="charts/chart7.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Very Low</c:v>
                </c:pt>
                <c:pt idx="1">
                  <c:v>Low</c:v>
                </c:pt>
                <c:pt idx="2">
                  <c:v>OK</c:v>
                </c:pt>
                <c:pt idx="3">
                  <c:v>High</c:v>
                </c:pt>
                <c:pt idx="4">
                  <c:v>Very High</c:v>
                </c:pt>
              </c:strCache>
            </c:strRef>
          </c:cat>
          <c:val>
            <c:numRef>
              <c:f>Sheet1!$B$2:$B$6</c:f>
              <c:numCache>
                <c:formatCode>General</c:formatCode>
                <c:ptCount val="5"/>
                <c:pt idx="0">
                  <c:v>8</c:v>
                </c:pt>
                <c:pt idx="1">
                  <c:v>23</c:v>
                </c:pt>
                <c:pt idx="2">
                  <c:v>25</c:v>
                </c:pt>
                <c:pt idx="3">
                  <c:v>4</c:v>
                </c:pt>
                <c:pt idx="4">
                  <c:v>2</c:v>
                </c:pt>
              </c:numCache>
            </c:numRef>
          </c:val>
        </c:ser>
        <c:dLbls>
          <c:showLegendKey val="0"/>
          <c:showVal val="0"/>
          <c:showCatName val="0"/>
          <c:showSerName val="0"/>
          <c:showPercent val="0"/>
          <c:showBubbleSize val="0"/>
        </c:dLbls>
        <c:gapWidth val="219"/>
        <c:overlap val="-27"/>
        <c:axId val="4737952"/>
        <c:axId val="205793376"/>
      </c:barChart>
      <c:catAx>
        <c:axId val="473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793376"/>
        <c:crosses val="autoZero"/>
        <c:auto val="1"/>
        <c:lblAlgn val="ctr"/>
        <c:lblOffset val="100"/>
        <c:noMultiLvlLbl val="0"/>
      </c:catAx>
      <c:valAx>
        <c:axId val="205793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79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Fully</c:v>
                </c:pt>
                <c:pt idx="1">
                  <c:v>Partly</c:v>
                </c:pt>
                <c:pt idx="2">
                  <c:v>Not at all</c:v>
                </c:pt>
              </c:strCache>
            </c:strRef>
          </c:cat>
          <c:val>
            <c:numRef>
              <c:f>Sheet1!$B$2:$B$4</c:f>
              <c:numCache>
                <c:formatCode>General</c:formatCode>
                <c:ptCount val="3"/>
                <c:pt idx="0">
                  <c:v>1</c:v>
                </c:pt>
                <c:pt idx="1">
                  <c:v>28</c:v>
                </c:pt>
                <c:pt idx="2">
                  <c:v>23</c:v>
                </c:pt>
              </c:numCache>
            </c:numRef>
          </c:val>
        </c:ser>
        <c:dLbls>
          <c:showLegendKey val="0"/>
          <c:showVal val="0"/>
          <c:showCatName val="0"/>
          <c:showSerName val="0"/>
          <c:showPercent val="0"/>
          <c:showBubbleSize val="0"/>
        </c:dLbls>
        <c:gapWidth val="219"/>
        <c:overlap val="-27"/>
        <c:axId val="206649328"/>
        <c:axId val="206649720"/>
      </c:barChart>
      <c:catAx>
        <c:axId val="20664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649720"/>
        <c:crosses val="autoZero"/>
        <c:auto val="1"/>
        <c:lblAlgn val="ctr"/>
        <c:lblOffset val="100"/>
        <c:noMultiLvlLbl val="0"/>
      </c:catAx>
      <c:valAx>
        <c:axId val="206649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649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Very Low</c:v>
                </c:pt>
                <c:pt idx="1">
                  <c:v>Low</c:v>
                </c:pt>
                <c:pt idx="2">
                  <c:v>OK</c:v>
                </c:pt>
                <c:pt idx="3">
                  <c:v>High</c:v>
                </c:pt>
                <c:pt idx="4">
                  <c:v>Very High</c:v>
                </c:pt>
              </c:strCache>
            </c:strRef>
          </c:cat>
          <c:val>
            <c:numRef>
              <c:f>Sheet1!$B$2:$B$6</c:f>
              <c:numCache>
                <c:formatCode>General</c:formatCode>
                <c:ptCount val="5"/>
                <c:pt idx="0">
                  <c:v>0</c:v>
                </c:pt>
                <c:pt idx="1">
                  <c:v>4</c:v>
                </c:pt>
                <c:pt idx="2">
                  <c:v>19</c:v>
                </c:pt>
                <c:pt idx="3">
                  <c:v>17</c:v>
                </c:pt>
                <c:pt idx="4">
                  <c:v>10</c:v>
                </c:pt>
              </c:numCache>
            </c:numRef>
          </c:val>
        </c:ser>
        <c:dLbls>
          <c:showLegendKey val="0"/>
          <c:showVal val="0"/>
          <c:showCatName val="0"/>
          <c:showSerName val="0"/>
          <c:showPercent val="0"/>
          <c:showBubbleSize val="0"/>
        </c:dLbls>
        <c:gapWidth val="219"/>
        <c:overlap val="-27"/>
        <c:axId val="206157504"/>
        <c:axId val="206157888"/>
      </c:barChart>
      <c:catAx>
        <c:axId val="20615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157888"/>
        <c:crosses val="autoZero"/>
        <c:auto val="1"/>
        <c:lblAlgn val="ctr"/>
        <c:lblOffset val="100"/>
        <c:noMultiLvlLbl val="0"/>
      </c:catAx>
      <c:valAx>
        <c:axId val="206157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157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c:v>
                </c:pt>
                <c:pt idx="1">
                  <c:v>A little</c:v>
                </c:pt>
                <c:pt idx="2">
                  <c:v>A lot</c:v>
                </c:pt>
                <c:pt idx="3">
                  <c:v>Not sure</c:v>
                </c:pt>
              </c:strCache>
            </c:strRef>
          </c:cat>
          <c:val>
            <c:numRef>
              <c:f>Sheet1!$B$2:$B$5</c:f>
              <c:numCache>
                <c:formatCode>General</c:formatCode>
                <c:ptCount val="4"/>
                <c:pt idx="0">
                  <c:v>12</c:v>
                </c:pt>
                <c:pt idx="1">
                  <c:v>41</c:v>
                </c:pt>
                <c:pt idx="2">
                  <c:v>6</c:v>
                </c:pt>
                <c:pt idx="3">
                  <c:v>0</c:v>
                </c:pt>
              </c:numCache>
            </c:numRef>
          </c:val>
        </c:ser>
        <c:dLbls>
          <c:dLblPos val="outEnd"/>
          <c:showLegendKey val="0"/>
          <c:showVal val="1"/>
          <c:showCatName val="0"/>
          <c:showSerName val="0"/>
          <c:showPercent val="0"/>
          <c:showBubbleSize val="0"/>
        </c:dLbls>
        <c:gapWidth val="219"/>
        <c:overlap val="-27"/>
        <c:axId val="205999648"/>
        <c:axId val="206008224"/>
      </c:barChart>
      <c:catAx>
        <c:axId val="20599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008224"/>
        <c:crosses val="autoZero"/>
        <c:auto val="1"/>
        <c:lblAlgn val="ctr"/>
        <c:lblOffset val="100"/>
        <c:noMultiLvlLbl val="0"/>
      </c:catAx>
      <c:valAx>
        <c:axId val="206008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999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c:v>
                </c:pt>
                <c:pt idx="1">
                  <c:v>A little</c:v>
                </c:pt>
                <c:pt idx="2">
                  <c:v>A lot</c:v>
                </c:pt>
                <c:pt idx="3">
                  <c:v>Very High</c:v>
                </c:pt>
              </c:strCache>
            </c:strRef>
          </c:cat>
          <c:val>
            <c:numRef>
              <c:f>Sheet1!$B$2:$B$5</c:f>
              <c:numCache>
                <c:formatCode>General</c:formatCode>
                <c:ptCount val="4"/>
                <c:pt idx="0">
                  <c:v>4</c:v>
                </c:pt>
                <c:pt idx="1">
                  <c:v>19</c:v>
                </c:pt>
                <c:pt idx="2">
                  <c:v>17</c:v>
                </c:pt>
                <c:pt idx="3">
                  <c:v>10</c:v>
                </c:pt>
              </c:numCache>
            </c:numRef>
          </c:val>
        </c:ser>
        <c:dLbls>
          <c:dLblPos val="outEnd"/>
          <c:showLegendKey val="0"/>
          <c:showVal val="1"/>
          <c:showCatName val="0"/>
          <c:showSerName val="0"/>
          <c:showPercent val="0"/>
          <c:showBubbleSize val="0"/>
        </c:dLbls>
        <c:gapWidth val="219"/>
        <c:overlap val="-27"/>
        <c:axId val="206041040"/>
        <c:axId val="206048088"/>
      </c:barChart>
      <c:catAx>
        <c:axId val="20604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048088"/>
        <c:crosses val="autoZero"/>
        <c:auto val="1"/>
        <c:lblAlgn val="ctr"/>
        <c:lblOffset val="100"/>
        <c:noMultiLvlLbl val="0"/>
      </c:catAx>
      <c:valAx>
        <c:axId val="206048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041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Know nothing about it</c:v>
                </c:pt>
              </c:strCache>
            </c:strRef>
          </c:cat>
          <c:val>
            <c:numRef>
              <c:f>Sheet1!$B$2:$B$4</c:f>
              <c:numCache>
                <c:formatCode>General</c:formatCode>
                <c:ptCount val="3"/>
                <c:pt idx="0">
                  <c:v>19</c:v>
                </c:pt>
                <c:pt idx="1">
                  <c:v>36</c:v>
                </c:pt>
                <c:pt idx="2">
                  <c:v>11</c:v>
                </c:pt>
              </c:numCache>
            </c:numRef>
          </c:val>
        </c:ser>
        <c:dLbls>
          <c:dLblPos val="outEnd"/>
          <c:showLegendKey val="0"/>
          <c:showVal val="1"/>
          <c:showCatName val="0"/>
          <c:showSerName val="0"/>
          <c:showPercent val="0"/>
          <c:showBubbleSize val="0"/>
        </c:dLbls>
        <c:gapWidth val="219"/>
        <c:overlap val="-27"/>
        <c:axId val="206048872"/>
        <c:axId val="206049264"/>
      </c:barChart>
      <c:catAx>
        <c:axId val="206048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049264"/>
        <c:crosses val="autoZero"/>
        <c:auto val="1"/>
        <c:lblAlgn val="ctr"/>
        <c:lblOffset val="100"/>
        <c:noMultiLvlLbl val="0"/>
      </c:catAx>
      <c:valAx>
        <c:axId val="206049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048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Still no</c:v>
                </c:pt>
                <c:pt idx="1">
                  <c:v>Yes</c:v>
                </c:pt>
                <c:pt idx="2">
                  <c:v>Would if I knew more about it</c:v>
                </c:pt>
              </c:strCache>
            </c:strRef>
          </c:cat>
          <c:val>
            <c:numRef>
              <c:f>Sheet1!$B$2:$B$4</c:f>
              <c:numCache>
                <c:formatCode>General</c:formatCode>
                <c:ptCount val="3"/>
                <c:pt idx="0">
                  <c:v>16</c:v>
                </c:pt>
                <c:pt idx="1">
                  <c:v>23</c:v>
                </c:pt>
                <c:pt idx="2">
                  <c:v>2</c:v>
                </c:pt>
              </c:numCache>
            </c:numRef>
          </c:val>
        </c:ser>
        <c:dLbls>
          <c:dLblPos val="outEnd"/>
          <c:showLegendKey val="0"/>
          <c:showVal val="1"/>
          <c:showCatName val="0"/>
          <c:showSerName val="0"/>
          <c:showPercent val="0"/>
          <c:showBubbleSize val="0"/>
        </c:dLbls>
        <c:gapWidth val="219"/>
        <c:overlap val="-27"/>
        <c:axId val="206050048"/>
        <c:axId val="206050440"/>
      </c:barChart>
      <c:catAx>
        <c:axId val="20605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050440"/>
        <c:crosses val="autoZero"/>
        <c:auto val="1"/>
        <c:lblAlgn val="ctr"/>
        <c:lblOffset val="100"/>
        <c:noMultiLvlLbl val="0"/>
      </c:catAx>
      <c:valAx>
        <c:axId val="206050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050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Fully</c:v>
                </c:pt>
                <c:pt idx="1">
                  <c:v>Partly</c:v>
                </c:pt>
                <c:pt idx="2">
                  <c:v>Not at all</c:v>
                </c:pt>
              </c:strCache>
            </c:strRef>
          </c:cat>
          <c:val>
            <c:numRef>
              <c:f>Sheet1!$B$2:$B$4</c:f>
              <c:numCache>
                <c:formatCode>General</c:formatCode>
                <c:ptCount val="3"/>
                <c:pt idx="0">
                  <c:v>23</c:v>
                </c:pt>
                <c:pt idx="1">
                  <c:v>28</c:v>
                </c:pt>
                <c:pt idx="2">
                  <c:v>2</c:v>
                </c:pt>
              </c:numCache>
            </c:numRef>
          </c:val>
        </c:ser>
        <c:dLbls>
          <c:dLblPos val="outEnd"/>
          <c:showLegendKey val="0"/>
          <c:showVal val="1"/>
          <c:showCatName val="0"/>
          <c:showSerName val="0"/>
          <c:showPercent val="0"/>
          <c:showBubbleSize val="0"/>
        </c:dLbls>
        <c:gapWidth val="219"/>
        <c:overlap val="-27"/>
        <c:axId val="206051224"/>
        <c:axId val="206051616"/>
      </c:barChart>
      <c:catAx>
        <c:axId val="206051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051616"/>
        <c:crosses val="autoZero"/>
        <c:auto val="1"/>
        <c:lblAlgn val="ctr"/>
        <c:lblOffset val="100"/>
        <c:noMultiLvlLbl val="0"/>
      </c:catAx>
      <c:valAx>
        <c:axId val="206051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0512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Fully</c:v>
                </c:pt>
                <c:pt idx="1">
                  <c:v>Partly</c:v>
                </c:pt>
                <c:pt idx="2">
                  <c:v>Not at all</c:v>
                </c:pt>
              </c:strCache>
            </c:strRef>
          </c:cat>
          <c:val>
            <c:numRef>
              <c:f>Sheet1!$B$2:$B$4</c:f>
              <c:numCache>
                <c:formatCode>General</c:formatCode>
                <c:ptCount val="3"/>
                <c:pt idx="0">
                  <c:v>19</c:v>
                </c:pt>
                <c:pt idx="1">
                  <c:v>31</c:v>
                </c:pt>
                <c:pt idx="2">
                  <c:v>2</c:v>
                </c:pt>
              </c:numCache>
            </c:numRef>
          </c:val>
        </c:ser>
        <c:dLbls>
          <c:showLegendKey val="0"/>
          <c:showVal val="0"/>
          <c:showCatName val="0"/>
          <c:showSerName val="0"/>
          <c:showPercent val="0"/>
          <c:showBubbleSize val="0"/>
        </c:dLbls>
        <c:gapWidth val="219"/>
        <c:overlap val="-27"/>
        <c:axId val="206646976"/>
        <c:axId val="206647368"/>
      </c:barChart>
      <c:catAx>
        <c:axId val="20664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647368"/>
        <c:crosses val="autoZero"/>
        <c:auto val="1"/>
        <c:lblAlgn val="ctr"/>
        <c:lblOffset val="100"/>
        <c:noMultiLvlLbl val="0"/>
      </c:catAx>
      <c:valAx>
        <c:axId val="206647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646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Fully</c:v>
                </c:pt>
                <c:pt idx="1">
                  <c:v>Partly</c:v>
                </c:pt>
                <c:pt idx="2">
                  <c:v>Not at all</c:v>
                </c:pt>
              </c:strCache>
            </c:strRef>
          </c:cat>
          <c:val>
            <c:numRef>
              <c:f>Sheet1!$B$2:$B$4</c:f>
              <c:numCache>
                <c:formatCode>General</c:formatCode>
                <c:ptCount val="3"/>
                <c:pt idx="0">
                  <c:v>3</c:v>
                </c:pt>
                <c:pt idx="1">
                  <c:v>40</c:v>
                </c:pt>
                <c:pt idx="2">
                  <c:v>7</c:v>
                </c:pt>
              </c:numCache>
            </c:numRef>
          </c:val>
        </c:ser>
        <c:dLbls>
          <c:showLegendKey val="0"/>
          <c:showVal val="0"/>
          <c:showCatName val="0"/>
          <c:showSerName val="0"/>
          <c:showPercent val="0"/>
          <c:showBubbleSize val="0"/>
        </c:dLbls>
        <c:gapWidth val="219"/>
        <c:overlap val="-27"/>
        <c:axId val="206648152"/>
        <c:axId val="206648544"/>
      </c:barChart>
      <c:catAx>
        <c:axId val="206648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648544"/>
        <c:crosses val="autoZero"/>
        <c:auto val="1"/>
        <c:lblAlgn val="ctr"/>
        <c:lblOffset val="100"/>
        <c:noMultiLvlLbl val="0"/>
      </c:catAx>
      <c:valAx>
        <c:axId val="206648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648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103</TotalTime>
  <Pages>25</Pages>
  <Words>4422</Words>
  <Characters>25209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Education Services</Company>
  <LinksUpToDate>false</LinksUpToDate>
  <CharactersWithSpaces>29572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Elenor Macdonald</dc:creator>
  <cp:keywords/>
  <dc:description/>
  <cp:lastModifiedBy>Adrian Moodie</cp:lastModifiedBy>
  <cp:revision>9</cp:revision>
  <cp:lastPrinted>2015-11-24T10:10:00Z</cp:lastPrinted>
  <dcterms:created xsi:type="dcterms:W3CDTF">2015-11-19T14:59:00Z</dcterms:created>
  <dcterms:modified xsi:type="dcterms:W3CDTF">2015-11-24T13:43:00Z</dcterms:modified>
</cp:coreProperties>
</file>